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163" w:rsidRPr="00A46F6B" w:rsidRDefault="00841163" w:rsidP="00A46F6B">
      <w:pPr>
        <w:rPr>
          <w:rFonts w:ascii="Arial" w:hAnsi="Arial" w:cs="Arial"/>
          <w:sz w:val="24"/>
          <w:szCs w:val="24"/>
        </w:rPr>
      </w:pPr>
      <w:r w:rsidRPr="00A46F6B">
        <w:rPr>
          <w:rFonts w:ascii="Arial" w:hAnsi="Arial" w:cs="Arial"/>
          <w:noProof/>
          <w:sz w:val="24"/>
          <w:szCs w:val="24"/>
          <w:lang w:eastAsia="ru-RU"/>
        </w:rPr>
        <w:drawing>
          <wp:anchor distT="0" distB="0" distL="114300" distR="114300" simplePos="0" relativeHeight="251658240" behindDoc="0" locked="0" layoutInCell="1" allowOverlap="1">
            <wp:simplePos x="0" y="0"/>
            <wp:positionH relativeFrom="column">
              <wp:posOffset>1500370</wp:posOffset>
            </wp:positionH>
            <wp:positionV relativeFrom="paragraph">
              <wp:posOffset>255</wp:posOffset>
            </wp:positionV>
            <wp:extent cx="2568539" cy="2257697"/>
            <wp:effectExtent l="0" t="0" r="0" b="317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yansky_rayon_gerb.jpg"/>
                    <pic:cNvPicPr/>
                  </pic:nvPicPr>
                  <pic:blipFill>
                    <a:blip r:embed="rId8">
                      <a:extLst>
                        <a:ext uri="{28A0092B-C50C-407E-A947-70E740481C1C}">
                          <a14:useLocalDpi xmlns:a14="http://schemas.microsoft.com/office/drawing/2010/main" val="0"/>
                        </a:ext>
                      </a:extLst>
                    </a:blip>
                    <a:stretch>
                      <a:fillRect/>
                    </a:stretch>
                  </pic:blipFill>
                  <pic:spPr>
                    <a:xfrm>
                      <a:off x="0" y="0"/>
                      <a:ext cx="2568539" cy="2257697"/>
                    </a:xfrm>
                    <a:prstGeom prst="rect">
                      <a:avLst/>
                    </a:prstGeom>
                  </pic:spPr>
                </pic:pic>
              </a:graphicData>
            </a:graphic>
          </wp:anchor>
        </w:drawing>
      </w:r>
      <w:r w:rsidR="0085120C" w:rsidRPr="00A46F6B">
        <w:rPr>
          <w:rFonts w:ascii="Arial" w:hAnsi="Arial" w:cs="Arial"/>
          <w:sz w:val="24"/>
          <w:szCs w:val="24"/>
        </w:rPr>
        <w:br w:type="textWrapping" w:clear="all"/>
      </w:r>
    </w:p>
    <w:p w:rsidR="00841163" w:rsidRPr="00A46F6B" w:rsidRDefault="00841163" w:rsidP="00A46F6B">
      <w:pPr>
        <w:jc w:val="center"/>
        <w:rPr>
          <w:rFonts w:ascii="Arial" w:hAnsi="Arial" w:cs="Arial"/>
          <w:sz w:val="24"/>
          <w:szCs w:val="24"/>
        </w:rPr>
      </w:pPr>
    </w:p>
    <w:p w:rsidR="00841163" w:rsidRPr="00A46F6B" w:rsidRDefault="00841163" w:rsidP="00A46F6B">
      <w:pPr>
        <w:jc w:val="center"/>
        <w:rPr>
          <w:rFonts w:ascii="Arial" w:hAnsi="Arial" w:cs="Arial"/>
          <w:sz w:val="40"/>
          <w:szCs w:val="24"/>
        </w:rPr>
      </w:pPr>
    </w:p>
    <w:p w:rsidR="00841163" w:rsidRPr="00A46F6B" w:rsidRDefault="00841163" w:rsidP="00A46F6B">
      <w:pPr>
        <w:jc w:val="center"/>
        <w:rPr>
          <w:rFonts w:ascii="Arial" w:hAnsi="Arial" w:cs="Arial"/>
          <w:sz w:val="56"/>
          <w:szCs w:val="24"/>
        </w:rPr>
      </w:pPr>
      <w:r w:rsidRPr="00A46F6B">
        <w:rPr>
          <w:rFonts w:ascii="Arial" w:hAnsi="Arial" w:cs="Arial"/>
          <w:sz w:val="56"/>
          <w:szCs w:val="24"/>
        </w:rPr>
        <w:t xml:space="preserve">ПРАВИЛА ЗЕМЛЕПОЛЬЗОВАНИЯ И ЗАСТРОЙКИ </w:t>
      </w:r>
    </w:p>
    <w:p w:rsidR="00841163" w:rsidRPr="00A46F6B" w:rsidRDefault="00841163" w:rsidP="00A46F6B">
      <w:pPr>
        <w:jc w:val="center"/>
        <w:rPr>
          <w:rFonts w:ascii="Arial" w:hAnsi="Arial" w:cs="Arial"/>
          <w:sz w:val="40"/>
          <w:szCs w:val="24"/>
        </w:rPr>
      </w:pPr>
    </w:p>
    <w:p w:rsidR="00841163" w:rsidRPr="00A46F6B" w:rsidRDefault="00841163" w:rsidP="00A46F6B">
      <w:pPr>
        <w:jc w:val="center"/>
        <w:rPr>
          <w:rFonts w:ascii="Arial" w:hAnsi="Arial" w:cs="Arial"/>
          <w:sz w:val="40"/>
          <w:szCs w:val="24"/>
        </w:rPr>
      </w:pPr>
    </w:p>
    <w:p w:rsidR="00841163" w:rsidRPr="00A46F6B" w:rsidRDefault="00DA7FD7" w:rsidP="00A46F6B">
      <w:pPr>
        <w:jc w:val="center"/>
        <w:rPr>
          <w:rFonts w:ascii="Arial" w:hAnsi="Arial" w:cs="Arial"/>
          <w:sz w:val="36"/>
          <w:szCs w:val="24"/>
        </w:rPr>
      </w:pPr>
      <w:r w:rsidRPr="00A46F6B">
        <w:rPr>
          <w:rFonts w:ascii="Arial" w:hAnsi="Arial" w:cs="Arial"/>
          <w:sz w:val="40"/>
          <w:szCs w:val="24"/>
        </w:rPr>
        <w:t>МЕЖОВСКОГО</w:t>
      </w:r>
      <w:r w:rsidR="00841163" w:rsidRPr="00A46F6B">
        <w:rPr>
          <w:rFonts w:ascii="Arial" w:hAnsi="Arial" w:cs="Arial"/>
          <w:sz w:val="40"/>
          <w:szCs w:val="24"/>
        </w:rPr>
        <w:t xml:space="preserve"> СЕЛЬСОВЕТА </w:t>
      </w:r>
      <w:r w:rsidR="00841163" w:rsidRPr="00A46F6B">
        <w:rPr>
          <w:rFonts w:ascii="Arial" w:hAnsi="Arial" w:cs="Arial"/>
          <w:sz w:val="36"/>
          <w:szCs w:val="24"/>
        </w:rPr>
        <w:br/>
        <w:t>САЯНСКОГО РАЙОНА КРАСНОЯРСКОГО КРАЯ</w:t>
      </w:r>
    </w:p>
    <w:p w:rsidR="00841163" w:rsidRPr="00A46F6B" w:rsidRDefault="00841163" w:rsidP="00A46F6B">
      <w:pPr>
        <w:jc w:val="center"/>
        <w:rPr>
          <w:rFonts w:ascii="Arial" w:hAnsi="Arial" w:cs="Arial"/>
          <w:b/>
          <w:sz w:val="24"/>
          <w:szCs w:val="24"/>
        </w:rPr>
      </w:pPr>
    </w:p>
    <w:p w:rsidR="001C3215" w:rsidRPr="00841163" w:rsidRDefault="001C3215" w:rsidP="001C3215">
      <w:pPr>
        <w:ind w:left="142" w:right="296"/>
        <w:jc w:val="center"/>
        <w:rPr>
          <w:rFonts w:ascii="Arial" w:hAnsi="Arial" w:cs="Arial"/>
          <w:b/>
          <w:sz w:val="24"/>
          <w:szCs w:val="24"/>
        </w:rPr>
      </w:pPr>
      <w:r w:rsidRPr="00841163">
        <w:rPr>
          <w:rFonts w:ascii="Arial" w:hAnsi="Arial" w:cs="Arial"/>
          <w:b/>
          <w:sz w:val="24"/>
          <w:szCs w:val="24"/>
        </w:rPr>
        <w:t>(</w:t>
      </w:r>
      <w:r w:rsidRPr="00841163">
        <w:rPr>
          <w:rFonts w:ascii="Arial" w:hAnsi="Arial" w:cs="Arial"/>
          <w:sz w:val="24"/>
          <w:szCs w:val="24"/>
        </w:rPr>
        <w:t>Актуальная редакция</w:t>
      </w:r>
      <w:r>
        <w:rPr>
          <w:rFonts w:ascii="Arial" w:hAnsi="Arial" w:cs="Arial"/>
          <w:sz w:val="24"/>
          <w:szCs w:val="24"/>
        </w:rPr>
        <w:t xml:space="preserve"> от 31.10.2018 г.</w:t>
      </w:r>
      <w:r w:rsidRPr="00841163">
        <w:rPr>
          <w:rFonts w:ascii="Arial" w:hAnsi="Arial" w:cs="Arial"/>
          <w:sz w:val="24"/>
          <w:szCs w:val="24"/>
        </w:rPr>
        <w:t>)</w:t>
      </w:r>
    </w:p>
    <w:p w:rsidR="00841163" w:rsidRPr="00A46F6B" w:rsidRDefault="00841163" w:rsidP="00A46F6B">
      <w:pPr>
        <w:ind w:left="284"/>
        <w:jc w:val="center"/>
        <w:rPr>
          <w:rFonts w:ascii="Arial" w:hAnsi="Arial" w:cs="Arial"/>
          <w:b/>
          <w:sz w:val="24"/>
          <w:szCs w:val="24"/>
        </w:rPr>
      </w:pPr>
    </w:p>
    <w:p w:rsidR="00841163" w:rsidRPr="00A46F6B" w:rsidRDefault="00841163" w:rsidP="00A46F6B">
      <w:pPr>
        <w:ind w:left="284"/>
        <w:rPr>
          <w:rFonts w:ascii="Arial" w:hAnsi="Arial" w:cs="Arial"/>
          <w:sz w:val="24"/>
          <w:szCs w:val="24"/>
        </w:rPr>
      </w:pPr>
    </w:p>
    <w:p w:rsidR="00841163" w:rsidRPr="00A46F6B" w:rsidRDefault="00841163" w:rsidP="00A46F6B">
      <w:pPr>
        <w:pStyle w:val="19"/>
        <w:suppressAutoHyphens/>
        <w:spacing w:before="0" w:after="0"/>
        <w:rPr>
          <w:rFonts w:ascii="Arial" w:hAnsi="Arial" w:cs="Arial"/>
          <w:sz w:val="24"/>
          <w:szCs w:val="24"/>
        </w:rPr>
      </w:pPr>
    </w:p>
    <w:p w:rsidR="00841163" w:rsidRPr="00A46F6B" w:rsidRDefault="00841163" w:rsidP="00A46F6B">
      <w:pPr>
        <w:pStyle w:val="19"/>
        <w:suppressAutoHyphens/>
        <w:spacing w:before="0" w:after="0"/>
        <w:rPr>
          <w:rFonts w:ascii="Arial" w:hAnsi="Arial" w:cs="Arial"/>
          <w:sz w:val="24"/>
          <w:szCs w:val="24"/>
        </w:rPr>
      </w:pPr>
    </w:p>
    <w:p w:rsidR="00841163" w:rsidRPr="00A46F6B" w:rsidRDefault="00841163" w:rsidP="00A46F6B">
      <w:pPr>
        <w:pStyle w:val="19"/>
        <w:suppressAutoHyphens/>
        <w:spacing w:before="0" w:after="0"/>
        <w:ind w:firstLine="0"/>
        <w:rPr>
          <w:rFonts w:ascii="Arial" w:hAnsi="Arial" w:cs="Arial"/>
          <w:sz w:val="24"/>
          <w:szCs w:val="24"/>
        </w:rPr>
      </w:pPr>
    </w:p>
    <w:p w:rsidR="00841163" w:rsidRPr="00A46F6B" w:rsidRDefault="00841163" w:rsidP="00A46F6B">
      <w:pPr>
        <w:pStyle w:val="19"/>
        <w:suppressAutoHyphens/>
        <w:spacing w:before="0" w:after="0"/>
        <w:rPr>
          <w:rFonts w:ascii="Arial" w:hAnsi="Arial" w:cs="Arial"/>
          <w:sz w:val="24"/>
          <w:szCs w:val="24"/>
        </w:rPr>
      </w:pPr>
    </w:p>
    <w:p w:rsidR="00841163" w:rsidRPr="00A46F6B" w:rsidRDefault="00841163" w:rsidP="00A46F6B">
      <w:pPr>
        <w:pStyle w:val="19"/>
        <w:suppressAutoHyphens/>
        <w:spacing w:before="0" w:after="0"/>
        <w:rPr>
          <w:rFonts w:ascii="Arial" w:hAnsi="Arial" w:cs="Arial"/>
          <w:sz w:val="24"/>
          <w:szCs w:val="24"/>
        </w:rPr>
      </w:pPr>
    </w:p>
    <w:p w:rsidR="00841163" w:rsidRPr="00A46F6B" w:rsidRDefault="00841163" w:rsidP="00A46F6B">
      <w:pPr>
        <w:pStyle w:val="19"/>
        <w:suppressAutoHyphens/>
        <w:spacing w:before="0" w:after="0"/>
        <w:rPr>
          <w:rFonts w:ascii="Arial" w:hAnsi="Arial" w:cs="Arial"/>
          <w:sz w:val="24"/>
          <w:szCs w:val="24"/>
        </w:rPr>
      </w:pPr>
    </w:p>
    <w:p w:rsidR="00841163" w:rsidRPr="00A46F6B" w:rsidRDefault="00841163" w:rsidP="00A46F6B">
      <w:pPr>
        <w:pStyle w:val="19"/>
        <w:suppressAutoHyphens/>
        <w:spacing w:before="0" w:after="0"/>
        <w:rPr>
          <w:rFonts w:ascii="Arial" w:hAnsi="Arial" w:cs="Arial"/>
          <w:sz w:val="24"/>
          <w:szCs w:val="24"/>
        </w:rPr>
      </w:pPr>
    </w:p>
    <w:p w:rsidR="00841163" w:rsidRPr="00A46F6B" w:rsidRDefault="00841163" w:rsidP="00A46F6B">
      <w:pPr>
        <w:pStyle w:val="19"/>
        <w:suppressAutoHyphens/>
        <w:spacing w:before="0" w:after="0"/>
        <w:rPr>
          <w:rFonts w:ascii="Arial" w:hAnsi="Arial" w:cs="Arial"/>
          <w:sz w:val="24"/>
          <w:szCs w:val="24"/>
        </w:rPr>
      </w:pPr>
    </w:p>
    <w:p w:rsidR="00841163" w:rsidRPr="00A46F6B" w:rsidRDefault="00841163" w:rsidP="00A46F6B">
      <w:pPr>
        <w:pStyle w:val="19"/>
        <w:suppressAutoHyphens/>
        <w:spacing w:before="0" w:after="0"/>
        <w:rPr>
          <w:rFonts w:ascii="Arial" w:hAnsi="Arial" w:cs="Arial"/>
          <w:sz w:val="24"/>
          <w:szCs w:val="24"/>
        </w:rPr>
      </w:pPr>
    </w:p>
    <w:p w:rsidR="00841163" w:rsidRPr="00A46F6B" w:rsidRDefault="00841163" w:rsidP="00A46F6B">
      <w:pPr>
        <w:pStyle w:val="19"/>
        <w:suppressAutoHyphens/>
        <w:spacing w:before="0" w:after="0"/>
        <w:ind w:firstLine="0"/>
        <w:rPr>
          <w:rFonts w:ascii="Arial" w:hAnsi="Arial" w:cs="Arial"/>
          <w:sz w:val="24"/>
          <w:szCs w:val="24"/>
        </w:rPr>
      </w:pPr>
    </w:p>
    <w:p w:rsidR="00841163" w:rsidRDefault="00841163" w:rsidP="00A46F6B">
      <w:pPr>
        <w:pStyle w:val="19"/>
        <w:suppressAutoHyphens/>
        <w:spacing w:before="0" w:after="0"/>
        <w:rPr>
          <w:rFonts w:ascii="Arial" w:hAnsi="Arial" w:cs="Arial"/>
          <w:sz w:val="24"/>
          <w:szCs w:val="24"/>
        </w:rPr>
      </w:pPr>
    </w:p>
    <w:p w:rsidR="001C3215" w:rsidRDefault="001C3215" w:rsidP="00A46F6B">
      <w:pPr>
        <w:pStyle w:val="19"/>
        <w:suppressAutoHyphens/>
        <w:spacing w:before="0" w:after="0"/>
        <w:rPr>
          <w:rFonts w:ascii="Arial" w:hAnsi="Arial" w:cs="Arial"/>
          <w:sz w:val="24"/>
          <w:szCs w:val="24"/>
        </w:rPr>
      </w:pPr>
    </w:p>
    <w:p w:rsidR="001C3215" w:rsidRDefault="001C3215" w:rsidP="00A46F6B">
      <w:pPr>
        <w:pStyle w:val="19"/>
        <w:suppressAutoHyphens/>
        <w:spacing w:before="0" w:after="0"/>
        <w:rPr>
          <w:rFonts w:ascii="Arial" w:hAnsi="Arial" w:cs="Arial"/>
          <w:sz w:val="24"/>
          <w:szCs w:val="24"/>
        </w:rPr>
      </w:pPr>
    </w:p>
    <w:p w:rsidR="001C3215" w:rsidRDefault="001C3215" w:rsidP="00A46F6B">
      <w:pPr>
        <w:pStyle w:val="19"/>
        <w:suppressAutoHyphens/>
        <w:spacing w:before="0" w:after="0"/>
        <w:rPr>
          <w:rFonts w:ascii="Arial" w:hAnsi="Arial" w:cs="Arial"/>
          <w:sz w:val="24"/>
          <w:szCs w:val="24"/>
        </w:rPr>
      </w:pPr>
    </w:p>
    <w:p w:rsidR="001C3215" w:rsidRDefault="001C3215" w:rsidP="00A46F6B">
      <w:pPr>
        <w:pStyle w:val="19"/>
        <w:suppressAutoHyphens/>
        <w:spacing w:before="0" w:after="0"/>
        <w:rPr>
          <w:rFonts w:ascii="Arial" w:hAnsi="Arial" w:cs="Arial"/>
          <w:sz w:val="24"/>
          <w:szCs w:val="24"/>
        </w:rPr>
      </w:pPr>
    </w:p>
    <w:p w:rsidR="001C3215" w:rsidRDefault="001C3215" w:rsidP="00A46F6B">
      <w:pPr>
        <w:pStyle w:val="19"/>
        <w:suppressAutoHyphens/>
        <w:spacing w:before="0" w:after="0"/>
        <w:rPr>
          <w:rFonts w:ascii="Arial" w:hAnsi="Arial" w:cs="Arial"/>
          <w:sz w:val="24"/>
          <w:szCs w:val="24"/>
        </w:rPr>
      </w:pPr>
    </w:p>
    <w:p w:rsidR="001C3215" w:rsidRDefault="001C3215" w:rsidP="00A46F6B">
      <w:pPr>
        <w:pStyle w:val="19"/>
        <w:suppressAutoHyphens/>
        <w:spacing w:before="0" w:after="0"/>
        <w:rPr>
          <w:rFonts w:ascii="Arial" w:hAnsi="Arial" w:cs="Arial"/>
          <w:sz w:val="24"/>
          <w:szCs w:val="24"/>
        </w:rPr>
      </w:pPr>
    </w:p>
    <w:p w:rsidR="001C3215" w:rsidRDefault="001C3215" w:rsidP="00A46F6B">
      <w:pPr>
        <w:pStyle w:val="19"/>
        <w:suppressAutoHyphens/>
        <w:spacing w:before="0" w:after="0"/>
        <w:rPr>
          <w:rFonts w:ascii="Arial" w:hAnsi="Arial" w:cs="Arial"/>
          <w:sz w:val="24"/>
          <w:szCs w:val="24"/>
        </w:rPr>
      </w:pPr>
    </w:p>
    <w:p w:rsidR="001C3215" w:rsidRDefault="001C3215" w:rsidP="00A46F6B">
      <w:pPr>
        <w:pStyle w:val="19"/>
        <w:suppressAutoHyphens/>
        <w:spacing w:before="0" w:after="0"/>
        <w:rPr>
          <w:rFonts w:ascii="Arial" w:hAnsi="Arial" w:cs="Arial"/>
          <w:sz w:val="24"/>
          <w:szCs w:val="24"/>
        </w:rPr>
      </w:pPr>
    </w:p>
    <w:p w:rsidR="001C3215" w:rsidRPr="001C3215" w:rsidRDefault="001C3215" w:rsidP="00A46F6B">
      <w:pPr>
        <w:pStyle w:val="19"/>
        <w:suppressAutoHyphens/>
        <w:spacing w:before="0" w:after="0"/>
        <w:rPr>
          <w:rFonts w:ascii="Arial" w:hAnsi="Arial" w:cs="Arial"/>
          <w:sz w:val="24"/>
          <w:szCs w:val="24"/>
        </w:rPr>
      </w:pPr>
    </w:p>
    <w:p w:rsidR="007156E4" w:rsidRPr="00A46F6B" w:rsidRDefault="00841163" w:rsidP="00A46F6B">
      <w:pPr>
        <w:ind w:left="284"/>
        <w:jc w:val="center"/>
        <w:rPr>
          <w:rFonts w:ascii="Arial" w:hAnsi="Arial" w:cs="Arial"/>
          <w:sz w:val="24"/>
          <w:szCs w:val="24"/>
        </w:rPr>
      </w:pPr>
      <w:r w:rsidRPr="00A46F6B">
        <w:rPr>
          <w:rFonts w:ascii="Arial" w:hAnsi="Arial" w:cs="Arial"/>
          <w:sz w:val="24"/>
          <w:szCs w:val="24"/>
        </w:rPr>
        <w:t>с. Агинское, 2018 г.</w:t>
      </w:r>
    </w:p>
    <w:p w:rsidR="007156E4" w:rsidRPr="00A46F6B" w:rsidRDefault="00B24511" w:rsidP="00A46F6B">
      <w:pPr>
        <w:pStyle w:val="1"/>
        <w:pageBreakBefore/>
        <w:tabs>
          <w:tab w:val="clear" w:pos="0"/>
          <w:tab w:val="left" w:pos="426"/>
          <w:tab w:val="left" w:pos="709"/>
          <w:tab w:val="num" w:pos="851"/>
        </w:tabs>
        <w:spacing w:before="0" w:after="0"/>
        <w:ind w:right="282" w:firstLine="851"/>
        <w:rPr>
          <w:rFonts w:cs="Arial"/>
          <w:smallCaps/>
          <w:sz w:val="24"/>
          <w:szCs w:val="24"/>
          <w:lang w:val="ru-RU"/>
        </w:rPr>
      </w:pPr>
      <w:r w:rsidRPr="00A46F6B">
        <w:rPr>
          <w:rFonts w:cs="Arial"/>
          <w:smallCaps/>
          <w:sz w:val="24"/>
          <w:szCs w:val="24"/>
          <w:lang w:val="ru-RU"/>
        </w:rPr>
        <w:lastRenderedPageBreak/>
        <w:t>ВВЕДЕНИЕ</w:t>
      </w:r>
    </w:p>
    <w:p w:rsidR="00B24511" w:rsidRPr="00A46F6B" w:rsidRDefault="00B24511" w:rsidP="00A46F6B">
      <w:pPr>
        <w:rPr>
          <w:rFonts w:ascii="Arial" w:hAnsi="Arial" w:cs="Arial"/>
          <w:sz w:val="24"/>
          <w:szCs w:val="24"/>
          <w:lang w:eastAsia="en-US"/>
        </w:rPr>
      </w:pPr>
    </w:p>
    <w:p w:rsidR="00B24511" w:rsidRPr="00A46F6B" w:rsidRDefault="00A151FB" w:rsidP="00A46F6B">
      <w:pPr>
        <w:tabs>
          <w:tab w:val="left" w:pos="426"/>
          <w:tab w:val="left" w:pos="709"/>
          <w:tab w:val="num" w:pos="851"/>
        </w:tabs>
        <w:ind w:right="-3" w:firstLine="851"/>
        <w:jc w:val="both"/>
        <w:rPr>
          <w:rFonts w:ascii="Arial" w:hAnsi="Arial" w:cs="Arial"/>
          <w:bCs/>
          <w:sz w:val="24"/>
          <w:szCs w:val="24"/>
          <w:lang w:eastAsia="ru-RU"/>
        </w:rPr>
      </w:pPr>
      <w:r w:rsidRPr="00A46F6B">
        <w:rPr>
          <w:rFonts w:ascii="Arial" w:hAnsi="Arial" w:cs="Arial"/>
          <w:sz w:val="24"/>
          <w:szCs w:val="24"/>
          <w:lang w:eastAsia="ru-RU"/>
        </w:rPr>
        <w:t>Проект«Правил землепользования и застройки</w:t>
      </w:r>
      <w:r w:rsidRPr="00A46F6B">
        <w:rPr>
          <w:rFonts w:ascii="Arial" w:hAnsi="Arial" w:cs="Arial"/>
          <w:bCs/>
          <w:sz w:val="24"/>
          <w:szCs w:val="24"/>
          <w:lang w:eastAsia="ru-RU"/>
        </w:rPr>
        <w:t xml:space="preserve"> муниципального образования «</w:t>
      </w:r>
      <w:r w:rsidR="00DA7FD7" w:rsidRPr="00A46F6B">
        <w:rPr>
          <w:rFonts w:ascii="Arial" w:hAnsi="Arial" w:cs="Arial"/>
          <w:bCs/>
          <w:sz w:val="24"/>
          <w:szCs w:val="24"/>
          <w:lang w:eastAsia="ru-RU"/>
        </w:rPr>
        <w:t>Межовский</w:t>
      </w:r>
      <w:r w:rsidRPr="00A46F6B">
        <w:rPr>
          <w:rFonts w:ascii="Arial" w:hAnsi="Arial" w:cs="Arial"/>
          <w:bCs/>
          <w:sz w:val="24"/>
          <w:szCs w:val="24"/>
          <w:lang w:eastAsia="ru-RU"/>
        </w:rPr>
        <w:t xml:space="preserve"> сельсовет» Саянского района Красноярского края был разработан  </w:t>
      </w:r>
      <w:r w:rsidRPr="00A46F6B">
        <w:rPr>
          <w:rFonts w:ascii="Arial" w:hAnsi="Arial" w:cs="Arial"/>
          <w:sz w:val="24"/>
          <w:szCs w:val="24"/>
          <w:lang w:eastAsia="ru-RU"/>
        </w:rPr>
        <w:t>в 2013г. ОАО «РосНИПИУУрбанистики»</w:t>
      </w:r>
      <w:r w:rsidR="00915E04">
        <w:rPr>
          <w:rFonts w:ascii="Arial" w:hAnsi="Arial" w:cs="Arial"/>
          <w:sz w:val="24"/>
          <w:szCs w:val="24"/>
          <w:lang w:eastAsia="ru-RU"/>
        </w:rPr>
        <w:t xml:space="preserve"> </w:t>
      </w:r>
      <w:r w:rsidRPr="00A46F6B">
        <w:rPr>
          <w:rFonts w:ascii="Arial" w:hAnsi="Arial" w:cs="Arial"/>
          <w:bCs/>
          <w:sz w:val="24"/>
          <w:szCs w:val="24"/>
          <w:lang w:eastAsia="ru-RU"/>
        </w:rPr>
        <w:t>утверждён решением  сельского</w:t>
      </w:r>
      <w:r w:rsidR="00915E04">
        <w:rPr>
          <w:rFonts w:ascii="Arial" w:hAnsi="Arial" w:cs="Arial"/>
          <w:bCs/>
          <w:sz w:val="24"/>
          <w:szCs w:val="24"/>
          <w:lang w:eastAsia="ru-RU"/>
        </w:rPr>
        <w:t xml:space="preserve"> </w:t>
      </w:r>
      <w:r w:rsidR="00DA7FD7" w:rsidRPr="00A46F6B">
        <w:rPr>
          <w:rFonts w:ascii="Arial" w:hAnsi="Arial" w:cs="Arial"/>
          <w:bCs/>
          <w:sz w:val="24"/>
          <w:szCs w:val="24"/>
          <w:lang w:eastAsia="ru-RU"/>
        </w:rPr>
        <w:t>Совета депутатов от 20</w:t>
      </w:r>
      <w:r w:rsidR="00570113" w:rsidRPr="00A46F6B">
        <w:rPr>
          <w:rFonts w:ascii="Arial" w:hAnsi="Arial" w:cs="Arial"/>
          <w:bCs/>
          <w:sz w:val="24"/>
          <w:szCs w:val="24"/>
          <w:lang w:eastAsia="ru-RU"/>
        </w:rPr>
        <w:t>.10</w:t>
      </w:r>
      <w:r w:rsidRPr="00A46F6B">
        <w:rPr>
          <w:rFonts w:ascii="Arial" w:hAnsi="Arial" w:cs="Arial"/>
          <w:bCs/>
          <w:sz w:val="24"/>
          <w:szCs w:val="24"/>
          <w:lang w:eastAsia="ru-RU"/>
        </w:rPr>
        <w:t>.2013г. №</w:t>
      </w:r>
      <w:r w:rsidR="00DA7FD7" w:rsidRPr="00A46F6B">
        <w:rPr>
          <w:rFonts w:ascii="Arial" w:hAnsi="Arial" w:cs="Arial"/>
          <w:bCs/>
          <w:sz w:val="24"/>
          <w:szCs w:val="24"/>
          <w:lang w:eastAsia="ru-RU"/>
        </w:rPr>
        <w:t>113</w:t>
      </w:r>
      <w:r w:rsidRPr="00A46F6B">
        <w:rPr>
          <w:rFonts w:ascii="Arial" w:hAnsi="Arial" w:cs="Arial"/>
          <w:bCs/>
          <w:sz w:val="24"/>
          <w:szCs w:val="24"/>
          <w:lang w:eastAsia="ru-RU"/>
        </w:rPr>
        <w:t>.</w:t>
      </w:r>
    </w:p>
    <w:p w:rsidR="00A151FB" w:rsidRPr="00A46F6B" w:rsidRDefault="00B24511" w:rsidP="00A46F6B">
      <w:pPr>
        <w:tabs>
          <w:tab w:val="left" w:pos="426"/>
          <w:tab w:val="left" w:pos="709"/>
          <w:tab w:val="num" w:pos="851"/>
        </w:tabs>
        <w:ind w:right="-3" w:firstLine="851"/>
        <w:jc w:val="both"/>
        <w:rPr>
          <w:rFonts w:ascii="Arial" w:hAnsi="Arial" w:cs="Arial"/>
          <w:sz w:val="24"/>
          <w:szCs w:val="24"/>
          <w:lang w:eastAsia="ru-RU"/>
        </w:rPr>
      </w:pPr>
      <w:r w:rsidRPr="00A46F6B">
        <w:rPr>
          <w:rFonts w:ascii="Arial" w:hAnsi="Arial" w:cs="Arial"/>
          <w:bCs/>
          <w:sz w:val="24"/>
          <w:szCs w:val="24"/>
          <w:lang w:eastAsia="ru-RU"/>
        </w:rPr>
        <w:t>Проект внесения изменений в правила землепользования и застройки муниципального образования «</w:t>
      </w:r>
      <w:r w:rsidR="00DA7FD7" w:rsidRPr="00A46F6B">
        <w:rPr>
          <w:rFonts w:ascii="Arial" w:hAnsi="Arial" w:cs="Arial"/>
          <w:bCs/>
          <w:sz w:val="24"/>
          <w:szCs w:val="24"/>
          <w:lang w:eastAsia="ru-RU"/>
        </w:rPr>
        <w:t>Межовский</w:t>
      </w:r>
      <w:r w:rsidRPr="00A46F6B">
        <w:rPr>
          <w:rFonts w:ascii="Arial" w:hAnsi="Arial" w:cs="Arial"/>
          <w:bCs/>
          <w:sz w:val="24"/>
          <w:szCs w:val="24"/>
          <w:lang w:eastAsia="ru-RU"/>
        </w:rPr>
        <w:t xml:space="preserve"> сельсовет» Саянского района Красноярского края разработан администрацией Саянского района в 2018 году, утвержден решением Совета депутатов Саянского района Красноярского края</w:t>
      </w:r>
      <w:r w:rsidR="002C32DA">
        <w:rPr>
          <w:rFonts w:ascii="Arial" w:hAnsi="Arial" w:cs="Arial"/>
          <w:bCs/>
          <w:sz w:val="24"/>
          <w:szCs w:val="24"/>
          <w:lang w:eastAsia="ru-RU"/>
        </w:rPr>
        <w:t xml:space="preserve"> № 40-210</w:t>
      </w:r>
      <w:r w:rsidRPr="00A46F6B">
        <w:rPr>
          <w:rFonts w:ascii="Arial" w:hAnsi="Arial" w:cs="Arial"/>
          <w:bCs/>
          <w:sz w:val="24"/>
          <w:szCs w:val="24"/>
          <w:lang w:eastAsia="ru-RU"/>
        </w:rPr>
        <w:t xml:space="preserve"> от «</w:t>
      </w:r>
      <w:r w:rsidR="002C32DA">
        <w:rPr>
          <w:rFonts w:ascii="Arial" w:hAnsi="Arial" w:cs="Arial"/>
          <w:bCs/>
          <w:sz w:val="24"/>
          <w:szCs w:val="24"/>
          <w:lang w:eastAsia="ru-RU"/>
        </w:rPr>
        <w:t>31</w:t>
      </w:r>
      <w:r w:rsidRPr="00A46F6B">
        <w:rPr>
          <w:rFonts w:ascii="Arial" w:hAnsi="Arial" w:cs="Arial"/>
          <w:bCs/>
          <w:sz w:val="24"/>
          <w:szCs w:val="24"/>
          <w:lang w:eastAsia="ru-RU"/>
        </w:rPr>
        <w:t xml:space="preserve">» </w:t>
      </w:r>
      <w:r w:rsidR="002C32DA">
        <w:rPr>
          <w:rFonts w:ascii="Arial" w:hAnsi="Arial" w:cs="Arial"/>
          <w:bCs/>
          <w:sz w:val="24"/>
          <w:szCs w:val="24"/>
          <w:lang w:eastAsia="ru-RU"/>
        </w:rPr>
        <w:t xml:space="preserve">октября </w:t>
      </w:r>
      <w:r w:rsidRPr="00A46F6B">
        <w:rPr>
          <w:rFonts w:ascii="Arial" w:hAnsi="Arial" w:cs="Arial"/>
          <w:bCs/>
          <w:sz w:val="24"/>
          <w:szCs w:val="24"/>
          <w:lang w:eastAsia="ru-RU"/>
        </w:rPr>
        <w:t>2018 года</w:t>
      </w:r>
      <w:bookmarkStart w:id="0" w:name="_GoBack"/>
      <w:bookmarkEnd w:id="0"/>
      <w:r w:rsidRPr="00A46F6B">
        <w:rPr>
          <w:rFonts w:ascii="Arial" w:hAnsi="Arial" w:cs="Arial"/>
          <w:bCs/>
          <w:sz w:val="24"/>
          <w:szCs w:val="24"/>
          <w:lang w:eastAsia="ru-RU"/>
        </w:rPr>
        <w:t>.</w:t>
      </w:r>
    </w:p>
    <w:p w:rsidR="007156E4" w:rsidRPr="00A46F6B" w:rsidRDefault="007156E4" w:rsidP="00A46F6B">
      <w:pPr>
        <w:tabs>
          <w:tab w:val="left" w:pos="426"/>
          <w:tab w:val="left" w:pos="709"/>
          <w:tab w:val="num" w:pos="851"/>
        </w:tabs>
        <w:ind w:right="-3" w:firstLine="851"/>
        <w:jc w:val="both"/>
        <w:rPr>
          <w:rFonts w:ascii="Arial" w:hAnsi="Arial" w:cs="Arial"/>
          <w:sz w:val="24"/>
          <w:szCs w:val="24"/>
        </w:rPr>
      </w:pPr>
      <w:r w:rsidRPr="00A46F6B">
        <w:rPr>
          <w:rFonts w:ascii="Arial" w:hAnsi="Arial" w:cs="Arial"/>
          <w:sz w:val="24"/>
          <w:szCs w:val="24"/>
        </w:rPr>
        <w:t>Для градостроительных регламентов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7156E4" w:rsidRPr="00A46F6B" w:rsidRDefault="007156E4" w:rsidP="00A46F6B">
      <w:pPr>
        <w:numPr>
          <w:ilvl w:val="0"/>
          <w:numId w:val="17"/>
        </w:numPr>
        <w:tabs>
          <w:tab w:val="left" w:pos="426"/>
          <w:tab w:val="left" w:pos="709"/>
          <w:tab w:val="num" w:pos="851"/>
        </w:tabs>
        <w:ind w:left="0" w:right="-3" w:firstLine="851"/>
        <w:jc w:val="both"/>
        <w:rPr>
          <w:rFonts w:ascii="Arial" w:hAnsi="Arial" w:cs="Arial"/>
          <w:sz w:val="24"/>
          <w:szCs w:val="24"/>
        </w:rPr>
      </w:pPr>
      <w:r w:rsidRPr="00A46F6B">
        <w:rPr>
          <w:rFonts w:ascii="Arial" w:hAnsi="Arial" w:cs="Arial"/>
          <w:sz w:val="24"/>
          <w:szCs w:val="24"/>
        </w:rPr>
        <w:t>На территорию – линейный объект, т.к. на них  не распространяется действие градостроительных регламентов (п.3,ч.4, ст.36 ГрК РФ);</w:t>
      </w:r>
    </w:p>
    <w:p w:rsidR="007156E4" w:rsidRPr="00A46F6B" w:rsidRDefault="007156E4" w:rsidP="00A46F6B">
      <w:pPr>
        <w:numPr>
          <w:ilvl w:val="0"/>
          <w:numId w:val="17"/>
        </w:numPr>
        <w:tabs>
          <w:tab w:val="left" w:pos="426"/>
          <w:tab w:val="left" w:pos="709"/>
          <w:tab w:val="num" w:pos="851"/>
        </w:tabs>
        <w:ind w:left="0" w:right="-3" w:firstLine="851"/>
        <w:jc w:val="both"/>
        <w:rPr>
          <w:rFonts w:ascii="Arial" w:hAnsi="Arial" w:cs="Arial"/>
          <w:sz w:val="24"/>
          <w:szCs w:val="24"/>
        </w:rPr>
      </w:pPr>
      <w:r w:rsidRPr="00A46F6B">
        <w:rPr>
          <w:rFonts w:ascii="Arial" w:hAnsi="Arial" w:cs="Arial"/>
          <w:sz w:val="24"/>
          <w:szCs w:val="24"/>
        </w:rPr>
        <w:t>На ландшафтную территорию. Использование данной зоны не предполагает межевания для предоставления частным лицам  под застройку;</w:t>
      </w:r>
    </w:p>
    <w:p w:rsidR="007156E4" w:rsidRPr="00A46F6B" w:rsidRDefault="007156E4" w:rsidP="00A46F6B">
      <w:pPr>
        <w:numPr>
          <w:ilvl w:val="0"/>
          <w:numId w:val="17"/>
        </w:numPr>
        <w:tabs>
          <w:tab w:val="left" w:pos="426"/>
          <w:tab w:val="left" w:pos="709"/>
          <w:tab w:val="num" w:pos="851"/>
        </w:tabs>
        <w:ind w:left="0" w:right="-3" w:firstLine="851"/>
        <w:jc w:val="both"/>
        <w:rPr>
          <w:rFonts w:ascii="Arial" w:hAnsi="Arial" w:cs="Arial"/>
          <w:sz w:val="24"/>
          <w:szCs w:val="24"/>
        </w:rPr>
      </w:pPr>
      <w:r w:rsidRPr="00A46F6B">
        <w:rPr>
          <w:rFonts w:ascii="Arial" w:hAnsi="Arial" w:cs="Arial"/>
          <w:sz w:val="24"/>
          <w:szCs w:val="24"/>
        </w:rPr>
        <w:t>На территорию кладбищ. Места погребения отводятся в соответствии с этическими, санитарными и экологическими требованиями (ч.1,ст.4 8-ФЗ «О погребении и похоронном деле»;</w:t>
      </w:r>
    </w:p>
    <w:p w:rsidR="007156E4" w:rsidRDefault="007156E4" w:rsidP="00A46F6B">
      <w:pPr>
        <w:numPr>
          <w:ilvl w:val="0"/>
          <w:numId w:val="17"/>
        </w:numPr>
        <w:tabs>
          <w:tab w:val="left" w:pos="426"/>
          <w:tab w:val="left" w:pos="709"/>
          <w:tab w:val="num" w:pos="851"/>
        </w:tabs>
        <w:ind w:left="0" w:right="-3" w:firstLine="851"/>
        <w:jc w:val="both"/>
        <w:rPr>
          <w:rFonts w:ascii="Arial" w:hAnsi="Arial" w:cs="Arial"/>
          <w:sz w:val="24"/>
          <w:szCs w:val="24"/>
        </w:rPr>
      </w:pPr>
      <w:r w:rsidRPr="00A46F6B">
        <w:rPr>
          <w:rFonts w:ascii="Arial" w:hAnsi="Arial" w:cs="Arial"/>
          <w:sz w:val="24"/>
          <w:szCs w:val="24"/>
        </w:rPr>
        <w:t>Для производственных и санитарных зон. Определяется техническими и санитарно-эпидемиологическими регламентами.</w:t>
      </w:r>
    </w:p>
    <w:p w:rsidR="00A46F6B" w:rsidRDefault="00A46F6B" w:rsidP="00A46F6B">
      <w:pPr>
        <w:tabs>
          <w:tab w:val="left" w:pos="426"/>
          <w:tab w:val="left" w:pos="709"/>
        </w:tabs>
        <w:ind w:right="-3"/>
        <w:jc w:val="both"/>
        <w:rPr>
          <w:rFonts w:ascii="Arial" w:hAnsi="Arial" w:cs="Arial"/>
          <w:sz w:val="24"/>
          <w:szCs w:val="24"/>
        </w:rPr>
      </w:pPr>
    </w:p>
    <w:p w:rsidR="00A46F6B" w:rsidRDefault="00A46F6B" w:rsidP="00A46F6B">
      <w:pPr>
        <w:tabs>
          <w:tab w:val="left" w:pos="426"/>
          <w:tab w:val="left" w:pos="709"/>
        </w:tabs>
        <w:ind w:right="-3"/>
        <w:jc w:val="both"/>
        <w:rPr>
          <w:rFonts w:ascii="Arial" w:hAnsi="Arial" w:cs="Arial"/>
          <w:sz w:val="24"/>
          <w:szCs w:val="24"/>
        </w:rPr>
      </w:pPr>
    </w:p>
    <w:p w:rsidR="00A46F6B" w:rsidRDefault="00A46F6B" w:rsidP="00A46F6B">
      <w:pPr>
        <w:tabs>
          <w:tab w:val="left" w:pos="426"/>
          <w:tab w:val="left" w:pos="709"/>
        </w:tabs>
        <w:ind w:right="-3"/>
        <w:jc w:val="both"/>
        <w:rPr>
          <w:rFonts w:ascii="Arial" w:hAnsi="Arial" w:cs="Arial"/>
          <w:sz w:val="24"/>
          <w:szCs w:val="24"/>
        </w:rPr>
      </w:pPr>
    </w:p>
    <w:p w:rsidR="00A46F6B" w:rsidRDefault="00A46F6B" w:rsidP="00A46F6B">
      <w:pPr>
        <w:tabs>
          <w:tab w:val="left" w:pos="426"/>
          <w:tab w:val="left" w:pos="709"/>
        </w:tabs>
        <w:ind w:right="-3"/>
        <w:jc w:val="both"/>
        <w:rPr>
          <w:rFonts w:ascii="Arial" w:hAnsi="Arial" w:cs="Arial"/>
          <w:sz w:val="24"/>
          <w:szCs w:val="24"/>
        </w:rPr>
      </w:pPr>
    </w:p>
    <w:p w:rsidR="00A46F6B" w:rsidRDefault="00A46F6B" w:rsidP="00A46F6B">
      <w:pPr>
        <w:tabs>
          <w:tab w:val="left" w:pos="426"/>
          <w:tab w:val="left" w:pos="709"/>
        </w:tabs>
        <w:ind w:right="-3"/>
        <w:jc w:val="both"/>
        <w:rPr>
          <w:rFonts w:ascii="Arial" w:hAnsi="Arial" w:cs="Arial"/>
          <w:sz w:val="24"/>
          <w:szCs w:val="24"/>
        </w:rPr>
      </w:pPr>
    </w:p>
    <w:p w:rsidR="00A46F6B" w:rsidRDefault="00A46F6B" w:rsidP="00A46F6B">
      <w:pPr>
        <w:tabs>
          <w:tab w:val="left" w:pos="426"/>
          <w:tab w:val="left" w:pos="709"/>
        </w:tabs>
        <w:ind w:right="-3"/>
        <w:jc w:val="both"/>
        <w:rPr>
          <w:rFonts w:ascii="Arial" w:hAnsi="Arial" w:cs="Arial"/>
          <w:sz w:val="24"/>
          <w:szCs w:val="24"/>
        </w:rPr>
      </w:pPr>
    </w:p>
    <w:p w:rsidR="00A46F6B" w:rsidRDefault="00A46F6B" w:rsidP="00A46F6B">
      <w:pPr>
        <w:tabs>
          <w:tab w:val="left" w:pos="426"/>
          <w:tab w:val="left" w:pos="709"/>
        </w:tabs>
        <w:ind w:right="-3"/>
        <w:jc w:val="both"/>
        <w:rPr>
          <w:rFonts w:ascii="Arial" w:hAnsi="Arial" w:cs="Arial"/>
          <w:sz w:val="24"/>
          <w:szCs w:val="24"/>
        </w:rPr>
      </w:pPr>
    </w:p>
    <w:p w:rsidR="00A46F6B" w:rsidRDefault="00A46F6B" w:rsidP="00A46F6B">
      <w:pPr>
        <w:tabs>
          <w:tab w:val="left" w:pos="426"/>
          <w:tab w:val="left" w:pos="709"/>
        </w:tabs>
        <w:ind w:right="-3"/>
        <w:jc w:val="both"/>
        <w:rPr>
          <w:rFonts w:ascii="Arial" w:hAnsi="Arial" w:cs="Arial"/>
          <w:sz w:val="24"/>
          <w:szCs w:val="24"/>
        </w:rPr>
      </w:pPr>
    </w:p>
    <w:p w:rsidR="00A46F6B" w:rsidRDefault="00A46F6B" w:rsidP="00A46F6B">
      <w:pPr>
        <w:tabs>
          <w:tab w:val="left" w:pos="426"/>
          <w:tab w:val="left" w:pos="709"/>
        </w:tabs>
        <w:ind w:right="-3"/>
        <w:jc w:val="both"/>
        <w:rPr>
          <w:rFonts w:ascii="Arial" w:hAnsi="Arial" w:cs="Arial"/>
          <w:sz w:val="24"/>
          <w:szCs w:val="24"/>
        </w:rPr>
      </w:pPr>
    </w:p>
    <w:p w:rsidR="00A46F6B" w:rsidRDefault="00A46F6B" w:rsidP="00A46F6B">
      <w:pPr>
        <w:tabs>
          <w:tab w:val="left" w:pos="426"/>
          <w:tab w:val="left" w:pos="709"/>
        </w:tabs>
        <w:ind w:right="-3"/>
        <w:jc w:val="both"/>
        <w:rPr>
          <w:rFonts w:ascii="Arial" w:hAnsi="Arial" w:cs="Arial"/>
          <w:sz w:val="24"/>
          <w:szCs w:val="24"/>
        </w:rPr>
      </w:pPr>
    </w:p>
    <w:p w:rsidR="00A46F6B" w:rsidRDefault="00A46F6B" w:rsidP="00A46F6B">
      <w:pPr>
        <w:tabs>
          <w:tab w:val="left" w:pos="426"/>
          <w:tab w:val="left" w:pos="709"/>
        </w:tabs>
        <w:ind w:right="-3"/>
        <w:jc w:val="both"/>
        <w:rPr>
          <w:rFonts w:ascii="Arial" w:hAnsi="Arial" w:cs="Arial"/>
          <w:sz w:val="24"/>
          <w:szCs w:val="24"/>
        </w:rPr>
      </w:pPr>
    </w:p>
    <w:p w:rsidR="00A46F6B" w:rsidRDefault="00A46F6B" w:rsidP="00A46F6B">
      <w:pPr>
        <w:tabs>
          <w:tab w:val="left" w:pos="426"/>
          <w:tab w:val="left" w:pos="709"/>
        </w:tabs>
        <w:ind w:right="-3"/>
        <w:jc w:val="both"/>
        <w:rPr>
          <w:rFonts w:ascii="Arial" w:hAnsi="Arial" w:cs="Arial"/>
          <w:sz w:val="24"/>
          <w:szCs w:val="24"/>
        </w:rPr>
      </w:pPr>
    </w:p>
    <w:p w:rsidR="00A46F6B" w:rsidRDefault="00A46F6B" w:rsidP="00A46F6B">
      <w:pPr>
        <w:tabs>
          <w:tab w:val="left" w:pos="426"/>
          <w:tab w:val="left" w:pos="709"/>
        </w:tabs>
        <w:ind w:right="-3"/>
        <w:jc w:val="both"/>
        <w:rPr>
          <w:rFonts w:ascii="Arial" w:hAnsi="Arial" w:cs="Arial"/>
          <w:sz w:val="24"/>
          <w:szCs w:val="24"/>
        </w:rPr>
      </w:pPr>
    </w:p>
    <w:p w:rsidR="00A46F6B" w:rsidRDefault="00A46F6B" w:rsidP="00A46F6B">
      <w:pPr>
        <w:tabs>
          <w:tab w:val="left" w:pos="426"/>
          <w:tab w:val="left" w:pos="709"/>
        </w:tabs>
        <w:ind w:right="-3"/>
        <w:jc w:val="both"/>
        <w:rPr>
          <w:rFonts w:ascii="Arial" w:hAnsi="Arial" w:cs="Arial"/>
          <w:sz w:val="24"/>
          <w:szCs w:val="24"/>
        </w:rPr>
      </w:pPr>
    </w:p>
    <w:p w:rsidR="00A46F6B" w:rsidRDefault="00A46F6B" w:rsidP="00A46F6B">
      <w:pPr>
        <w:tabs>
          <w:tab w:val="left" w:pos="426"/>
          <w:tab w:val="left" w:pos="709"/>
        </w:tabs>
        <w:ind w:right="-3"/>
        <w:jc w:val="both"/>
        <w:rPr>
          <w:rFonts w:ascii="Arial" w:hAnsi="Arial" w:cs="Arial"/>
          <w:sz w:val="24"/>
          <w:szCs w:val="24"/>
        </w:rPr>
      </w:pPr>
    </w:p>
    <w:p w:rsidR="00A46F6B" w:rsidRDefault="00A46F6B" w:rsidP="00A46F6B">
      <w:pPr>
        <w:tabs>
          <w:tab w:val="left" w:pos="426"/>
          <w:tab w:val="left" w:pos="709"/>
        </w:tabs>
        <w:ind w:right="-3"/>
        <w:jc w:val="both"/>
        <w:rPr>
          <w:rFonts w:ascii="Arial" w:hAnsi="Arial" w:cs="Arial"/>
          <w:sz w:val="24"/>
          <w:szCs w:val="24"/>
        </w:rPr>
      </w:pPr>
    </w:p>
    <w:p w:rsidR="00A46F6B" w:rsidRDefault="00A46F6B" w:rsidP="00A46F6B">
      <w:pPr>
        <w:tabs>
          <w:tab w:val="left" w:pos="426"/>
          <w:tab w:val="left" w:pos="709"/>
        </w:tabs>
        <w:ind w:right="-3"/>
        <w:jc w:val="both"/>
        <w:rPr>
          <w:rFonts w:ascii="Arial" w:hAnsi="Arial" w:cs="Arial"/>
          <w:sz w:val="24"/>
          <w:szCs w:val="24"/>
        </w:rPr>
      </w:pPr>
    </w:p>
    <w:p w:rsidR="00A46F6B" w:rsidRDefault="00A46F6B" w:rsidP="00A46F6B">
      <w:pPr>
        <w:tabs>
          <w:tab w:val="left" w:pos="426"/>
          <w:tab w:val="left" w:pos="709"/>
        </w:tabs>
        <w:ind w:right="-3"/>
        <w:jc w:val="both"/>
        <w:rPr>
          <w:rFonts w:ascii="Arial" w:hAnsi="Arial" w:cs="Arial"/>
          <w:sz w:val="24"/>
          <w:szCs w:val="24"/>
        </w:rPr>
      </w:pPr>
    </w:p>
    <w:p w:rsidR="00A46F6B" w:rsidRDefault="00A46F6B" w:rsidP="00A46F6B">
      <w:pPr>
        <w:tabs>
          <w:tab w:val="left" w:pos="426"/>
          <w:tab w:val="left" w:pos="709"/>
        </w:tabs>
        <w:ind w:right="-3"/>
        <w:jc w:val="both"/>
        <w:rPr>
          <w:rFonts w:ascii="Arial" w:hAnsi="Arial" w:cs="Arial"/>
          <w:sz w:val="24"/>
          <w:szCs w:val="24"/>
        </w:rPr>
      </w:pPr>
    </w:p>
    <w:p w:rsidR="00A46F6B" w:rsidRDefault="00A46F6B" w:rsidP="00A46F6B">
      <w:pPr>
        <w:tabs>
          <w:tab w:val="left" w:pos="426"/>
          <w:tab w:val="left" w:pos="709"/>
        </w:tabs>
        <w:ind w:right="-3"/>
        <w:jc w:val="both"/>
        <w:rPr>
          <w:rFonts w:ascii="Arial" w:hAnsi="Arial" w:cs="Arial"/>
          <w:sz w:val="24"/>
          <w:szCs w:val="24"/>
        </w:rPr>
      </w:pPr>
    </w:p>
    <w:p w:rsidR="00A46F6B" w:rsidRDefault="00A46F6B" w:rsidP="00A46F6B">
      <w:pPr>
        <w:tabs>
          <w:tab w:val="left" w:pos="426"/>
          <w:tab w:val="left" w:pos="709"/>
        </w:tabs>
        <w:ind w:right="-3"/>
        <w:jc w:val="both"/>
        <w:rPr>
          <w:rFonts w:ascii="Arial" w:hAnsi="Arial" w:cs="Arial"/>
          <w:sz w:val="24"/>
          <w:szCs w:val="24"/>
        </w:rPr>
      </w:pPr>
    </w:p>
    <w:p w:rsidR="00A46F6B" w:rsidRDefault="00A46F6B" w:rsidP="00A46F6B">
      <w:pPr>
        <w:tabs>
          <w:tab w:val="left" w:pos="426"/>
          <w:tab w:val="left" w:pos="709"/>
        </w:tabs>
        <w:ind w:right="-3"/>
        <w:jc w:val="both"/>
        <w:rPr>
          <w:rFonts w:ascii="Arial" w:hAnsi="Arial" w:cs="Arial"/>
          <w:sz w:val="24"/>
          <w:szCs w:val="24"/>
        </w:rPr>
      </w:pPr>
    </w:p>
    <w:p w:rsidR="00A46F6B" w:rsidRDefault="00A46F6B" w:rsidP="00A46F6B">
      <w:pPr>
        <w:tabs>
          <w:tab w:val="left" w:pos="426"/>
          <w:tab w:val="left" w:pos="709"/>
        </w:tabs>
        <w:ind w:right="-3"/>
        <w:jc w:val="both"/>
        <w:rPr>
          <w:rFonts w:ascii="Arial" w:hAnsi="Arial" w:cs="Arial"/>
          <w:sz w:val="24"/>
          <w:szCs w:val="24"/>
        </w:rPr>
      </w:pPr>
    </w:p>
    <w:p w:rsidR="00A46F6B" w:rsidRDefault="00A46F6B" w:rsidP="00A46F6B">
      <w:pPr>
        <w:tabs>
          <w:tab w:val="left" w:pos="426"/>
          <w:tab w:val="left" w:pos="709"/>
        </w:tabs>
        <w:ind w:right="-3"/>
        <w:jc w:val="both"/>
        <w:rPr>
          <w:rFonts w:ascii="Arial" w:hAnsi="Arial" w:cs="Arial"/>
          <w:sz w:val="24"/>
          <w:szCs w:val="24"/>
        </w:rPr>
      </w:pPr>
    </w:p>
    <w:p w:rsidR="00A46F6B" w:rsidRDefault="00A46F6B" w:rsidP="00A46F6B">
      <w:pPr>
        <w:tabs>
          <w:tab w:val="left" w:pos="426"/>
          <w:tab w:val="left" w:pos="709"/>
        </w:tabs>
        <w:ind w:right="-3"/>
        <w:jc w:val="both"/>
        <w:rPr>
          <w:rFonts w:ascii="Arial" w:hAnsi="Arial" w:cs="Arial"/>
          <w:sz w:val="24"/>
          <w:szCs w:val="24"/>
        </w:rPr>
      </w:pPr>
    </w:p>
    <w:p w:rsidR="00A46F6B" w:rsidRDefault="00A46F6B" w:rsidP="00A46F6B">
      <w:pPr>
        <w:tabs>
          <w:tab w:val="left" w:pos="426"/>
          <w:tab w:val="left" w:pos="709"/>
        </w:tabs>
        <w:ind w:right="-3"/>
        <w:jc w:val="both"/>
        <w:rPr>
          <w:rFonts w:ascii="Arial" w:hAnsi="Arial" w:cs="Arial"/>
          <w:sz w:val="24"/>
          <w:szCs w:val="24"/>
        </w:rPr>
      </w:pPr>
    </w:p>
    <w:p w:rsidR="00A46F6B" w:rsidRDefault="00A46F6B" w:rsidP="00A46F6B">
      <w:pPr>
        <w:tabs>
          <w:tab w:val="left" w:pos="426"/>
          <w:tab w:val="left" w:pos="709"/>
        </w:tabs>
        <w:ind w:right="-3"/>
        <w:jc w:val="both"/>
        <w:rPr>
          <w:rFonts w:ascii="Arial" w:hAnsi="Arial" w:cs="Arial"/>
          <w:sz w:val="24"/>
          <w:szCs w:val="24"/>
        </w:rPr>
      </w:pPr>
    </w:p>
    <w:p w:rsidR="00A46F6B" w:rsidRPr="00A46F6B" w:rsidRDefault="00A46F6B" w:rsidP="00A46F6B">
      <w:pPr>
        <w:tabs>
          <w:tab w:val="left" w:pos="426"/>
          <w:tab w:val="left" w:pos="709"/>
        </w:tabs>
        <w:ind w:right="-3"/>
        <w:jc w:val="both"/>
        <w:rPr>
          <w:rFonts w:ascii="Arial" w:hAnsi="Arial" w:cs="Arial"/>
          <w:sz w:val="24"/>
          <w:szCs w:val="24"/>
        </w:rPr>
      </w:pPr>
    </w:p>
    <w:p w:rsidR="00A46F6B" w:rsidRPr="00A46F6B" w:rsidRDefault="00A46F6B" w:rsidP="00A46F6B">
      <w:pPr>
        <w:pStyle w:val="19"/>
        <w:spacing w:before="0" w:after="0"/>
        <w:ind w:firstLine="0"/>
        <w:jc w:val="center"/>
        <w:rPr>
          <w:rFonts w:ascii="Arial" w:hAnsi="Arial" w:cs="Arial"/>
          <w:b/>
          <w:noProof/>
          <w:color w:val="000000" w:themeColor="text1"/>
          <w:sz w:val="24"/>
          <w:szCs w:val="24"/>
          <w:u w:val="single"/>
        </w:rPr>
      </w:pPr>
      <w:bookmarkStart w:id="1" w:name="_Toc469646468"/>
      <w:r w:rsidRPr="00A46F6B">
        <w:rPr>
          <w:rFonts w:ascii="Arial" w:hAnsi="Arial" w:cs="Arial"/>
          <w:b/>
          <w:color w:val="000000" w:themeColor="text1"/>
          <w:sz w:val="24"/>
          <w:szCs w:val="24"/>
        </w:rPr>
        <w:lastRenderedPageBreak/>
        <w:t>СОДЕРЖАНИЕ</w:t>
      </w:r>
      <w:r w:rsidR="00343FDD" w:rsidRPr="00A46F6B">
        <w:rPr>
          <w:rFonts w:ascii="Arial" w:hAnsi="Arial" w:cs="Arial"/>
          <w:b/>
          <w:color w:val="000000" w:themeColor="text1"/>
          <w:sz w:val="24"/>
          <w:szCs w:val="24"/>
          <w:u w:val="single"/>
        </w:rPr>
        <w:fldChar w:fldCharType="begin"/>
      </w:r>
      <w:r w:rsidRPr="00A46F6B">
        <w:rPr>
          <w:rFonts w:ascii="Arial" w:hAnsi="Arial" w:cs="Arial"/>
          <w:b/>
          <w:color w:val="000000" w:themeColor="text1"/>
          <w:sz w:val="24"/>
          <w:szCs w:val="24"/>
          <w:u w:val="single"/>
        </w:rPr>
        <w:instrText xml:space="preserve"> TOC \o "1-3" \h \z \u </w:instrText>
      </w:r>
      <w:r w:rsidR="00343FDD" w:rsidRPr="00A46F6B">
        <w:rPr>
          <w:rFonts w:ascii="Arial" w:hAnsi="Arial" w:cs="Arial"/>
          <w:b/>
          <w:color w:val="000000" w:themeColor="text1"/>
          <w:sz w:val="24"/>
          <w:szCs w:val="24"/>
          <w:u w:val="single"/>
        </w:rPr>
        <w:fldChar w:fldCharType="separate"/>
      </w:r>
    </w:p>
    <w:p w:rsidR="00A46F6B" w:rsidRPr="00A46F6B" w:rsidRDefault="00AF2F04" w:rsidP="00A46F6B">
      <w:pPr>
        <w:pStyle w:val="19"/>
        <w:spacing w:before="0" w:after="0"/>
        <w:ind w:firstLine="284"/>
        <w:rPr>
          <w:rFonts w:ascii="Arial" w:hAnsi="Arial" w:cs="Arial"/>
          <w:noProof/>
          <w:color w:val="000000" w:themeColor="text1"/>
          <w:sz w:val="24"/>
          <w:szCs w:val="24"/>
          <w:u w:val="single"/>
        </w:rPr>
      </w:pPr>
      <w:hyperlink w:anchor="_Toc469646467" w:history="1">
        <w:r w:rsidR="00A46F6B" w:rsidRPr="00A46F6B">
          <w:rPr>
            <w:rStyle w:val="a7"/>
            <w:rFonts w:ascii="Arial" w:hAnsi="Arial" w:cs="Arial"/>
            <w:noProof/>
            <w:color w:val="000000" w:themeColor="text1"/>
            <w:sz w:val="24"/>
            <w:szCs w:val="24"/>
          </w:rPr>
          <w:t>Введение</w:t>
        </w:r>
        <w:r w:rsidR="00A46F6B" w:rsidRPr="00A46F6B">
          <w:rPr>
            <w:rFonts w:ascii="Arial" w:hAnsi="Arial" w:cs="Arial"/>
            <w:noProof/>
            <w:webHidden/>
            <w:color w:val="000000" w:themeColor="text1"/>
            <w:sz w:val="24"/>
            <w:szCs w:val="24"/>
            <w:u w:val="single"/>
          </w:rPr>
          <w:tab/>
          <w:t>2</w:t>
        </w:r>
      </w:hyperlink>
    </w:p>
    <w:p w:rsidR="00A46F6B" w:rsidRPr="00A46F6B" w:rsidRDefault="00AF2F04" w:rsidP="00A46F6B">
      <w:pPr>
        <w:pStyle w:val="19"/>
        <w:spacing w:before="0" w:after="0"/>
        <w:ind w:firstLine="284"/>
        <w:rPr>
          <w:rFonts w:ascii="Arial" w:hAnsi="Arial" w:cs="Arial"/>
          <w:noProof/>
          <w:color w:val="000000" w:themeColor="text1"/>
          <w:sz w:val="24"/>
          <w:szCs w:val="24"/>
          <w:u w:val="single"/>
        </w:rPr>
      </w:pPr>
      <w:hyperlink w:anchor="_Toc469646468" w:history="1">
        <w:r w:rsidR="00A46F6B" w:rsidRPr="00A46F6B">
          <w:rPr>
            <w:rStyle w:val="a7"/>
            <w:rFonts w:ascii="Arial" w:hAnsi="Arial" w:cs="Arial"/>
            <w:noProof/>
            <w:color w:val="000000" w:themeColor="text1"/>
            <w:sz w:val="24"/>
            <w:szCs w:val="24"/>
          </w:rPr>
          <w:t>Преамбула</w:t>
        </w:r>
        <w:r w:rsidR="00A46F6B" w:rsidRPr="00A46F6B">
          <w:rPr>
            <w:rFonts w:ascii="Arial" w:hAnsi="Arial" w:cs="Arial"/>
            <w:noProof/>
            <w:webHidden/>
            <w:color w:val="000000" w:themeColor="text1"/>
            <w:sz w:val="24"/>
            <w:szCs w:val="24"/>
            <w:u w:val="single"/>
          </w:rPr>
          <w:tab/>
          <w:t xml:space="preserve">                                                                                                                  6</w:t>
        </w:r>
      </w:hyperlink>
    </w:p>
    <w:p w:rsidR="00A46F6B" w:rsidRPr="00A46F6B" w:rsidRDefault="00AF2F04" w:rsidP="00A46F6B">
      <w:pPr>
        <w:pStyle w:val="19"/>
        <w:spacing w:before="0" w:after="0"/>
        <w:ind w:firstLine="142"/>
        <w:rPr>
          <w:rFonts w:ascii="Arial" w:hAnsi="Arial" w:cs="Arial"/>
          <w:noProof/>
          <w:color w:val="000000" w:themeColor="text1"/>
          <w:sz w:val="24"/>
          <w:szCs w:val="24"/>
          <w:u w:val="single"/>
        </w:rPr>
      </w:pPr>
      <w:hyperlink w:anchor="_Toc469646469" w:history="1">
        <w:r w:rsidR="00A46F6B" w:rsidRPr="00A46F6B">
          <w:rPr>
            <w:rStyle w:val="a7"/>
            <w:rFonts w:ascii="Arial" w:hAnsi="Arial" w:cs="Arial"/>
            <w:noProof/>
            <w:color w:val="000000" w:themeColor="text1"/>
            <w:sz w:val="24"/>
            <w:szCs w:val="24"/>
          </w:rPr>
          <w:t>Часть 1. ПОРЯДОК ПРИМЕНЕНИЯ ПРАВИЛ ЗАСТРОЙКИ</w:t>
        </w:r>
        <w:r w:rsidR="00A46F6B" w:rsidRPr="00A46F6B">
          <w:rPr>
            <w:rFonts w:ascii="Arial" w:hAnsi="Arial" w:cs="Arial"/>
            <w:noProof/>
            <w:webHidden/>
            <w:color w:val="000000" w:themeColor="text1"/>
            <w:sz w:val="24"/>
            <w:szCs w:val="24"/>
            <w:u w:val="single"/>
          </w:rPr>
          <w:tab/>
          <w:t xml:space="preserve">                                        7</w:t>
        </w:r>
      </w:hyperlink>
    </w:p>
    <w:p w:rsidR="00A46F6B" w:rsidRPr="00A46F6B" w:rsidRDefault="00AF2F04" w:rsidP="00A46F6B">
      <w:pPr>
        <w:pStyle w:val="19"/>
        <w:spacing w:before="0" w:after="0"/>
        <w:ind w:firstLine="284"/>
        <w:rPr>
          <w:rFonts w:ascii="Arial" w:hAnsi="Arial" w:cs="Arial"/>
          <w:noProof/>
          <w:color w:val="000000" w:themeColor="text1"/>
          <w:sz w:val="24"/>
          <w:szCs w:val="24"/>
          <w:u w:val="single"/>
        </w:rPr>
      </w:pPr>
      <w:hyperlink w:anchor="_Toc469646470" w:history="1">
        <w:r w:rsidR="00A46F6B" w:rsidRPr="00A46F6B">
          <w:rPr>
            <w:rStyle w:val="a7"/>
            <w:rFonts w:ascii="Arial" w:hAnsi="Arial" w:cs="Arial"/>
            <w:noProof/>
            <w:color w:val="000000" w:themeColor="text1"/>
            <w:sz w:val="24"/>
            <w:szCs w:val="24"/>
          </w:rPr>
          <w:t>ГЛАВА 1. Общие положения</w:t>
        </w:r>
        <w:r w:rsidR="00A46F6B" w:rsidRPr="00A46F6B">
          <w:rPr>
            <w:rFonts w:ascii="Arial" w:hAnsi="Arial" w:cs="Arial"/>
            <w:noProof/>
            <w:webHidden/>
            <w:color w:val="000000" w:themeColor="text1"/>
            <w:sz w:val="24"/>
            <w:szCs w:val="24"/>
            <w:u w:val="single"/>
          </w:rPr>
          <w:tab/>
          <w:t xml:space="preserve">                                                                                             7</w:t>
        </w:r>
      </w:hyperlink>
    </w:p>
    <w:p w:rsidR="00A46F6B" w:rsidRPr="00A46F6B" w:rsidRDefault="00AF2F04" w:rsidP="00A46F6B">
      <w:pPr>
        <w:pStyle w:val="19"/>
        <w:spacing w:before="0" w:after="0"/>
        <w:ind w:firstLine="426"/>
        <w:rPr>
          <w:rFonts w:ascii="Arial" w:hAnsi="Arial" w:cs="Arial"/>
          <w:noProof/>
          <w:color w:val="000000" w:themeColor="text1"/>
          <w:sz w:val="24"/>
          <w:szCs w:val="24"/>
          <w:u w:val="single"/>
        </w:rPr>
      </w:pPr>
      <w:hyperlink w:anchor="_Toc469646471" w:history="1">
        <w:r w:rsidR="00A46F6B" w:rsidRPr="00A46F6B">
          <w:rPr>
            <w:rStyle w:val="a7"/>
            <w:rFonts w:ascii="Arial" w:hAnsi="Arial" w:cs="Arial"/>
            <w:noProof/>
            <w:color w:val="000000" w:themeColor="text1"/>
            <w:sz w:val="24"/>
            <w:szCs w:val="24"/>
          </w:rPr>
          <w:t>Статья 1. «Основные определения и термины, используемые в настоящихправилах_________________________________________________________________</w:t>
        </w:r>
        <w:r w:rsidR="00A46F6B" w:rsidRPr="00A46F6B">
          <w:rPr>
            <w:rFonts w:ascii="Arial" w:hAnsi="Arial" w:cs="Arial"/>
            <w:noProof/>
            <w:webHidden/>
            <w:color w:val="000000" w:themeColor="text1"/>
            <w:sz w:val="24"/>
            <w:szCs w:val="24"/>
            <w:u w:val="single"/>
          </w:rPr>
          <w:t>7</w:t>
        </w:r>
      </w:hyperlink>
    </w:p>
    <w:p w:rsidR="00A46F6B" w:rsidRPr="00A46F6B" w:rsidRDefault="00AF2F04" w:rsidP="00A46F6B">
      <w:pPr>
        <w:pStyle w:val="19"/>
        <w:spacing w:before="0" w:after="0"/>
        <w:ind w:firstLine="426"/>
        <w:rPr>
          <w:rFonts w:ascii="Arial" w:hAnsi="Arial" w:cs="Arial"/>
          <w:noProof/>
          <w:color w:val="000000" w:themeColor="text1"/>
          <w:sz w:val="24"/>
          <w:szCs w:val="24"/>
          <w:u w:val="single"/>
        </w:rPr>
      </w:pPr>
      <w:hyperlink w:anchor="_Toc469646472" w:history="1">
        <w:r w:rsidR="00A46F6B" w:rsidRPr="00A46F6B">
          <w:rPr>
            <w:rStyle w:val="a7"/>
            <w:rFonts w:ascii="Arial" w:hAnsi="Arial" w:cs="Arial"/>
            <w:noProof/>
            <w:color w:val="000000" w:themeColor="text1"/>
            <w:sz w:val="24"/>
            <w:szCs w:val="24"/>
          </w:rPr>
          <w:t>Статья 2. «Цели Правил застройки»</w:t>
        </w:r>
        <w:r w:rsidR="00A46F6B" w:rsidRPr="00A46F6B">
          <w:rPr>
            <w:rFonts w:ascii="Arial" w:hAnsi="Arial" w:cs="Arial"/>
            <w:noProof/>
            <w:webHidden/>
            <w:color w:val="000000" w:themeColor="text1"/>
            <w:sz w:val="24"/>
            <w:szCs w:val="24"/>
            <w:u w:val="single"/>
          </w:rPr>
          <w:tab/>
        </w:r>
        <w:r w:rsidR="00343FDD" w:rsidRPr="00A46F6B">
          <w:rPr>
            <w:rFonts w:ascii="Arial" w:hAnsi="Arial" w:cs="Arial"/>
            <w:noProof/>
            <w:webHidden/>
            <w:color w:val="000000" w:themeColor="text1"/>
            <w:sz w:val="24"/>
            <w:szCs w:val="24"/>
            <w:u w:val="single"/>
          </w:rPr>
          <w:fldChar w:fldCharType="begin"/>
        </w:r>
        <w:r w:rsidR="00A46F6B" w:rsidRPr="00A46F6B">
          <w:rPr>
            <w:rFonts w:ascii="Arial" w:hAnsi="Arial" w:cs="Arial"/>
            <w:noProof/>
            <w:webHidden/>
            <w:color w:val="000000" w:themeColor="text1"/>
            <w:sz w:val="24"/>
            <w:szCs w:val="24"/>
            <w:u w:val="single"/>
          </w:rPr>
          <w:instrText xml:space="preserve"> PAGEREF _Toc469646472 \h </w:instrText>
        </w:r>
        <w:r w:rsidR="00343FDD" w:rsidRPr="00A46F6B">
          <w:rPr>
            <w:rFonts w:ascii="Arial" w:hAnsi="Arial" w:cs="Arial"/>
            <w:noProof/>
            <w:webHidden/>
            <w:color w:val="000000" w:themeColor="text1"/>
            <w:sz w:val="24"/>
            <w:szCs w:val="24"/>
            <w:u w:val="single"/>
          </w:rPr>
        </w:r>
        <w:r w:rsidR="00343FDD" w:rsidRPr="00A46F6B">
          <w:rPr>
            <w:rFonts w:ascii="Arial" w:hAnsi="Arial" w:cs="Arial"/>
            <w:noProof/>
            <w:webHidden/>
            <w:color w:val="000000" w:themeColor="text1"/>
            <w:sz w:val="24"/>
            <w:szCs w:val="24"/>
            <w:u w:val="single"/>
          </w:rPr>
          <w:fldChar w:fldCharType="separate"/>
        </w:r>
        <w:r w:rsidR="00A46F6B" w:rsidRPr="00A46F6B">
          <w:rPr>
            <w:rFonts w:ascii="Arial" w:hAnsi="Arial" w:cs="Arial"/>
            <w:noProof/>
            <w:webHidden/>
            <w:color w:val="000000" w:themeColor="text1"/>
            <w:sz w:val="24"/>
            <w:szCs w:val="24"/>
            <w:u w:val="single"/>
          </w:rPr>
          <w:t>13</w:t>
        </w:r>
        <w:r w:rsidR="00343FDD" w:rsidRPr="00A46F6B">
          <w:rPr>
            <w:rFonts w:ascii="Arial" w:hAnsi="Arial" w:cs="Arial"/>
            <w:noProof/>
            <w:webHidden/>
            <w:color w:val="000000" w:themeColor="text1"/>
            <w:sz w:val="24"/>
            <w:szCs w:val="24"/>
            <w:u w:val="single"/>
          </w:rPr>
          <w:fldChar w:fldCharType="end"/>
        </w:r>
      </w:hyperlink>
    </w:p>
    <w:p w:rsidR="00A46F6B" w:rsidRPr="00A46F6B" w:rsidRDefault="00AF2F04" w:rsidP="00A46F6B">
      <w:pPr>
        <w:pStyle w:val="19"/>
        <w:spacing w:before="0" w:after="0"/>
        <w:ind w:firstLine="426"/>
        <w:rPr>
          <w:rFonts w:ascii="Arial" w:hAnsi="Arial" w:cs="Arial"/>
          <w:noProof/>
          <w:color w:val="000000" w:themeColor="text1"/>
          <w:sz w:val="24"/>
          <w:szCs w:val="24"/>
          <w:u w:val="single"/>
        </w:rPr>
      </w:pPr>
      <w:hyperlink w:anchor="_Toc469646473" w:history="1">
        <w:r w:rsidR="00A46F6B" w:rsidRPr="00A46F6B">
          <w:rPr>
            <w:rStyle w:val="a7"/>
            <w:rFonts w:ascii="Arial" w:hAnsi="Arial" w:cs="Arial"/>
            <w:noProof/>
            <w:color w:val="000000" w:themeColor="text1"/>
            <w:sz w:val="24"/>
            <w:szCs w:val="24"/>
          </w:rPr>
          <w:t>Статья 3. «Сфера действия и область применения Правил застройки»</w:t>
        </w:r>
        <w:r w:rsidR="00A46F6B" w:rsidRPr="00A46F6B">
          <w:rPr>
            <w:rFonts w:ascii="Arial" w:hAnsi="Arial" w:cs="Arial"/>
            <w:noProof/>
            <w:webHidden/>
            <w:color w:val="000000" w:themeColor="text1"/>
            <w:sz w:val="24"/>
            <w:szCs w:val="24"/>
            <w:u w:val="single"/>
          </w:rPr>
          <w:tab/>
        </w:r>
        <w:r w:rsidR="00343FDD" w:rsidRPr="00A46F6B">
          <w:rPr>
            <w:rFonts w:ascii="Arial" w:hAnsi="Arial" w:cs="Arial"/>
            <w:noProof/>
            <w:webHidden/>
            <w:color w:val="000000" w:themeColor="text1"/>
            <w:sz w:val="24"/>
            <w:szCs w:val="24"/>
            <w:u w:val="single"/>
          </w:rPr>
          <w:fldChar w:fldCharType="begin"/>
        </w:r>
        <w:r w:rsidR="00A46F6B" w:rsidRPr="00A46F6B">
          <w:rPr>
            <w:rFonts w:ascii="Arial" w:hAnsi="Arial" w:cs="Arial"/>
            <w:noProof/>
            <w:webHidden/>
            <w:color w:val="000000" w:themeColor="text1"/>
            <w:sz w:val="24"/>
            <w:szCs w:val="24"/>
            <w:u w:val="single"/>
          </w:rPr>
          <w:instrText xml:space="preserve"> PAGEREF _Toc469646473 \h </w:instrText>
        </w:r>
        <w:r w:rsidR="00343FDD" w:rsidRPr="00A46F6B">
          <w:rPr>
            <w:rFonts w:ascii="Arial" w:hAnsi="Arial" w:cs="Arial"/>
            <w:noProof/>
            <w:webHidden/>
            <w:color w:val="000000" w:themeColor="text1"/>
            <w:sz w:val="24"/>
            <w:szCs w:val="24"/>
            <w:u w:val="single"/>
          </w:rPr>
        </w:r>
        <w:r w:rsidR="00343FDD" w:rsidRPr="00A46F6B">
          <w:rPr>
            <w:rFonts w:ascii="Arial" w:hAnsi="Arial" w:cs="Arial"/>
            <w:noProof/>
            <w:webHidden/>
            <w:color w:val="000000" w:themeColor="text1"/>
            <w:sz w:val="24"/>
            <w:szCs w:val="24"/>
            <w:u w:val="single"/>
          </w:rPr>
          <w:fldChar w:fldCharType="separate"/>
        </w:r>
        <w:r w:rsidR="00A46F6B" w:rsidRPr="00A46F6B">
          <w:rPr>
            <w:rFonts w:ascii="Arial" w:hAnsi="Arial" w:cs="Arial"/>
            <w:noProof/>
            <w:webHidden/>
            <w:color w:val="000000" w:themeColor="text1"/>
            <w:sz w:val="24"/>
            <w:szCs w:val="24"/>
            <w:u w:val="single"/>
          </w:rPr>
          <w:t>14</w:t>
        </w:r>
        <w:r w:rsidR="00343FDD" w:rsidRPr="00A46F6B">
          <w:rPr>
            <w:rFonts w:ascii="Arial" w:hAnsi="Arial" w:cs="Arial"/>
            <w:noProof/>
            <w:webHidden/>
            <w:color w:val="000000" w:themeColor="text1"/>
            <w:sz w:val="24"/>
            <w:szCs w:val="24"/>
            <w:u w:val="single"/>
          </w:rPr>
          <w:fldChar w:fldCharType="end"/>
        </w:r>
      </w:hyperlink>
    </w:p>
    <w:p w:rsidR="00A46F6B" w:rsidRPr="00A46F6B" w:rsidRDefault="00AF2F04" w:rsidP="00A46F6B">
      <w:pPr>
        <w:pStyle w:val="19"/>
        <w:spacing w:before="0" w:after="0"/>
        <w:ind w:firstLine="426"/>
        <w:rPr>
          <w:rFonts w:ascii="Arial" w:hAnsi="Arial" w:cs="Arial"/>
          <w:noProof/>
          <w:color w:val="000000" w:themeColor="text1"/>
          <w:sz w:val="24"/>
          <w:szCs w:val="24"/>
          <w:u w:val="single"/>
        </w:rPr>
      </w:pPr>
      <w:hyperlink w:anchor="_Toc469646474" w:history="1">
        <w:r w:rsidR="00A46F6B" w:rsidRPr="00A46F6B">
          <w:rPr>
            <w:rStyle w:val="a7"/>
            <w:rFonts w:ascii="Arial" w:hAnsi="Arial" w:cs="Arial"/>
            <w:noProof/>
            <w:color w:val="000000" w:themeColor="text1"/>
            <w:sz w:val="24"/>
            <w:szCs w:val="24"/>
          </w:rPr>
          <w:t>Статья 4. «Общедоступность информации о землепользовании и застройке»</w:t>
        </w:r>
        <w:r w:rsidR="00A46F6B" w:rsidRPr="00A46F6B">
          <w:rPr>
            <w:rFonts w:ascii="Arial" w:hAnsi="Arial" w:cs="Arial"/>
            <w:noProof/>
            <w:webHidden/>
            <w:color w:val="000000" w:themeColor="text1"/>
            <w:sz w:val="24"/>
            <w:szCs w:val="24"/>
            <w:u w:val="single"/>
          </w:rPr>
          <w:tab/>
        </w:r>
        <w:r w:rsidR="00343FDD" w:rsidRPr="00A46F6B">
          <w:rPr>
            <w:rFonts w:ascii="Arial" w:hAnsi="Arial" w:cs="Arial"/>
            <w:noProof/>
            <w:webHidden/>
            <w:color w:val="000000" w:themeColor="text1"/>
            <w:sz w:val="24"/>
            <w:szCs w:val="24"/>
            <w:u w:val="single"/>
          </w:rPr>
          <w:fldChar w:fldCharType="begin"/>
        </w:r>
        <w:r w:rsidR="00A46F6B" w:rsidRPr="00A46F6B">
          <w:rPr>
            <w:rFonts w:ascii="Arial" w:hAnsi="Arial" w:cs="Arial"/>
            <w:noProof/>
            <w:webHidden/>
            <w:color w:val="000000" w:themeColor="text1"/>
            <w:sz w:val="24"/>
            <w:szCs w:val="24"/>
            <w:u w:val="single"/>
          </w:rPr>
          <w:instrText xml:space="preserve"> PAGEREF _Toc469646474 \h </w:instrText>
        </w:r>
        <w:r w:rsidR="00343FDD" w:rsidRPr="00A46F6B">
          <w:rPr>
            <w:rFonts w:ascii="Arial" w:hAnsi="Arial" w:cs="Arial"/>
            <w:noProof/>
            <w:webHidden/>
            <w:color w:val="000000" w:themeColor="text1"/>
            <w:sz w:val="24"/>
            <w:szCs w:val="24"/>
            <w:u w:val="single"/>
          </w:rPr>
        </w:r>
        <w:r w:rsidR="00343FDD" w:rsidRPr="00A46F6B">
          <w:rPr>
            <w:rFonts w:ascii="Arial" w:hAnsi="Arial" w:cs="Arial"/>
            <w:noProof/>
            <w:webHidden/>
            <w:color w:val="000000" w:themeColor="text1"/>
            <w:sz w:val="24"/>
            <w:szCs w:val="24"/>
            <w:u w:val="single"/>
          </w:rPr>
          <w:fldChar w:fldCharType="separate"/>
        </w:r>
        <w:r w:rsidR="00A46F6B" w:rsidRPr="00A46F6B">
          <w:rPr>
            <w:rFonts w:ascii="Arial" w:hAnsi="Arial" w:cs="Arial"/>
            <w:noProof/>
            <w:webHidden/>
            <w:color w:val="000000" w:themeColor="text1"/>
            <w:sz w:val="24"/>
            <w:szCs w:val="24"/>
            <w:u w:val="single"/>
          </w:rPr>
          <w:t>15</w:t>
        </w:r>
        <w:r w:rsidR="00343FDD" w:rsidRPr="00A46F6B">
          <w:rPr>
            <w:rFonts w:ascii="Arial" w:hAnsi="Arial" w:cs="Arial"/>
            <w:noProof/>
            <w:webHidden/>
            <w:color w:val="000000" w:themeColor="text1"/>
            <w:sz w:val="24"/>
            <w:szCs w:val="24"/>
            <w:u w:val="single"/>
          </w:rPr>
          <w:fldChar w:fldCharType="end"/>
        </w:r>
      </w:hyperlink>
    </w:p>
    <w:p w:rsidR="00A46F6B" w:rsidRPr="00A46F6B" w:rsidRDefault="00AF2F04" w:rsidP="00A46F6B">
      <w:pPr>
        <w:pStyle w:val="19"/>
        <w:spacing w:before="0" w:after="0"/>
        <w:ind w:firstLine="426"/>
        <w:rPr>
          <w:rFonts w:ascii="Arial" w:hAnsi="Arial" w:cs="Arial"/>
          <w:noProof/>
          <w:color w:val="000000" w:themeColor="text1"/>
          <w:sz w:val="24"/>
          <w:szCs w:val="24"/>
          <w:u w:val="single"/>
        </w:rPr>
      </w:pPr>
      <w:hyperlink w:anchor="_Toc469646475" w:history="1">
        <w:r w:rsidR="00A46F6B" w:rsidRPr="00A46F6B">
          <w:rPr>
            <w:rStyle w:val="a7"/>
            <w:rFonts w:ascii="Arial" w:hAnsi="Arial" w:cs="Arial"/>
            <w:noProof/>
            <w:color w:val="000000" w:themeColor="text1"/>
            <w:sz w:val="24"/>
            <w:szCs w:val="24"/>
          </w:rPr>
          <w:t>Статья 5. «Действие Правил застройки по отношению к ранее возникшим правам»</w:t>
        </w:r>
        <w:r w:rsidR="00A46F6B" w:rsidRPr="00A46F6B">
          <w:rPr>
            <w:rFonts w:ascii="Arial" w:hAnsi="Arial" w:cs="Arial"/>
            <w:noProof/>
            <w:webHidden/>
            <w:color w:val="000000" w:themeColor="text1"/>
            <w:sz w:val="24"/>
            <w:szCs w:val="24"/>
            <w:u w:val="single"/>
          </w:rPr>
          <w:t>________________________________________________________________</w:t>
        </w:r>
        <w:r w:rsidR="00343FDD" w:rsidRPr="00A46F6B">
          <w:rPr>
            <w:rFonts w:ascii="Arial" w:hAnsi="Arial" w:cs="Arial"/>
            <w:noProof/>
            <w:webHidden/>
            <w:color w:val="000000" w:themeColor="text1"/>
            <w:sz w:val="24"/>
            <w:szCs w:val="24"/>
            <w:u w:val="single"/>
          </w:rPr>
          <w:fldChar w:fldCharType="begin"/>
        </w:r>
        <w:r w:rsidR="00A46F6B" w:rsidRPr="00A46F6B">
          <w:rPr>
            <w:rFonts w:ascii="Arial" w:hAnsi="Arial" w:cs="Arial"/>
            <w:noProof/>
            <w:webHidden/>
            <w:color w:val="000000" w:themeColor="text1"/>
            <w:sz w:val="24"/>
            <w:szCs w:val="24"/>
            <w:u w:val="single"/>
          </w:rPr>
          <w:instrText xml:space="preserve"> PAGEREF _Toc469646475 \h </w:instrText>
        </w:r>
        <w:r w:rsidR="00343FDD" w:rsidRPr="00A46F6B">
          <w:rPr>
            <w:rFonts w:ascii="Arial" w:hAnsi="Arial" w:cs="Arial"/>
            <w:noProof/>
            <w:webHidden/>
            <w:color w:val="000000" w:themeColor="text1"/>
            <w:sz w:val="24"/>
            <w:szCs w:val="24"/>
            <w:u w:val="single"/>
          </w:rPr>
        </w:r>
        <w:r w:rsidR="00343FDD" w:rsidRPr="00A46F6B">
          <w:rPr>
            <w:rFonts w:ascii="Arial" w:hAnsi="Arial" w:cs="Arial"/>
            <w:noProof/>
            <w:webHidden/>
            <w:color w:val="000000" w:themeColor="text1"/>
            <w:sz w:val="24"/>
            <w:szCs w:val="24"/>
            <w:u w:val="single"/>
          </w:rPr>
          <w:fldChar w:fldCharType="separate"/>
        </w:r>
        <w:r w:rsidR="00A46F6B" w:rsidRPr="00A46F6B">
          <w:rPr>
            <w:rFonts w:ascii="Arial" w:hAnsi="Arial" w:cs="Arial"/>
            <w:noProof/>
            <w:webHidden/>
            <w:color w:val="000000" w:themeColor="text1"/>
            <w:sz w:val="24"/>
            <w:szCs w:val="24"/>
            <w:u w:val="single"/>
          </w:rPr>
          <w:t>16</w:t>
        </w:r>
        <w:r w:rsidR="00343FDD" w:rsidRPr="00A46F6B">
          <w:rPr>
            <w:rFonts w:ascii="Arial" w:hAnsi="Arial" w:cs="Arial"/>
            <w:noProof/>
            <w:webHidden/>
            <w:color w:val="000000" w:themeColor="text1"/>
            <w:sz w:val="24"/>
            <w:szCs w:val="24"/>
            <w:u w:val="single"/>
          </w:rPr>
          <w:fldChar w:fldCharType="end"/>
        </w:r>
      </w:hyperlink>
    </w:p>
    <w:p w:rsidR="00A46F6B" w:rsidRPr="00A46F6B" w:rsidRDefault="00AF2F04" w:rsidP="00A46F6B">
      <w:pPr>
        <w:pStyle w:val="19"/>
        <w:spacing w:before="0" w:after="0"/>
        <w:ind w:firstLine="426"/>
        <w:rPr>
          <w:rFonts w:ascii="Arial" w:hAnsi="Arial" w:cs="Arial"/>
          <w:noProof/>
          <w:color w:val="000000" w:themeColor="text1"/>
          <w:sz w:val="24"/>
          <w:szCs w:val="24"/>
          <w:u w:val="single"/>
        </w:rPr>
      </w:pPr>
      <w:hyperlink w:anchor="_Toc469646476" w:history="1">
        <w:r w:rsidR="00A46F6B" w:rsidRPr="00A46F6B">
          <w:rPr>
            <w:rStyle w:val="a7"/>
            <w:rFonts w:ascii="Arial" w:hAnsi="Arial" w:cs="Arial"/>
            <w:noProof/>
            <w:color w:val="000000" w:themeColor="text1"/>
            <w:sz w:val="24"/>
            <w:szCs w:val="24"/>
          </w:rPr>
          <w:t>Статья 6. «Полномочия органов и должностных лиц местного самоуправления в области землепользования и застройки»</w:t>
        </w:r>
        <w:r w:rsidR="00A46F6B" w:rsidRPr="00A46F6B">
          <w:rPr>
            <w:rFonts w:ascii="Arial" w:hAnsi="Arial" w:cs="Arial"/>
            <w:noProof/>
            <w:webHidden/>
            <w:color w:val="000000" w:themeColor="text1"/>
            <w:sz w:val="24"/>
            <w:szCs w:val="24"/>
            <w:u w:val="single"/>
          </w:rPr>
          <w:tab/>
          <w:t>___________________________________</w:t>
        </w:r>
        <w:r w:rsidR="00343FDD" w:rsidRPr="00A46F6B">
          <w:rPr>
            <w:rFonts w:ascii="Arial" w:hAnsi="Arial" w:cs="Arial"/>
            <w:noProof/>
            <w:webHidden/>
            <w:color w:val="000000" w:themeColor="text1"/>
            <w:sz w:val="24"/>
            <w:szCs w:val="24"/>
            <w:u w:val="single"/>
          </w:rPr>
          <w:fldChar w:fldCharType="begin"/>
        </w:r>
        <w:r w:rsidR="00A46F6B" w:rsidRPr="00A46F6B">
          <w:rPr>
            <w:rFonts w:ascii="Arial" w:hAnsi="Arial" w:cs="Arial"/>
            <w:noProof/>
            <w:webHidden/>
            <w:color w:val="000000" w:themeColor="text1"/>
            <w:sz w:val="24"/>
            <w:szCs w:val="24"/>
            <w:u w:val="single"/>
          </w:rPr>
          <w:instrText xml:space="preserve"> PAGEREF _Toc469646476 \h </w:instrText>
        </w:r>
        <w:r w:rsidR="00343FDD" w:rsidRPr="00A46F6B">
          <w:rPr>
            <w:rFonts w:ascii="Arial" w:hAnsi="Arial" w:cs="Arial"/>
            <w:noProof/>
            <w:webHidden/>
            <w:color w:val="000000" w:themeColor="text1"/>
            <w:sz w:val="24"/>
            <w:szCs w:val="24"/>
            <w:u w:val="single"/>
          </w:rPr>
        </w:r>
        <w:r w:rsidR="00343FDD" w:rsidRPr="00A46F6B">
          <w:rPr>
            <w:rFonts w:ascii="Arial" w:hAnsi="Arial" w:cs="Arial"/>
            <w:noProof/>
            <w:webHidden/>
            <w:color w:val="000000" w:themeColor="text1"/>
            <w:sz w:val="24"/>
            <w:szCs w:val="24"/>
            <w:u w:val="single"/>
          </w:rPr>
          <w:fldChar w:fldCharType="separate"/>
        </w:r>
        <w:r w:rsidR="00A46F6B" w:rsidRPr="00A46F6B">
          <w:rPr>
            <w:rFonts w:ascii="Arial" w:hAnsi="Arial" w:cs="Arial"/>
            <w:noProof/>
            <w:webHidden/>
            <w:color w:val="000000" w:themeColor="text1"/>
            <w:sz w:val="24"/>
            <w:szCs w:val="24"/>
            <w:u w:val="single"/>
          </w:rPr>
          <w:t>16</w:t>
        </w:r>
        <w:r w:rsidR="00343FDD" w:rsidRPr="00A46F6B">
          <w:rPr>
            <w:rFonts w:ascii="Arial" w:hAnsi="Arial" w:cs="Arial"/>
            <w:noProof/>
            <w:webHidden/>
            <w:color w:val="000000" w:themeColor="text1"/>
            <w:sz w:val="24"/>
            <w:szCs w:val="24"/>
            <w:u w:val="single"/>
          </w:rPr>
          <w:fldChar w:fldCharType="end"/>
        </w:r>
      </w:hyperlink>
    </w:p>
    <w:p w:rsidR="00A46F6B" w:rsidRPr="00A46F6B" w:rsidRDefault="00AF2F04" w:rsidP="00A46F6B">
      <w:pPr>
        <w:pStyle w:val="19"/>
        <w:spacing w:before="0" w:after="0"/>
        <w:ind w:firstLine="426"/>
        <w:rPr>
          <w:rFonts w:ascii="Arial" w:hAnsi="Arial" w:cs="Arial"/>
          <w:noProof/>
          <w:color w:val="000000" w:themeColor="text1"/>
          <w:sz w:val="24"/>
          <w:szCs w:val="24"/>
          <w:u w:val="single"/>
        </w:rPr>
      </w:pPr>
      <w:hyperlink w:anchor="_Toc469646477" w:history="1">
        <w:r w:rsidR="00A46F6B" w:rsidRPr="00A46F6B">
          <w:rPr>
            <w:rStyle w:val="a7"/>
            <w:rFonts w:ascii="Arial" w:hAnsi="Arial" w:cs="Arial"/>
            <w:noProof/>
            <w:color w:val="000000" w:themeColor="text1"/>
            <w:sz w:val="24"/>
            <w:szCs w:val="24"/>
          </w:rPr>
          <w:t>Статья 7. «Комиссия по землепользованию и застройке»</w:t>
        </w:r>
        <w:r w:rsidR="00A46F6B" w:rsidRPr="00A46F6B">
          <w:rPr>
            <w:rFonts w:ascii="Arial" w:hAnsi="Arial" w:cs="Arial"/>
            <w:noProof/>
            <w:webHidden/>
            <w:color w:val="000000" w:themeColor="text1"/>
            <w:sz w:val="24"/>
            <w:szCs w:val="24"/>
            <w:u w:val="single"/>
          </w:rPr>
          <w:tab/>
          <w:t>___________________</w:t>
        </w:r>
        <w:r w:rsidR="00343FDD" w:rsidRPr="00A46F6B">
          <w:rPr>
            <w:rFonts w:ascii="Arial" w:hAnsi="Arial" w:cs="Arial"/>
            <w:noProof/>
            <w:webHidden/>
            <w:color w:val="000000" w:themeColor="text1"/>
            <w:sz w:val="24"/>
            <w:szCs w:val="24"/>
            <w:u w:val="single"/>
          </w:rPr>
          <w:fldChar w:fldCharType="begin"/>
        </w:r>
        <w:r w:rsidR="00A46F6B" w:rsidRPr="00A46F6B">
          <w:rPr>
            <w:rFonts w:ascii="Arial" w:hAnsi="Arial" w:cs="Arial"/>
            <w:noProof/>
            <w:webHidden/>
            <w:color w:val="000000" w:themeColor="text1"/>
            <w:sz w:val="24"/>
            <w:szCs w:val="24"/>
            <w:u w:val="single"/>
          </w:rPr>
          <w:instrText xml:space="preserve"> PAGEREF _Toc469646477 \h </w:instrText>
        </w:r>
        <w:r w:rsidR="00343FDD" w:rsidRPr="00A46F6B">
          <w:rPr>
            <w:rFonts w:ascii="Arial" w:hAnsi="Arial" w:cs="Arial"/>
            <w:noProof/>
            <w:webHidden/>
            <w:color w:val="000000" w:themeColor="text1"/>
            <w:sz w:val="24"/>
            <w:szCs w:val="24"/>
            <w:u w:val="single"/>
          </w:rPr>
        </w:r>
        <w:r w:rsidR="00343FDD" w:rsidRPr="00A46F6B">
          <w:rPr>
            <w:rFonts w:ascii="Arial" w:hAnsi="Arial" w:cs="Arial"/>
            <w:noProof/>
            <w:webHidden/>
            <w:color w:val="000000" w:themeColor="text1"/>
            <w:sz w:val="24"/>
            <w:szCs w:val="24"/>
            <w:u w:val="single"/>
          </w:rPr>
          <w:fldChar w:fldCharType="separate"/>
        </w:r>
        <w:r w:rsidR="00A46F6B" w:rsidRPr="00A46F6B">
          <w:rPr>
            <w:rFonts w:ascii="Arial" w:hAnsi="Arial" w:cs="Arial"/>
            <w:noProof/>
            <w:webHidden/>
            <w:color w:val="000000" w:themeColor="text1"/>
            <w:sz w:val="24"/>
            <w:szCs w:val="24"/>
            <w:u w:val="single"/>
          </w:rPr>
          <w:t>17</w:t>
        </w:r>
        <w:r w:rsidR="00343FDD" w:rsidRPr="00A46F6B">
          <w:rPr>
            <w:rFonts w:ascii="Arial" w:hAnsi="Arial" w:cs="Arial"/>
            <w:noProof/>
            <w:webHidden/>
            <w:color w:val="000000" w:themeColor="text1"/>
            <w:sz w:val="24"/>
            <w:szCs w:val="24"/>
            <w:u w:val="single"/>
          </w:rPr>
          <w:fldChar w:fldCharType="end"/>
        </w:r>
      </w:hyperlink>
    </w:p>
    <w:p w:rsidR="00A46F6B" w:rsidRPr="00A46F6B" w:rsidRDefault="00AF2F04" w:rsidP="00A46F6B">
      <w:pPr>
        <w:pStyle w:val="19"/>
        <w:spacing w:before="0" w:after="0"/>
        <w:ind w:firstLine="426"/>
        <w:rPr>
          <w:rFonts w:ascii="Arial" w:hAnsi="Arial" w:cs="Arial"/>
          <w:noProof/>
          <w:color w:val="000000" w:themeColor="text1"/>
          <w:sz w:val="24"/>
          <w:szCs w:val="24"/>
          <w:u w:val="single"/>
        </w:rPr>
      </w:pPr>
      <w:hyperlink w:anchor="_Toc469646478" w:history="1">
        <w:r w:rsidR="00A46F6B" w:rsidRPr="00A46F6B">
          <w:rPr>
            <w:rStyle w:val="a7"/>
            <w:rFonts w:ascii="Arial" w:hAnsi="Arial" w:cs="Arial"/>
            <w:noProof/>
            <w:color w:val="000000" w:themeColor="text1"/>
            <w:sz w:val="24"/>
            <w:szCs w:val="24"/>
          </w:rPr>
          <w:t>Статья 8. «Публичные слушания по вопросам землепользования и застройки»</w:t>
        </w:r>
        <w:r w:rsidR="00A46F6B" w:rsidRPr="00A46F6B">
          <w:rPr>
            <w:rFonts w:ascii="Arial" w:hAnsi="Arial" w:cs="Arial"/>
            <w:noProof/>
            <w:webHidden/>
            <w:color w:val="000000" w:themeColor="text1"/>
            <w:sz w:val="24"/>
            <w:szCs w:val="24"/>
            <w:u w:val="single"/>
          </w:rPr>
          <w:t>______________________________________________________________</w:t>
        </w:r>
        <w:r w:rsidR="00343FDD" w:rsidRPr="00A46F6B">
          <w:rPr>
            <w:rFonts w:ascii="Arial" w:hAnsi="Arial" w:cs="Arial"/>
            <w:noProof/>
            <w:webHidden/>
            <w:color w:val="000000" w:themeColor="text1"/>
            <w:sz w:val="24"/>
            <w:szCs w:val="24"/>
            <w:u w:val="single"/>
          </w:rPr>
          <w:fldChar w:fldCharType="begin"/>
        </w:r>
        <w:r w:rsidR="00A46F6B" w:rsidRPr="00A46F6B">
          <w:rPr>
            <w:rFonts w:ascii="Arial" w:hAnsi="Arial" w:cs="Arial"/>
            <w:noProof/>
            <w:webHidden/>
            <w:color w:val="000000" w:themeColor="text1"/>
            <w:sz w:val="24"/>
            <w:szCs w:val="24"/>
            <w:u w:val="single"/>
          </w:rPr>
          <w:instrText xml:space="preserve"> PAGEREF _Toc469646478 \h </w:instrText>
        </w:r>
        <w:r w:rsidR="00343FDD" w:rsidRPr="00A46F6B">
          <w:rPr>
            <w:rFonts w:ascii="Arial" w:hAnsi="Arial" w:cs="Arial"/>
            <w:noProof/>
            <w:webHidden/>
            <w:color w:val="000000" w:themeColor="text1"/>
            <w:sz w:val="24"/>
            <w:szCs w:val="24"/>
            <w:u w:val="single"/>
          </w:rPr>
        </w:r>
        <w:r w:rsidR="00343FDD" w:rsidRPr="00A46F6B">
          <w:rPr>
            <w:rFonts w:ascii="Arial" w:hAnsi="Arial" w:cs="Arial"/>
            <w:noProof/>
            <w:webHidden/>
            <w:color w:val="000000" w:themeColor="text1"/>
            <w:sz w:val="24"/>
            <w:szCs w:val="24"/>
            <w:u w:val="single"/>
          </w:rPr>
          <w:fldChar w:fldCharType="separate"/>
        </w:r>
        <w:r w:rsidR="00A46F6B" w:rsidRPr="00A46F6B">
          <w:rPr>
            <w:rFonts w:ascii="Arial" w:hAnsi="Arial" w:cs="Arial"/>
            <w:noProof/>
            <w:webHidden/>
            <w:color w:val="000000" w:themeColor="text1"/>
            <w:sz w:val="24"/>
            <w:szCs w:val="24"/>
            <w:u w:val="single"/>
          </w:rPr>
          <w:t>17</w:t>
        </w:r>
        <w:r w:rsidR="00343FDD" w:rsidRPr="00A46F6B">
          <w:rPr>
            <w:rFonts w:ascii="Arial" w:hAnsi="Arial" w:cs="Arial"/>
            <w:noProof/>
            <w:webHidden/>
            <w:color w:val="000000" w:themeColor="text1"/>
            <w:sz w:val="24"/>
            <w:szCs w:val="24"/>
            <w:u w:val="single"/>
          </w:rPr>
          <w:fldChar w:fldCharType="end"/>
        </w:r>
      </w:hyperlink>
    </w:p>
    <w:p w:rsidR="00A46F6B" w:rsidRPr="00A46F6B" w:rsidRDefault="00AF2F04" w:rsidP="00A46F6B">
      <w:pPr>
        <w:pStyle w:val="19"/>
        <w:spacing w:before="0" w:after="0"/>
        <w:ind w:firstLine="284"/>
        <w:rPr>
          <w:rFonts w:ascii="Arial" w:hAnsi="Arial" w:cs="Arial"/>
          <w:noProof/>
          <w:color w:val="000000" w:themeColor="text1"/>
          <w:sz w:val="24"/>
          <w:szCs w:val="24"/>
          <w:u w:val="single"/>
        </w:rPr>
      </w:pPr>
      <w:hyperlink w:anchor="_Toc469646479" w:history="1">
        <w:r w:rsidR="00A46F6B" w:rsidRPr="00A46F6B">
          <w:rPr>
            <w:rStyle w:val="a7"/>
            <w:rFonts w:ascii="Arial" w:hAnsi="Arial" w:cs="Arial"/>
            <w:noProof/>
            <w:color w:val="000000" w:themeColor="text1"/>
            <w:kern w:val="1"/>
            <w:sz w:val="24"/>
            <w:szCs w:val="24"/>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sidR="00A46F6B" w:rsidRPr="00A46F6B">
          <w:rPr>
            <w:rFonts w:ascii="Arial" w:hAnsi="Arial" w:cs="Arial"/>
            <w:noProof/>
            <w:webHidden/>
            <w:color w:val="000000" w:themeColor="text1"/>
            <w:sz w:val="24"/>
            <w:szCs w:val="24"/>
            <w:u w:val="single"/>
          </w:rPr>
          <w:tab/>
          <w:t>________________________________________</w:t>
        </w:r>
        <w:r w:rsidR="00343FDD" w:rsidRPr="00A46F6B">
          <w:rPr>
            <w:rFonts w:ascii="Arial" w:hAnsi="Arial" w:cs="Arial"/>
            <w:noProof/>
            <w:webHidden/>
            <w:color w:val="000000" w:themeColor="text1"/>
            <w:sz w:val="24"/>
            <w:szCs w:val="24"/>
            <w:u w:val="single"/>
          </w:rPr>
          <w:fldChar w:fldCharType="begin"/>
        </w:r>
        <w:r w:rsidR="00A46F6B" w:rsidRPr="00A46F6B">
          <w:rPr>
            <w:rFonts w:ascii="Arial" w:hAnsi="Arial" w:cs="Arial"/>
            <w:noProof/>
            <w:webHidden/>
            <w:color w:val="000000" w:themeColor="text1"/>
            <w:sz w:val="24"/>
            <w:szCs w:val="24"/>
            <w:u w:val="single"/>
          </w:rPr>
          <w:instrText xml:space="preserve"> PAGEREF _Toc469646479 \h </w:instrText>
        </w:r>
        <w:r w:rsidR="00343FDD" w:rsidRPr="00A46F6B">
          <w:rPr>
            <w:rFonts w:ascii="Arial" w:hAnsi="Arial" w:cs="Arial"/>
            <w:noProof/>
            <w:webHidden/>
            <w:color w:val="000000" w:themeColor="text1"/>
            <w:sz w:val="24"/>
            <w:szCs w:val="24"/>
            <w:u w:val="single"/>
          </w:rPr>
        </w:r>
        <w:r w:rsidR="00343FDD" w:rsidRPr="00A46F6B">
          <w:rPr>
            <w:rFonts w:ascii="Arial" w:hAnsi="Arial" w:cs="Arial"/>
            <w:noProof/>
            <w:webHidden/>
            <w:color w:val="000000" w:themeColor="text1"/>
            <w:sz w:val="24"/>
            <w:szCs w:val="24"/>
            <w:u w:val="single"/>
          </w:rPr>
          <w:fldChar w:fldCharType="separate"/>
        </w:r>
        <w:r w:rsidR="00A46F6B" w:rsidRPr="00A46F6B">
          <w:rPr>
            <w:rFonts w:ascii="Arial" w:hAnsi="Arial" w:cs="Arial"/>
            <w:noProof/>
            <w:webHidden/>
            <w:color w:val="000000" w:themeColor="text1"/>
            <w:sz w:val="24"/>
            <w:szCs w:val="24"/>
            <w:u w:val="single"/>
          </w:rPr>
          <w:t>20</w:t>
        </w:r>
        <w:r w:rsidR="00343FDD" w:rsidRPr="00A46F6B">
          <w:rPr>
            <w:rFonts w:ascii="Arial" w:hAnsi="Arial" w:cs="Arial"/>
            <w:noProof/>
            <w:webHidden/>
            <w:color w:val="000000" w:themeColor="text1"/>
            <w:sz w:val="24"/>
            <w:szCs w:val="24"/>
            <w:u w:val="single"/>
          </w:rPr>
          <w:fldChar w:fldCharType="end"/>
        </w:r>
      </w:hyperlink>
    </w:p>
    <w:p w:rsidR="00A46F6B" w:rsidRPr="00A46F6B" w:rsidRDefault="00AF2F04" w:rsidP="00A46F6B">
      <w:pPr>
        <w:pStyle w:val="19"/>
        <w:spacing w:before="0" w:after="0"/>
        <w:ind w:firstLine="426"/>
        <w:rPr>
          <w:rFonts w:ascii="Arial" w:hAnsi="Arial" w:cs="Arial"/>
          <w:noProof/>
          <w:color w:val="000000" w:themeColor="text1"/>
          <w:sz w:val="24"/>
          <w:szCs w:val="24"/>
          <w:u w:val="single"/>
        </w:rPr>
      </w:pPr>
      <w:hyperlink w:anchor="_Toc469646480" w:history="1">
        <w:r w:rsidR="00A46F6B" w:rsidRPr="00A46F6B">
          <w:rPr>
            <w:rStyle w:val="a7"/>
            <w:rFonts w:ascii="Arial" w:hAnsi="Arial" w:cs="Arial"/>
            <w:noProof/>
            <w:color w:val="000000" w:themeColor="text1"/>
            <w:sz w:val="24"/>
            <w:szCs w:val="24"/>
          </w:rPr>
          <w:t>Статья 9. «Формирование и предоставление земельных участков для строительства»</w:t>
        </w:r>
        <w:r w:rsidR="00A46F6B">
          <w:rPr>
            <w:rFonts w:ascii="Arial" w:hAnsi="Arial" w:cs="Arial"/>
            <w:noProof/>
            <w:webHidden/>
            <w:color w:val="000000" w:themeColor="text1"/>
            <w:sz w:val="24"/>
            <w:szCs w:val="24"/>
            <w:u w:val="single"/>
          </w:rPr>
          <w:t>___</w:t>
        </w:r>
        <w:r w:rsidR="00A46F6B" w:rsidRPr="00A46F6B">
          <w:rPr>
            <w:rFonts w:ascii="Arial" w:hAnsi="Arial" w:cs="Arial"/>
            <w:noProof/>
            <w:webHidden/>
            <w:color w:val="000000" w:themeColor="text1"/>
            <w:sz w:val="24"/>
            <w:szCs w:val="24"/>
            <w:u w:val="single"/>
          </w:rPr>
          <w:t>________________________________________________________</w:t>
        </w:r>
        <w:r w:rsidR="00343FDD" w:rsidRPr="00A46F6B">
          <w:rPr>
            <w:rFonts w:ascii="Arial" w:hAnsi="Arial" w:cs="Arial"/>
            <w:noProof/>
            <w:webHidden/>
            <w:color w:val="000000" w:themeColor="text1"/>
            <w:sz w:val="24"/>
            <w:szCs w:val="24"/>
            <w:u w:val="single"/>
          </w:rPr>
          <w:fldChar w:fldCharType="begin"/>
        </w:r>
        <w:r w:rsidR="00A46F6B" w:rsidRPr="00A46F6B">
          <w:rPr>
            <w:rFonts w:ascii="Arial" w:hAnsi="Arial" w:cs="Arial"/>
            <w:noProof/>
            <w:webHidden/>
            <w:color w:val="000000" w:themeColor="text1"/>
            <w:sz w:val="24"/>
            <w:szCs w:val="24"/>
            <w:u w:val="single"/>
          </w:rPr>
          <w:instrText xml:space="preserve"> PAGEREF _Toc469646480 \h </w:instrText>
        </w:r>
        <w:r w:rsidR="00343FDD" w:rsidRPr="00A46F6B">
          <w:rPr>
            <w:rFonts w:ascii="Arial" w:hAnsi="Arial" w:cs="Arial"/>
            <w:noProof/>
            <w:webHidden/>
            <w:color w:val="000000" w:themeColor="text1"/>
            <w:sz w:val="24"/>
            <w:szCs w:val="24"/>
            <w:u w:val="single"/>
          </w:rPr>
        </w:r>
        <w:r w:rsidR="00343FDD" w:rsidRPr="00A46F6B">
          <w:rPr>
            <w:rFonts w:ascii="Arial" w:hAnsi="Arial" w:cs="Arial"/>
            <w:noProof/>
            <w:webHidden/>
            <w:color w:val="000000" w:themeColor="text1"/>
            <w:sz w:val="24"/>
            <w:szCs w:val="24"/>
            <w:u w:val="single"/>
          </w:rPr>
          <w:fldChar w:fldCharType="separate"/>
        </w:r>
        <w:r w:rsidR="00A46F6B" w:rsidRPr="00A46F6B">
          <w:rPr>
            <w:rFonts w:ascii="Arial" w:hAnsi="Arial" w:cs="Arial"/>
            <w:noProof/>
            <w:webHidden/>
            <w:color w:val="000000" w:themeColor="text1"/>
            <w:sz w:val="24"/>
            <w:szCs w:val="24"/>
            <w:u w:val="single"/>
          </w:rPr>
          <w:t>20</w:t>
        </w:r>
        <w:r w:rsidR="00343FDD" w:rsidRPr="00A46F6B">
          <w:rPr>
            <w:rFonts w:ascii="Arial" w:hAnsi="Arial" w:cs="Arial"/>
            <w:noProof/>
            <w:webHidden/>
            <w:color w:val="000000" w:themeColor="text1"/>
            <w:sz w:val="24"/>
            <w:szCs w:val="24"/>
            <w:u w:val="single"/>
          </w:rPr>
          <w:fldChar w:fldCharType="end"/>
        </w:r>
      </w:hyperlink>
    </w:p>
    <w:p w:rsidR="00A46F6B" w:rsidRPr="00A46F6B" w:rsidRDefault="00AF2F04" w:rsidP="00A46F6B">
      <w:pPr>
        <w:pStyle w:val="19"/>
        <w:spacing w:before="0" w:after="0"/>
        <w:ind w:firstLine="426"/>
        <w:rPr>
          <w:rFonts w:ascii="Arial" w:hAnsi="Arial" w:cs="Arial"/>
          <w:noProof/>
          <w:color w:val="000000" w:themeColor="text1"/>
          <w:sz w:val="24"/>
          <w:szCs w:val="24"/>
          <w:u w:val="single"/>
        </w:rPr>
      </w:pPr>
      <w:hyperlink w:anchor="_Toc469646481" w:history="1">
        <w:r w:rsidR="00A46F6B" w:rsidRPr="00A46F6B">
          <w:rPr>
            <w:rStyle w:val="a7"/>
            <w:rFonts w:ascii="Arial" w:hAnsi="Arial" w:cs="Arial"/>
            <w:noProof/>
            <w:color w:val="000000" w:themeColor="text1"/>
            <w:sz w:val="24"/>
            <w:szCs w:val="24"/>
          </w:rPr>
          <w:t xml:space="preserve">Статья 10. «Основания для изъятия земель муниципальных нужд </w:t>
        </w:r>
        <w:r w:rsidR="00A46F6B">
          <w:rPr>
            <w:rStyle w:val="a7"/>
            <w:rFonts w:ascii="Arial" w:hAnsi="Arial" w:cs="Arial"/>
            <w:noProof/>
            <w:color w:val="000000" w:themeColor="text1"/>
            <w:sz w:val="24"/>
            <w:szCs w:val="24"/>
          </w:rPr>
          <w:t>Межовского</w:t>
        </w:r>
        <w:r w:rsidR="00A46F6B" w:rsidRPr="00A46F6B">
          <w:rPr>
            <w:rStyle w:val="a7"/>
            <w:rFonts w:ascii="Arial" w:hAnsi="Arial" w:cs="Arial"/>
            <w:noProof/>
            <w:color w:val="000000" w:themeColor="text1"/>
            <w:sz w:val="24"/>
            <w:szCs w:val="24"/>
          </w:rPr>
          <w:t xml:space="preserve"> сельсовета» </w:t>
        </w:r>
        <w:r w:rsidR="00A46F6B" w:rsidRPr="00A46F6B">
          <w:rPr>
            <w:rFonts w:ascii="Arial" w:hAnsi="Arial" w:cs="Arial"/>
            <w:noProof/>
            <w:webHidden/>
            <w:color w:val="000000" w:themeColor="text1"/>
            <w:sz w:val="24"/>
            <w:szCs w:val="24"/>
            <w:u w:val="single"/>
          </w:rPr>
          <w:tab/>
          <w:t>________________________________________________________</w:t>
        </w:r>
        <w:r w:rsidR="00343FDD" w:rsidRPr="00A46F6B">
          <w:rPr>
            <w:rFonts w:ascii="Arial" w:hAnsi="Arial" w:cs="Arial"/>
            <w:noProof/>
            <w:webHidden/>
            <w:color w:val="000000" w:themeColor="text1"/>
            <w:sz w:val="24"/>
            <w:szCs w:val="24"/>
            <w:u w:val="single"/>
          </w:rPr>
          <w:fldChar w:fldCharType="begin"/>
        </w:r>
        <w:r w:rsidR="00A46F6B" w:rsidRPr="00A46F6B">
          <w:rPr>
            <w:rFonts w:ascii="Arial" w:hAnsi="Arial" w:cs="Arial"/>
            <w:noProof/>
            <w:webHidden/>
            <w:color w:val="000000" w:themeColor="text1"/>
            <w:sz w:val="24"/>
            <w:szCs w:val="24"/>
            <w:u w:val="single"/>
          </w:rPr>
          <w:instrText xml:space="preserve"> PAGEREF _Toc469646481 \h </w:instrText>
        </w:r>
        <w:r w:rsidR="00343FDD" w:rsidRPr="00A46F6B">
          <w:rPr>
            <w:rFonts w:ascii="Arial" w:hAnsi="Arial" w:cs="Arial"/>
            <w:noProof/>
            <w:webHidden/>
            <w:color w:val="000000" w:themeColor="text1"/>
            <w:sz w:val="24"/>
            <w:szCs w:val="24"/>
            <w:u w:val="single"/>
          </w:rPr>
        </w:r>
        <w:r w:rsidR="00343FDD" w:rsidRPr="00A46F6B">
          <w:rPr>
            <w:rFonts w:ascii="Arial" w:hAnsi="Arial" w:cs="Arial"/>
            <w:noProof/>
            <w:webHidden/>
            <w:color w:val="000000" w:themeColor="text1"/>
            <w:sz w:val="24"/>
            <w:szCs w:val="24"/>
            <w:u w:val="single"/>
          </w:rPr>
          <w:fldChar w:fldCharType="separate"/>
        </w:r>
        <w:r w:rsidR="00A46F6B" w:rsidRPr="00A46F6B">
          <w:rPr>
            <w:rFonts w:ascii="Arial" w:hAnsi="Arial" w:cs="Arial"/>
            <w:noProof/>
            <w:webHidden/>
            <w:color w:val="000000" w:themeColor="text1"/>
            <w:sz w:val="24"/>
            <w:szCs w:val="24"/>
            <w:u w:val="single"/>
          </w:rPr>
          <w:t>20</w:t>
        </w:r>
        <w:r w:rsidR="00343FDD" w:rsidRPr="00A46F6B">
          <w:rPr>
            <w:rFonts w:ascii="Arial" w:hAnsi="Arial" w:cs="Arial"/>
            <w:noProof/>
            <w:webHidden/>
            <w:color w:val="000000" w:themeColor="text1"/>
            <w:sz w:val="24"/>
            <w:szCs w:val="24"/>
            <w:u w:val="single"/>
          </w:rPr>
          <w:fldChar w:fldCharType="end"/>
        </w:r>
      </w:hyperlink>
    </w:p>
    <w:p w:rsidR="00A46F6B" w:rsidRPr="00A46F6B" w:rsidRDefault="00AF2F04" w:rsidP="00A46F6B">
      <w:pPr>
        <w:pStyle w:val="19"/>
        <w:spacing w:before="0" w:after="0"/>
        <w:ind w:firstLine="426"/>
        <w:rPr>
          <w:rFonts w:ascii="Arial" w:hAnsi="Arial" w:cs="Arial"/>
          <w:noProof/>
          <w:color w:val="000000" w:themeColor="text1"/>
          <w:sz w:val="24"/>
          <w:szCs w:val="24"/>
          <w:u w:val="single"/>
        </w:rPr>
      </w:pPr>
      <w:hyperlink w:anchor="_Toc469646482" w:history="1">
        <w:r w:rsidR="00A46F6B" w:rsidRPr="00A46F6B">
          <w:rPr>
            <w:rStyle w:val="a7"/>
            <w:rFonts w:ascii="Arial" w:hAnsi="Arial" w:cs="Arial"/>
            <w:noProof/>
            <w:color w:val="000000" w:themeColor="text1"/>
            <w:sz w:val="24"/>
            <w:szCs w:val="24"/>
          </w:rPr>
          <w:t>Статья 11. «Возмещение убытков при изъятии земельных участков для муниципальных нужд»</w:t>
        </w:r>
        <w:r w:rsidR="00A46F6B" w:rsidRPr="00A46F6B">
          <w:rPr>
            <w:rFonts w:ascii="Arial" w:hAnsi="Arial" w:cs="Arial"/>
            <w:noProof/>
            <w:webHidden/>
            <w:color w:val="000000" w:themeColor="text1"/>
            <w:sz w:val="24"/>
            <w:szCs w:val="24"/>
            <w:u w:val="single"/>
          </w:rPr>
          <w:tab/>
          <w:t>___________________________________________________</w:t>
        </w:r>
        <w:r w:rsidR="00343FDD" w:rsidRPr="00A46F6B">
          <w:rPr>
            <w:rFonts w:ascii="Arial" w:hAnsi="Arial" w:cs="Arial"/>
            <w:noProof/>
            <w:webHidden/>
            <w:color w:val="000000" w:themeColor="text1"/>
            <w:sz w:val="24"/>
            <w:szCs w:val="24"/>
            <w:u w:val="single"/>
          </w:rPr>
          <w:fldChar w:fldCharType="begin"/>
        </w:r>
        <w:r w:rsidR="00A46F6B" w:rsidRPr="00A46F6B">
          <w:rPr>
            <w:rFonts w:ascii="Arial" w:hAnsi="Arial" w:cs="Arial"/>
            <w:noProof/>
            <w:webHidden/>
            <w:color w:val="000000" w:themeColor="text1"/>
            <w:sz w:val="24"/>
            <w:szCs w:val="24"/>
            <w:u w:val="single"/>
          </w:rPr>
          <w:instrText xml:space="preserve"> PAGEREF _Toc469646482 \h </w:instrText>
        </w:r>
        <w:r w:rsidR="00343FDD" w:rsidRPr="00A46F6B">
          <w:rPr>
            <w:rFonts w:ascii="Arial" w:hAnsi="Arial" w:cs="Arial"/>
            <w:noProof/>
            <w:webHidden/>
            <w:color w:val="000000" w:themeColor="text1"/>
            <w:sz w:val="24"/>
            <w:szCs w:val="24"/>
            <w:u w:val="single"/>
          </w:rPr>
        </w:r>
        <w:r w:rsidR="00343FDD" w:rsidRPr="00A46F6B">
          <w:rPr>
            <w:rFonts w:ascii="Arial" w:hAnsi="Arial" w:cs="Arial"/>
            <w:noProof/>
            <w:webHidden/>
            <w:color w:val="000000" w:themeColor="text1"/>
            <w:sz w:val="24"/>
            <w:szCs w:val="24"/>
            <w:u w:val="single"/>
          </w:rPr>
          <w:fldChar w:fldCharType="separate"/>
        </w:r>
        <w:r w:rsidR="00A46F6B" w:rsidRPr="00A46F6B">
          <w:rPr>
            <w:rFonts w:ascii="Arial" w:hAnsi="Arial" w:cs="Arial"/>
            <w:noProof/>
            <w:webHidden/>
            <w:color w:val="000000" w:themeColor="text1"/>
            <w:sz w:val="24"/>
            <w:szCs w:val="24"/>
            <w:u w:val="single"/>
          </w:rPr>
          <w:t>20</w:t>
        </w:r>
        <w:r w:rsidR="00343FDD" w:rsidRPr="00A46F6B">
          <w:rPr>
            <w:rFonts w:ascii="Arial" w:hAnsi="Arial" w:cs="Arial"/>
            <w:noProof/>
            <w:webHidden/>
            <w:color w:val="000000" w:themeColor="text1"/>
            <w:sz w:val="24"/>
            <w:szCs w:val="24"/>
            <w:u w:val="single"/>
          </w:rPr>
          <w:fldChar w:fldCharType="end"/>
        </w:r>
      </w:hyperlink>
    </w:p>
    <w:p w:rsidR="00A46F6B" w:rsidRPr="00A46F6B" w:rsidRDefault="00AF2F04" w:rsidP="00A46F6B">
      <w:pPr>
        <w:pStyle w:val="19"/>
        <w:spacing w:before="0" w:after="0"/>
        <w:ind w:firstLine="426"/>
        <w:rPr>
          <w:rFonts w:ascii="Arial" w:hAnsi="Arial" w:cs="Arial"/>
          <w:noProof/>
          <w:color w:val="000000" w:themeColor="text1"/>
          <w:sz w:val="24"/>
          <w:szCs w:val="24"/>
          <w:u w:val="single"/>
        </w:rPr>
      </w:pPr>
      <w:hyperlink w:anchor="_Toc469646483" w:history="1">
        <w:r w:rsidR="00A46F6B" w:rsidRPr="00A46F6B">
          <w:rPr>
            <w:rStyle w:val="a7"/>
            <w:rFonts w:ascii="Arial" w:hAnsi="Arial" w:cs="Arial"/>
            <w:noProof/>
            <w:color w:val="000000" w:themeColor="text1"/>
            <w:sz w:val="24"/>
            <w:szCs w:val="24"/>
          </w:rPr>
          <w:t>Статья 12. «Резервирование земельных участков для государственных или  муниципальных нужд»</w:t>
        </w:r>
        <w:r w:rsidR="00A46F6B" w:rsidRPr="00A46F6B">
          <w:rPr>
            <w:rFonts w:ascii="Arial" w:hAnsi="Arial" w:cs="Arial"/>
            <w:noProof/>
            <w:webHidden/>
            <w:color w:val="000000" w:themeColor="text1"/>
            <w:sz w:val="24"/>
            <w:szCs w:val="24"/>
            <w:u w:val="single"/>
          </w:rPr>
          <w:tab/>
          <w:t>___________________________________________________</w:t>
        </w:r>
        <w:r w:rsidR="00343FDD" w:rsidRPr="00A46F6B">
          <w:rPr>
            <w:rFonts w:ascii="Arial" w:hAnsi="Arial" w:cs="Arial"/>
            <w:noProof/>
            <w:webHidden/>
            <w:color w:val="000000" w:themeColor="text1"/>
            <w:sz w:val="24"/>
            <w:szCs w:val="24"/>
            <w:u w:val="single"/>
          </w:rPr>
          <w:fldChar w:fldCharType="begin"/>
        </w:r>
        <w:r w:rsidR="00A46F6B" w:rsidRPr="00A46F6B">
          <w:rPr>
            <w:rFonts w:ascii="Arial" w:hAnsi="Arial" w:cs="Arial"/>
            <w:noProof/>
            <w:webHidden/>
            <w:color w:val="000000" w:themeColor="text1"/>
            <w:sz w:val="24"/>
            <w:szCs w:val="24"/>
            <w:u w:val="single"/>
          </w:rPr>
          <w:instrText xml:space="preserve"> PAGEREF _Toc469646483 \h </w:instrText>
        </w:r>
        <w:r w:rsidR="00343FDD" w:rsidRPr="00A46F6B">
          <w:rPr>
            <w:rFonts w:ascii="Arial" w:hAnsi="Arial" w:cs="Arial"/>
            <w:noProof/>
            <w:webHidden/>
            <w:color w:val="000000" w:themeColor="text1"/>
            <w:sz w:val="24"/>
            <w:szCs w:val="24"/>
            <w:u w:val="single"/>
          </w:rPr>
        </w:r>
        <w:r w:rsidR="00343FDD" w:rsidRPr="00A46F6B">
          <w:rPr>
            <w:rFonts w:ascii="Arial" w:hAnsi="Arial" w:cs="Arial"/>
            <w:noProof/>
            <w:webHidden/>
            <w:color w:val="000000" w:themeColor="text1"/>
            <w:sz w:val="24"/>
            <w:szCs w:val="24"/>
            <w:u w:val="single"/>
          </w:rPr>
          <w:fldChar w:fldCharType="separate"/>
        </w:r>
        <w:r w:rsidR="00A46F6B" w:rsidRPr="00A46F6B">
          <w:rPr>
            <w:rFonts w:ascii="Arial" w:hAnsi="Arial" w:cs="Arial"/>
            <w:noProof/>
            <w:webHidden/>
            <w:color w:val="000000" w:themeColor="text1"/>
            <w:sz w:val="24"/>
            <w:szCs w:val="24"/>
            <w:u w:val="single"/>
          </w:rPr>
          <w:t>21</w:t>
        </w:r>
        <w:r w:rsidR="00343FDD" w:rsidRPr="00A46F6B">
          <w:rPr>
            <w:rFonts w:ascii="Arial" w:hAnsi="Arial" w:cs="Arial"/>
            <w:noProof/>
            <w:webHidden/>
            <w:color w:val="000000" w:themeColor="text1"/>
            <w:sz w:val="24"/>
            <w:szCs w:val="24"/>
            <w:u w:val="single"/>
          </w:rPr>
          <w:fldChar w:fldCharType="end"/>
        </w:r>
      </w:hyperlink>
    </w:p>
    <w:p w:rsidR="00A46F6B" w:rsidRPr="00A46F6B" w:rsidRDefault="00AF2F04" w:rsidP="00A46F6B">
      <w:pPr>
        <w:pStyle w:val="19"/>
        <w:spacing w:before="0" w:after="0"/>
        <w:ind w:firstLine="426"/>
        <w:rPr>
          <w:rFonts w:ascii="Arial" w:hAnsi="Arial" w:cs="Arial"/>
          <w:noProof/>
          <w:color w:val="000000" w:themeColor="text1"/>
          <w:sz w:val="24"/>
          <w:szCs w:val="24"/>
          <w:u w:val="single"/>
        </w:rPr>
      </w:pPr>
      <w:hyperlink w:anchor="_Toc469646484" w:history="1">
        <w:r w:rsidR="00A46F6B" w:rsidRPr="00A46F6B">
          <w:rPr>
            <w:rStyle w:val="a7"/>
            <w:rFonts w:ascii="Arial" w:hAnsi="Arial" w:cs="Arial"/>
            <w:noProof/>
            <w:color w:val="000000" w:themeColor="text1"/>
            <w:sz w:val="24"/>
            <w:szCs w:val="24"/>
          </w:rPr>
          <w:t>Статья 13. «Право ограниченного пользования чужим земельным участком (сервитут)»</w:t>
        </w:r>
        <w:r w:rsidR="00A46F6B" w:rsidRPr="00A46F6B">
          <w:rPr>
            <w:rFonts w:ascii="Arial" w:hAnsi="Arial" w:cs="Arial"/>
            <w:noProof/>
            <w:webHidden/>
            <w:color w:val="000000" w:themeColor="text1"/>
            <w:sz w:val="24"/>
            <w:szCs w:val="24"/>
            <w:u w:val="single"/>
          </w:rPr>
          <w:tab/>
          <w:t>_____________________________________________________________</w:t>
        </w:r>
        <w:r w:rsidR="00343FDD" w:rsidRPr="00A46F6B">
          <w:rPr>
            <w:rFonts w:ascii="Arial" w:hAnsi="Arial" w:cs="Arial"/>
            <w:noProof/>
            <w:webHidden/>
            <w:color w:val="000000" w:themeColor="text1"/>
            <w:sz w:val="24"/>
            <w:szCs w:val="24"/>
            <w:u w:val="single"/>
          </w:rPr>
          <w:fldChar w:fldCharType="begin"/>
        </w:r>
        <w:r w:rsidR="00A46F6B" w:rsidRPr="00A46F6B">
          <w:rPr>
            <w:rFonts w:ascii="Arial" w:hAnsi="Arial" w:cs="Arial"/>
            <w:noProof/>
            <w:webHidden/>
            <w:color w:val="000000" w:themeColor="text1"/>
            <w:sz w:val="24"/>
            <w:szCs w:val="24"/>
            <w:u w:val="single"/>
          </w:rPr>
          <w:instrText xml:space="preserve"> PAGEREF _Toc469646484 \h </w:instrText>
        </w:r>
        <w:r w:rsidR="00343FDD" w:rsidRPr="00A46F6B">
          <w:rPr>
            <w:rFonts w:ascii="Arial" w:hAnsi="Arial" w:cs="Arial"/>
            <w:noProof/>
            <w:webHidden/>
            <w:color w:val="000000" w:themeColor="text1"/>
            <w:sz w:val="24"/>
            <w:szCs w:val="24"/>
            <w:u w:val="single"/>
          </w:rPr>
        </w:r>
        <w:r w:rsidR="00343FDD" w:rsidRPr="00A46F6B">
          <w:rPr>
            <w:rFonts w:ascii="Arial" w:hAnsi="Arial" w:cs="Arial"/>
            <w:noProof/>
            <w:webHidden/>
            <w:color w:val="000000" w:themeColor="text1"/>
            <w:sz w:val="24"/>
            <w:szCs w:val="24"/>
            <w:u w:val="single"/>
          </w:rPr>
          <w:fldChar w:fldCharType="separate"/>
        </w:r>
        <w:r w:rsidR="00A46F6B" w:rsidRPr="00A46F6B">
          <w:rPr>
            <w:rFonts w:ascii="Arial" w:hAnsi="Arial" w:cs="Arial"/>
            <w:noProof/>
            <w:webHidden/>
            <w:color w:val="000000" w:themeColor="text1"/>
            <w:sz w:val="24"/>
            <w:szCs w:val="24"/>
            <w:u w:val="single"/>
          </w:rPr>
          <w:t>21</w:t>
        </w:r>
        <w:r w:rsidR="00343FDD" w:rsidRPr="00A46F6B">
          <w:rPr>
            <w:rFonts w:ascii="Arial" w:hAnsi="Arial" w:cs="Arial"/>
            <w:noProof/>
            <w:webHidden/>
            <w:color w:val="000000" w:themeColor="text1"/>
            <w:sz w:val="24"/>
            <w:szCs w:val="24"/>
            <w:u w:val="single"/>
          </w:rPr>
          <w:fldChar w:fldCharType="end"/>
        </w:r>
      </w:hyperlink>
    </w:p>
    <w:p w:rsidR="00A46F6B" w:rsidRPr="00A46F6B" w:rsidRDefault="00AF2F04" w:rsidP="00A46F6B">
      <w:pPr>
        <w:pStyle w:val="19"/>
        <w:spacing w:before="0" w:after="0"/>
        <w:ind w:firstLine="426"/>
        <w:rPr>
          <w:rFonts w:ascii="Arial" w:hAnsi="Arial" w:cs="Arial"/>
          <w:noProof/>
          <w:color w:val="000000" w:themeColor="text1"/>
          <w:sz w:val="24"/>
          <w:szCs w:val="24"/>
          <w:u w:val="single"/>
        </w:rPr>
      </w:pPr>
      <w:hyperlink w:anchor="_Toc469646485" w:history="1">
        <w:r w:rsidR="00A46F6B" w:rsidRPr="00A46F6B">
          <w:rPr>
            <w:rStyle w:val="a7"/>
            <w:rFonts w:ascii="Arial" w:hAnsi="Arial" w:cs="Arial"/>
            <w:noProof/>
            <w:color w:val="000000" w:themeColor="text1"/>
            <w:sz w:val="24"/>
            <w:szCs w:val="24"/>
          </w:rPr>
          <w:t>Статья 14. «Развитие застроенных территорий»</w:t>
        </w:r>
        <w:r w:rsidR="00A46F6B" w:rsidRPr="00A46F6B">
          <w:rPr>
            <w:rFonts w:ascii="Arial" w:hAnsi="Arial" w:cs="Arial"/>
            <w:noProof/>
            <w:webHidden/>
            <w:color w:val="000000" w:themeColor="text1"/>
            <w:sz w:val="24"/>
            <w:szCs w:val="24"/>
            <w:u w:val="single"/>
          </w:rPr>
          <w:tab/>
          <w:t>________________________</w:t>
        </w:r>
        <w:r w:rsidR="00343FDD" w:rsidRPr="00A46F6B">
          <w:rPr>
            <w:rFonts w:ascii="Arial" w:hAnsi="Arial" w:cs="Arial"/>
            <w:noProof/>
            <w:webHidden/>
            <w:color w:val="000000" w:themeColor="text1"/>
            <w:sz w:val="24"/>
            <w:szCs w:val="24"/>
            <w:u w:val="single"/>
          </w:rPr>
          <w:fldChar w:fldCharType="begin"/>
        </w:r>
        <w:r w:rsidR="00A46F6B" w:rsidRPr="00A46F6B">
          <w:rPr>
            <w:rFonts w:ascii="Arial" w:hAnsi="Arial" w:cs="Arial"/>
            <w:noProof/>
            <w:webHidden/>
            <w:color w:val="000000" w:themeColor="text1"/>
            <w:sz w:val="24"/>
            <w:szCs w:val="24"/>
            <w:u w:val="single"/>
          </w:rPr>
          <w:instrText xml:space="preserve"> PAGEREF _Toc469646485 \h </w:instrText>
        </w:r>
        <w:r w:rsidR="00343FDD" w:rsidRPr="00A46F6B">
          <w:rPr>
            <w:rFonts w:ascii="Arial" w:hAnsi="Arial" w:cs="Arial"/>
            <w:noProof/>
            <w:webHidden/>
            <w:color w:val="000000" w:themeColor="text1"/>
            <w:sz w:val="24"/>
            <w:szCs w:val="24"/>
            <w:u w:val="single"/>
          </w:rPr>
        </w:r>
        <w:r w:rsidR="00343FDD" w:rsidRPr="00A46F6B">
          <w:rPr>
            <w:rFonts w:ascii="Arial" w:hAnsi="Arial" w:cs="Arial"/>
            <w:noProof/>
            <w:webHidden/>
            <w:color w:val="000000" w:themeColor="text1"/>
            <w:sz w:val="24"/>
            <w:szCs w:val="24"/>
            <w:u w:val="single"/>
          </w:rPr>
          <w:fldChar w:fldCharType="separate"/>
        </w:r>
        <w:r w:rsidR="00A46F6B" w:rsidRPr="00A46F6B">
          <w:rPr>
            <w:rFonts w:ascii="Arial" w:hAnsi="Arial" w:cs="Arial"/>
            <w:noProof/>
            <w:webHidden/>
            <w:color w:val="000000" w:themeColor="text1"/>
            <w:sz w:val="24"/>
            <w:szCs w:val="24"/>
            <w:u w:val="single"/>
          </w:rPr>
          <w:t>23</w:t>
        </w:r>
        <w:r w:rsidR="00343FDD" w:rsidRPr="00A46F6B">
          <w:rPr>
            <w:rFonts w:ascii="Arial" w:hAnsi="Arial" w:cs="Arial"/>
            <w:noProof/>
            <w:webHidden/>
            <w:color w:val="000000" w:themeColor="text1"/>
            <w:sz w:val="24"/>
            <w:szCs w:val="24"/>
            <w:u w:val="single"/>
          </w:rPr>
          <w:fldChar w:fldCharType="end"/>
        </w:r>
      </w:hyperlink>
    </w:p>
    <w:p w:rsidR="00A46F6B" w:rsidRPr="00A46F6B" w:rsidRDefault="00AF2F04" w:rsidP="00A46F6B">
      <w:pPr>
        <w:pStyle w:val="19"/>
        <w:spacing w:before="0" w:after="0"/>
        <w:ind w:firstLine="426"/>
        <w:rPr>
          <w:rFonts w:ascii="Arial" w:hAnsi="Arial" w:cs="Arial"/>
          <w:noProof/>
          <w:color w:val="000000" w:themeColor="text1"/>
          <w:sz w:val="24"/>
          <w:szCs w:val="24"/>
          <w:u w:val="single"/>
        </w:rPr>
      </w:pPr>
      <w:hyperlink w:anchor="_Toc469646486" w:history="1">
        <w:r w:rsidR="00A46F6B" w:rsidRPr="00A46F6B">
          <w:rPr>
            <w:rStyle w:val="a7"/>
            <w:rFonts w:ascii="Arial" w:hAnsi="Arial" w:cs="Arial"/>
            <w:noProof/>
            <w:color w:val="000000" w:themeColor="text1"/>
            <w:sz w:val="24"/>
            <w:szCs w:val="24"/>
          </w:rPr>
          <w:t>Статья 15. «Государственный земельный надзор, муниципальный земельный контроль, общественный и производственный контроль»</w:t>
        </w:r>
        <w:r w:rsidR="00A46F6B" w:rsidRPr="00A46F6B">
          <w:rPr>
            <w:rFonts w:ascii="Arial" w:hAnsi="Arial" w:cs="Arial"/>
            <w:noProof/>
            <w:webHidden/>
            <w:color w:val="000000" w:themeColor="text1"/>
            <w:sz w:val="24"/>
            <w:szCs w:val="24"/>
            <w:u w:val="single"/>
          </w:rPr>
          <w:tab/>
          <w:t>___________________</w:t>
        </w:r>
        <w:r w:rsidR="00343FDD" w:rsidRPr="00A46F6B">
          <w:rPr>
            <w:rFonts w:ascii="Arial" w:hAnsi="Arial" w:cs="Arial"/>
            <w:noProof/>
            <w:webHidden/>
            <w:color w:val="000000" w:themeColor="text1"/>
            <w:sz w:val="24"/>
            <w:szCs w:val="24"/>
            <w:u w:val="single"/>
          </w:rPr>
          <w:fldChar w:fldCharType="begin"/>
        </w:r>
        <w:r w:rsidR="00A46F6B" w:rsidRPr="00A46F6B">
          <w:rPr>
            <w:rFonts w:ascii="Arial" w:hAnsi="Arial" w:cs="Arial"/>
            <w:noProof/>
            <w:webHidden/>
            <w:color w:val="000000" w:themeColor="text1"/>
            <w:sz w:val="24"/>
            <w:szCs w:val="24"/>
            <w:u w:val="single"/>
          </w:rPr>
          <w:instrText xml:space="preserve"> PAGEREF _Toc469646486 \h </w:instrText>
        </w:r>
        <w:r w:rsidR="00343FDD" w:rsidRPr="00A46F6B">
          <w:rPr>
            <w:rFonts w:ascii="Arial" w:hAnsi="Arial" w:cs="Arial"/>
            <w:noProof/>
            <w:webHidden/>
            <w:color w:val="000000" w:themeColor="text1"/>
            <w:sz w:val="24"/>
            <w:szCs w:val="24"/>
            <w:u w:val="single"/>
          </w:rPr>
        </w:r>
        <w:r w:rsidR="00343FDD" w:rsidRPr="00A46F6B">
          <w:rPr>
            <w:rFonts w:ascii="Arial" w:hAnsi="Arial" w:cs="Arial"/>
            <w:noProof/>
            <w:webHidden/>
            <w:color w:val="000000" w:themeColor="text1"/>
            <w:sz w:val="24"/>
            <w:szCs w:val="24"/>
            <w:u w:val="single"/>
          </w:rPr>
          <w:fldChar w:fldCharType="separate"/>
        </w:r>
        <w:r w:rsidR="00A46F6B" w:rsidRPr="00A46F6B">
          <w:rPr>
            <w:rFonts w:ascii="Arial" w:hAnsi="Arial" w:cs="Arial"/>
            <w:noProof/>
            <w:webHidden/>
            <w:color w:val="000000" w:themeColor="text1"/>
            <w:sz w:val="24"/>
            <w:szCs w:val="24"/>
            <w:u w:val="single"/>
          </w:rPr>
          <w:t>23</w:t>
        </w:r>
        <w:r w:rsidR="00343FDD" w:rsidRPr="00A46F6B">
          <w:rPr>
            <w:rFonts w:ascii="Arial" w:hAnsi="Arial" w:cs="Arial"/>
            <w:noProof/>
            <w:webHidden/>
            <w:color w:val="000000" w:themeColor="text1"/>
            <w:sz w:val="24"/>
            <w:szCs w:val="24"/>
            <w:u w:val="single"/>
          </w:rPr>
          <w:fldChar w:fldCharType="end"/>
        </w:r>
      </w:hyperlink>
    </w:p>
    <w:p w:rsidR="00A46F6B" w:rsidRPr="00A46F6B" w:rsidRDefault="00AF2F04" w:rsidP="00A46F6B">
      <w:pPr>
        <w:pStyle w:val="19"/>
        <w:spacing w:before="0" w:after="0"/>
        <w:ind w:firstLine="284"/>
        <w:rPr>
          <w:rFonts w:ascii="Arial" w:hAnsi="Arial" w:cs="Arial"/>
          <w:noProof/>
          <w:color w:val="000000" w:themeColor="text1"/>
          <w:sz w:val="24"/>
          <w:szCs w:val="24"/>
          <w:u w:val="single"/>
        </w:rPr>
      </w:pPr>
      <w:hyperlink w:anchor="_Toc469646487" w:history="1">
        <w:r w:rsidR="00A46F6B" w:rsidRPr="00A46F6B">
          <w:rPr>
            <w:rStyle w:val="a7"/>
            <w:rFonts w:ascii="Arial" w:hAnsi="Arial" w:cs="Arial"/>
            <w:noProof/>
            <w:color w:val="000000" w:themeColor="text1"/>
            <w:kern w:val="1"/>
            <w:sz w:val="24"/>
            <w:szCs w:val="24"/>
          </w:rPr>
          <w:t xml:space="preserve">ГЛАВА 3. Подготовка документации по планировке территории органами местного самоуправления </w:t>
        </w:r>
        <w:r w:rsidR="00A46F6B">
          <w:rPr>
            <w:rStyle w:val="a7"/>
            <w:rFonts w:ascii="Arial" w:hAnsi="Arial" w:cs="Arial"/>
            <w:noProof/>
            <w:color w:val="000000" w:themeColor="text1"/>
            <w:kern w:val="1"/>
            <w:sz w:val="24"/>
            <w:szCs w:val="24"/>
          </w:rPr>
          <w:t>Межовского</w:t>
        </w:r>
        <w:r w:rsidR="00A46F6B" w:rsidRPr="00A46F6B">
          <w:rPr>
            <w:rStyle w:val="a7"/>
            <w:rFonts w:ascii="Arial" w:hAnsi="Arial" w:cs="Arial"/>
            <w:noProof/>
            <w:color w:val="000000" w:themeColor="text1"/>
            <w:kern w:val="1"/>
            <w:sz w:val="24"/>
            <w:szCs w:val="24"/>
          </w:rPr>
          <w:t xml:space="preserve"> сельсовета</w:t>
        </w:r>
        <w:r w:rsidR="00A46F6B" w:rsidRPr="00A46F6B">
          <w:rPr>
            <w:rFonts w:ascii="Arial" w:hAnsi="Arial" w:cs="Arial"/>
            <w:noProof/>
            <w:webHidden/>
            <w:color w:val="000000" w:themeColor="text1"/>
            <w:sz w:val="24"/>
            <w:szCs w:val="24"/>
            <w:u w:val="single"/>
          </w:rPr>
          <w:tab/>
        </w:r>
        <w:r w:rsidR="00343FDD" w:rsidRPr="00A46F6B">
          <w:rPr>
            <w:rFonts w:ascii="Arial" w:hAnsi="Arial" w:cs="Arial"/>
            <w:noProof/>
            <w:webHidden/>
            <w:color w:val="000000" w:themeColor="text1"/>
            <w:sz w:val="24"/>
            <w:szCs w:val="24"/>
            <w:u w:val="single"/>
          </w:rPr>
          <w:fldChar w:fldCharType="begin"/>
        </w:r>
        <w:r w:rsidR="00A46F6B" w:rsidRPr="00A46F6B">
          <w:rPr>
            <w:rFonts w:ascii="Arial" w:hAnsi="Arial" w:cs="Arial"/>
            <w:noProof/>
            <w:webHidden/>
            <w:color w:val="000000" w:themeColor="text1"/>
            <w:sz w:val="24"/>
            <w:szCs w:val="24"/>
            <w:u w:val="single"/>
          </w:rPr>
          <w:instrText xml:space="preserve"> PAGEREF _Toc469646487 \h </w:instrText>
        </w:r>
        <w:r w:rsidR="00343FDD" w:rsidRPr="00A46F6B">
          <w:rPr>
            <w:rFonts w:ascii="Arial" w:hAnsi="Arial" w:cs="Arial"/>
            <w:noProof/>
            <w:webHidden/>
            <w:color w:val="000000" w:themeColor="text1"/>
            <w:sz w:val="24"/>
            <w:szCs w:val="24"/>
            <w:u w:val="single"/>
          </w:rPr>
        </w:r>
        <w:r w:rsidR="00343FDD" w:rsidRPr="00A46F6B">
          <w:rPr>
            <w:rFonts w:ascii="Arial" w:hAnsi="Arial" w:cs="Arial"/>
            <w:noProof/>
            <w:webHidden/>
            <w:color w:val="000000" w:themeColor="text1"/>
            <w:sz w:val="24"/>
            <w:szCs w:val="24"/>
            <w:u w:val="single"/>
          </w:rPr>
          <w:fldChar w:fldCharType="separate"/>
        </w:r>
        <w:r w:rsidR="00A46F6B" w:rsidRPr="00A46F6B">
          <w:rPr>
            <w:rFonts w:ascii="Arial" w:hAnsi="Arial" w:cs="Arial"/>
            <w:noProof/>
            <w:webHidden/>
            <w:color w:val="000000" w:themeColor="text1"/>
            <w:sz w:val="24"/>
            <w:szCs w:val="24"/>
            <w:u w:val="single"/>
          </w:rPr>
          <w:t>24</w:t>
        </w:r>
        <w:r w:rsidR="00343FDD" w:rsidRPr="00A46F6B">
          <w:rPr>
            <w:rFonts w:ascii="Arial" w:hAnsi="Arial" w:cs="Arial"/>
            <w:noProof/>
            <w:webHidden/>
            <w:color w:val="000000" w:themeColor="text1"/>
            <w:sz w:val="24"/>
            <w:szCs w:val="24"/>
            <w:u w:val="single"/>
          </w:rPr>
          <w:fldChar w:fldCharType="end"/>
        </w:r>
      </w:hyperlink>
    </w:p>
    <w:p w:rsidR="00A46F6B" w:rsidRPr="00A46F6B" w:rsidRDefault="00AF2F04" w:rsidP="00A46F6B">
      <w:pPr>
        <w:pStyle w:val="19"/>
        <w:spacing w:before="0" w:after="0"/>
        <w:ind w:firstLine="426"/>
        <w:rPr>
          <w:rFonts w:ascii="Arial" w:hAnsi="Arial" w:cs="Arial"/>
          <w:noProof/>
          <w:color w:val="000000" w:themeColor="text1"/>
          <w:sz w:val="24"/>
          <w:szCs w:val="24"/>
          <w:u w:val="single"/>
        </w:rPr>
      </w:pPr>
      <w:hyperlink w:anchor="_Toc469646488" w:history="1">
        <w:r w:rsidR="00A46F6B" w:rsidRPr="00A46F6B">
          <w:rPr>
            <w:rStyle w:val="a7"/>
            <w:rFonts w:ascii="Arial" w:hAnsi="Arial" w:cs="Arial"/>
            <w:noProof/>
            <w:color w:val="000000" w:themeColor="text1"/>
            <w:sz w:val="24"/>
            <w:szCs w:val="24"/>
          </w:rPr>
          <w:t>Статья 16. «Назначение и виды документации по планировке территории»</w:t>
        </w:r>
        <w:r w:rsidR="00A46F6B" w:rsidRPr="00A46F6B">
          <w:rPr>
            <w:rFonts w:ascii="Arial" w:hAnsi="Arial" w:cs="Arial"/>
            <w:noProof/>
            <w:webHidden/>
            <w:color w:val="000000" w:themeColor="text1"/>
            <w:sz w:val="24"/>
            <w:szCs w:val="24"/>
            <w:u w:val="single"/>
          </w:rPr>
          <w:tab/>
        </w:r>
        <w:r w:rsidR="00343FDD" w:rsidRPr="00A46F6B">
          <w:rPr>
            <w:rFonts w:ascii="Arial" w:hAnsi="Arial" w:cs="Arial"/>
            <w:noProof/>
            <w:webHidden/>
            <w:color w:val="000000" w:themeColor="text1"/>
            <w:sz w:val="24"/>
            <w:szCs w:val="24"/>
            <w:u w:val="single"/>
          </w:rPr>
          <w:fldChar w:fldCharType="begin"/>
        </w:r>
        <w:r w:rsidR="00A46F6B" w:rsidRPr="00A46F6B">
          <w:rPr>
            <w:rFonts w:ascii="Arial" w:hAnsi="Arial" w:cs="Arial"/>
            <w:noProof/>
            <w:webHidden/>
            <w:color w:val="000000" w:themeColor="text1"/>
            <w:sz w:val="24"/>
            <w:szCs w:val="24"/>
            <w:u w:val="single"/>
          </w:rPr>
          <w:instrText xml:space="preserve"> PAGEREF _Toc469646488 \h </w:instrText>
        </w:r>
        <w:r w:rsidR="00343FDD" w:rsidRPr="00A46F6B">
          <w:rPr>
            <w:rFonts w:ascii="Arial" w:hAnsi="Arial" w:cs="Arial"/>
            <w:noProof/>
            <w:webHidden/>
            <w:color w:val="000000" w:themeColor="text1"/>
            <w:sz w:val="24"/>
            <w:szCs w:val="24"/>
            <w:u w:val="single"/>
          </w:rPr>
        </w:r>
        <w:r w:rsidR="00343FDD" w:rsidRPr="00A46F6B">
          <w:rPr>
            <w:rFonts w:ascii="Arial" w:hAnsi="Arial" w:cs="Arial"/>
            <w:noProof/>
            <w:webHidden/>
            <w:color w:val="000000" w:themeColor="text1"/>
            <w:sz w:val="24"/>
            <w:szCs w:val="24"/>
            <w:u w:val="single"/>
          </w:rPr>
          <w:fldChar w:fldCharType="separate"/>
        </w:r>
        <w:r w:rsidR="00A46F6B" w:rsidRPr="00A46F6B">
          <w:rPr>
            <w:rFonts w:ascii="Arial" w:hAnsi="Arial" w:cs="Arial"/>
            <w:noProof/>
            <w:webHidden/>
            <w:color w:val="000000" w:themeColor="text1"/>
            <w:sz w:val="24"/>
            <w:szCs w:val="24"/>
            <w:u w:val="single"/>
          </w:rPr>
          <w:t>24</w:t>
        </w:r>
        <w:r w:rsidR="00343FDD" w:rsidRPr="00A46F6B">
          <w:rPr>
            <w:rFonts w:ascii="Arial" w:hAnsi="Arial" w:cs="Arial"/>
            <w:noProof/>
            <w:webHidden/>
            <w:color w:val="000000" w:themeColor="text1"/>
            <w:sz w:val="24"/>
            <w:szCs w:val="24"/>
            <w:u w:val="single"/>
          </w:rPr>
          <w:fldChar w:fldCharType="end"/>
        </w:r>
      </w:hyperlink>
    </w:p>
    <w:p w:rsidR="00A46F6B" w:rsidRPr="00A46F6B" w:rsidRDefault="00AF2F04" w:rsidP="00A46F6B">
      <w:pPr>
        <w:pStyle w:val="19"/>
        <w:spacing w:before="0" w:after="0"/>
        <w:ind w:firstLine="426"/>
        <w:rPr>
          <w:rFonts w:ascii="Arial" w:hAnsi="Arial" w:cs="Arial"/>
          <w:noProof/>
          <w:color w:val="000000" w:themeColor="text1"/>
          <w:sz w:val="24"/>
          <w:szCs w:val="24"/>
          <w:u w:val="single"/>
        </w:rPr>
      </w:pPr>
      <w:hyperlink w:anchor="_Toc469646488" w:history="1">
        <w:r w:rsidR="00A46F6B" w:rsidRPr="00A46F6B">
          <w:rPr>
            <w:rStyle w:val="a7"/>
            <w:rFonts w:ascii="Arial" w:hAnsi="Arial" w:cs="Arial"/>
            <w:noProof/>
            <w:color w:val="000000" w:themeColor="text1"/>
            <w:sz w:val="24"/>
            <w:szCs w:val="24"/>
          </w:rPr>
          <w:t>Статья 16.1. «</w:t>
        </w:r>
        <w:r w:rsidR="00A46F6B" w:rsidRPr="00A46F6B">
          <w:rPr>
            <w:rFonts w:ascii="Arial" w:hAnsi="Arial" w:cs="Arial"/>
            <w:sz w:val="24"/>
            <w:szCs w:val="24"/>
          </w:rPr>
          <w:t>Инженерные изыскания для подготовки документации по планировке территории</w:t>
        </w:r>
        <w:r w:rsidR="00A46F6B" w:rsidRPr="00A46F6B">
          <w:rPr>
            <w:rStyle w:val="a7"/>
            <w:rFonts w:ascii="Arial" w:hAnsi="Arial" w:cs="Arial"/>
            <w:noProof/>
            <w:color w:val="000000" w:themeColor="text1"/>
            <w:sz w:val="24"/>
            <w:szCs w:val="24"/>
            <w:u w:val="none"/>
          </w:rPr>
          <w:t>»</w:t>
        </w:r>
        <w:r w:rsidR="00A46F6B" w:rsidRPr="00A46F6B">
          <w:rPr>
            <w:rFonts w:ascii="Arial" w:hAnsi="Arial" w:cs="Arial"/>
            <w:noProof/>
            <w:webHidden/>
            <w:color w:val="000000" w:themeColor="text1"/>
            <w:sz w:val="24"/>
            <w:szCs w:val="24"/>
            <w:u w:val="single"/>
          </w:rPr>
          <w:tab/>
          <w:t>________________________________________________________</w:t>
        </w:r>
        <w:r w:rsidR="00343FDD" w:rsidRPr="00A46F6B">
          <w:rPr>
            <w:rFonts w:ascii="Arial" w:hAnsi="Arial" w:cs="Arial"/>
            <w:noProof/>
            <w:webHidden/>
            <w:color w:val="000000" w:themeColor="text1"/>
            <w:sz w:val="24"/>
            <w:szCs w:val="24"/>
            <w:u w:val="single"/>
          </w:rPr>
          <w:fldChar w:fldCharType="begin"/>
        </w:r>
        <w:r w:rsidR="00A46F6B" w:rsidRPr="00A46F6B">
          <w:rPr>
            <w:rFonts w:ascii="Arial" w:hAnsi="Arial" w:cs="Arial"/>
            <w:noProof/>
            <w:webHidden/>
            <w:color w:val="000000" w:themeColor="text1"/>
            <w:sz w:val="24"/>
            <w:szCs w:val="24"/>
            <w:u w:val="single"/>
          </w:rPr>
          <w:instrText xml:space="preserve"> PAGEREF _Toc469646488 \h </w:instrText>
        </w:r>
        <w:r w:rsidR="00343FDD" w:rsidRPr="00A46F6B">
          <w:rPr>
            <w:rFonts w:ascii="Arial" w:hAnsi="Arial" w:cs="Arial"/>
            <w:noProof/>
            <w:webHidden/>
            <w:color w:val="000000" w:themeColor="text1"/>
            <w:sz w:val="24"/>
            <w:szCs w:val="24"/>
            <w:u w:val="single"/>
          </w:rPr>
        </w:r>
        <w:r w:rsidR="00343FDD" w:rsidRPr="00A46F6B">
          <w:rPr>
            <w:rFonts w:ascii="Arial" w:hAnsi="Arial" w:cs="Arial"/>
            <w:noProof/>
            <w:webHidden/>
            <w:color w:val="000000" w:themeColor="text1"/>
            <w:sz w:val="24"/>
            <w:szCs w:val="24"/>
            <w:u w:val="single"/>
          </w:rPr>
          <w:fldChar w:fldCharType="separate"/>
        </w:r>
        <w:r w:rsidR="00A46F6B" w:rsidRPr="00A46F6B">
          <w:rPr>
            <w:rFonts w:ascii="Arial" w:hAnsi="Arial" w:cs="Arial"/>
            <w:noProof/>
            <w:webHidden/>
            <w:color w:val="000000" w:themeColor="text1"/>
            <w:sz w:val="24"/>
            <w:szCs w:val="24"/>
            <w:u w:val="single"/>
          </w:rPr>
          <w:t>25</w:t>
        </w:r>
        <w:r w:rsidR="00343FDD" w:rsidRPr="00A46F6B">
          <w:rPr>
            <w:rFonts w:ascii="Arial" w:hAnsi="Arial" w:cs="Arial"/>
            <w:noProof/>
            <w:webHidden/>
            <w:color w:val="000000" w:themeColor="text1"/>
            <w:sz w:val="24"/>
            <w:szCs w:val="24"/>
            <w:u w:val="single"/>
          </w:rPr>
          <w:fldChar w:fldCharType="end"/>
        </w:r>
      </w:hyperlink>
    </w:p>
    <w:p w:rsidR="00A46F6B" w:rsidRPr="00A46F6B" w:rsidRDefault="00AF2F04" w:rsidP="00A46F6B">
      <w:pPr>
        <w:pStyle w:val="19"/>
        <w:spacing w:before="0" w:after="0"/>
        <w:ind w:firstLine="426"/>
        <w:rPr>
          <w:rFonts w:ascii="Arial" w:hAnsi="Arial" w:cs="Arial"/>
          <w:noProof/>
          <w:color w:val="000000" w:themeColor="text1"/>
          <w:sz w:val="24"/>
          <w:szCs w:val="24"/>
          <w:u w:val="single"/>
        </w:rPr>
      </w:pPr>
      <w:hyperlink w:anchor="_Toc469646488" w:history="1">
        <w:r w:rsidR="00A46F6B" w:rsidRPr="00A46F6B">
          <w:rPr>
            <w:rStyle w:val="a7"/>
            <w:rFonts w:ascii="Arial" w:hAnsi="Arial" w:cs="Arial"/>
            <w:noProof/>
            <w:color w:val="000000" w:themeColor="text1"/>
            <w:sz w:val="24"/>
            <w:szCs w:val="24"/>
          </w:rPr>
          <w:t>Статья 16.2. «</w:t>
        </w:r>
        <w:r w:rsidR="00A46F6B" w:rsidRPr="00A46F6B">
          <w:rPr>
            <w:rFonts w:ascii="Arial" w:hAnsi="Arial" w:cs="Arial"/>
            <w:sz w:val="24"/>
            <w:szCs w:val="24"/>
          </w:rPr>
          <w:t>Проект планировки территории</w:t>
        </w:r>
        <w:r w:rsidR="00A46F6B" w:rsidRPr="00A46F6B">
          <w:rPr>
            <w:rStyle w:val="a7"/>
            <w:rFonts w:ascii="Arial" w:hAnsi="Arial" w:cs="Arial"/>
            <w:noProof/>
            <w:color w:val="000000" w:themeColor="text1"/>
            <w:sz w:val="24"/>
            <w:szCs w:val="24"/>
          </w:rPr>
          <w:t>»______________________________</w:t>
        </w:r>
        <w:r w:rsidR="00343FDD" w:rsidRPr="00A46F6B">
          <w:rPr>
            <w:rFonts w:ascii="Arial" w:hAnsi="Arial" w:cs="Arial"/>
            <w:noProof/>
            <w:webHidden/>
            <w:color w:val="000000" w:themeColor="text1"/>
            <w:sz w:val="24"/>
            <w:szCs w:val="24"/>
            <w:u w:val="single"/>
          </w:rPr>
          <w:fldChar w:fldCharType="begin"/>
        </w:r>
        <w:r w:rsidR="00A46F6B" w:rsidRPr="00A46F6B">
          <w:rPr>
            <w:rFonts w:ascii="Arial" w:hAnsi="Arial" w:cs="Arial"/>
            <w:noProof/>
            <w:webHidden/>
            <w:color w:val="000000" w:themeColor="text1"/>
            <w:sz w:val="24"/>
            <w:szCs w:val="24"/>
            <w:u w:val="single"/>
          </w:rPr>
          <w:instrText xml:space="preserve"> PAGEREF _Toc469646488 \h </w:instrText>
        </w:r>
        <w:r w:rsidR="00343FDD" w:rsidRPr="00A46F6B">
          <w:rPr>
            <w:rFonts w:ascii="Arial" w:hAnsi="Arial" w:cs="Arial"/>
            <w:noProof/>
            <w:webHidden/>
            <w:color w:val="000000" w:themeColor="text1"/>
            <w:sz w:val="24"/>
            <w:szCs w:val="24"/>
            <w:u w:val="single"/>
          </w:rPr>
        </w:r>
        <w:r w:rsidR="00343FDD" w:rsidRPr="00A46F6B">
          <w:rPr>
            <w:rFonts w:ascii="Arial" w:hAnsi="Arial" w:cs="Arial"/>
            <w:noProof/>
            <w:webHidden/>
            <w:color w:val="000000" w:themeColor="text1"/>
            <w:sz w:val="24"/>
            <w:szCs w:val="24"/>
            <w:u w:val="single"/>
          </w:rPr>
          <w:fldChar w:fldCharType="separate"/>
        </w:r>
        <w:r w:rsidR="00A46F6B" w:rsidRPr="00A46F6B">
          <w:rPr>
            <w:rFonts w:ascii="Arial" w:hAnsi="Arial" w:cs="Arial"/>
            <w:noProof/>
            <w:webHidden/>
            <w:color w:val="000000" w:themeColor="text1"/>
            <w:sz w:val="24"/>
            <w:szCs w:val="24"/>
            <w:u w:val="single"/>
          </w:rPr>
          <w:t>26</w:t>
        </w:r>
        <w:r w:rsidR="00343FDD" w:rsidRPr="00A46F6B">
          <w:rPr>
            <w:rFonts w:ascii="Arial" w:hAnsi="Arial" w:cs="Arial"/>
            <w:noProof/>
            <w:webHidden/>
            <w:color w:val="000000" w:themeColor="text1"/>
            <w:sz w:val="24"/>
            <w:szCs w:val="24"/>
            <w:u w:val="single"/>
          </w:rPr>
          <w:fldChar w:fldCharType="end"/>
        </w:r>
      </w:hyperlink>
    </w:p>
    <w:p w:rsidR="00A46F6B" w:rsidRPr="00A46F6B" w:rsidRDefault="00AF2F04" w:rsidP="00A46F6B">
      <w:pPr>
        <w:pStyle w:val="19"/>
        <w:spacing w:before="0" w:after="0"/>
        <w:ind w:firstLine="426"/>
        <w:rPr>
          <w:rFonts w:ascii="Arial" w:hAnsi="Arial" w:cs="Arial"/>
          <w:noProof/>
          <w:color w:val="000000" w:themeColor="text1"/>
          <w:sz w:val="24"/>
          <w:szCs w:val="24"/>
          <w:u w:val="single"/>
        </w:rPr>
      </w:pPr>
      <w:hyperlink w:anchor="_Toc469646488" w:history="1">
        <w:r w:rsidR="00A46F6B" w:rsidRPr="00A46F6B">
          <w:rPr>
            <w:rStyle w:val="a7"/>
            <w:rFonts w:ascii="Arial" w:hAnsi="Arial" w:cs="Arial"/>
            <w:noProof/>
            <w:color w:val="000000" w:themeColor="text1"/>
            <w:sz w:val="24"/>
            <w:szCs w:val="24"/>
          </w:rPr>
          <w:t xml:space="preserve">Статья 16.3. </w:t>
        </w:r>
        <w:r w:rsidR="00A46F6B" w:rsidRPr="00A46F6B">
          <w:rPr>
            <w:rStyle w:val="a7"/>
            <w:rFonts w:ascii="Arial" w:hAnsi="Arial" w:cs="Arial"/>
            <w:noProof/>
            <w:color w:val="000000" w:themeColor="text1"/>
            <w:sz w:val="24"/>
            <w:szCs w:val="24"/>
            <w:u w:val="none"/>
          </w:rPr>
          <w:t>«</w:t>
        </w:r>
        <w:r w:rsidR="00A46F6B" w:rsidRPr="00A46F6B">
          <w:rPr>
            <w:rFonts w:ascii="Arial" w:hAnsi="Arial" w:cs="Arial"/>
            <w:sz w:val="24"/>
            <w:szCs w:val="24"/>
          </w:rPr>
          <w:t>Проекты межевания территорий</w:t>
        </w:r>
        <w:r w:rsidR="00A46F6B" w:rsidRPr="00A46F6B">
          <w:rPr>
            <w:rStyle w:val="a7"/>
            <w:rFonts w:ascii="Arial" w:hAnsi="Arial" w:cs="Arial"/>
            <w:noProof/>
            <w:color w:val="000000" w:themeColor="text1"/>
            <w:sz w:val="24"/>
            <w:szCs w:val="24"/>
            <w:u w:val="none"/>
          </w:rPr>
          <w:t>»</w:t>
        </w:r>
        <w:r w:rsidR="00A46F6B" w:rsidRPr="00A46F6B">
          <w:rPr>
            <w:rFonts w:ascii="Arial" w:hAnsi="Arial" w:cs="Arial"/>
            <w:noProof/>
            <w:webHidden/>
            <w:color w:val="000000" w:themeColor="text1"/>
            <w:sz w:val="24"/>
            <w:szCs w:val="24"/>
            <w:u w:val="single"/>
          </w:rPr>
          <w:t>_____________________________</w:t>
        </w:r>
        <w:r w:rsidR="00343FDD" w:rsidRPr="00A46F6B">
          <w:rPr>
            <w:rFonts w:ascii="Arial" w:hAnsi="Arial" w:cs="Arial"/>
            <w:noProof/>
            <w:webHidden/>
            <w:color w:val="000000" w:themeColor="text1"/>
            <w:sz w:val="24"/>
            <w:szCs w:val="24"/>
            <w:u w:val="single"/>
          </w:rPr>
          <w:fldChar w:fldCharType="begin"/>
        </w:r>
        <w:r w:rsidR="00A46F6B" w:rsidRPr="00A46F6B">
          <w:rPr>
            <w:rFonts w:ascii="Arial" w:hAnsi="Arial" w:cs="Arial"/>
            <w:noProof/>
            <w:webHidden/>
            <w:color w:val="000000" w:themeColor="text1"/>
            <w:sz w:val="24"/>
            <w:szCs w:val="24"/>
            <w:u w:val="single"/>
          </w:rPr>
          <w:instrText xml:space="preserve"> PAGEREF _Toc469646488 \h </w:instrText>
        </w:r>
        <w:r w:rsidR="00343FDD" w:rsidRPr="00A46F6B">
          <w:rPr>
            <w:rFonts w:ascii="Arial" w:hAnsi="Arial" w:cs="Arial"/>
            <w:noProof/>
            <w:webHidden/>
            <w:color w:val="000000" w:themeColor="text1"/>
            <w:sz w:val="24"/>
            <w:szCs w:val="24"/>
            <w:u w:val="single"/>
          </w:rPr>
        </w:r>
        <w:r w:rsidR="00343FDD" w:rsidRPr="00A46F6B">
          <w:rPr>
            <w:rFonts w:ascii="Arial" w:hAnsi="Arial" w:cs="Arial"/>
            <w:noProof/>
            <w:webHidden/>
            <w:color w:val="000000" w:themeColor="text1"/>
            <w:sz w:val="24"/>
            <w:szCs w:val="24"/>
            <w:u w:val="single"/>
          </w:rPr>
          <w:fldChar w:fldCharType="separate"/>
        </w:r>
        <w:r w:rsidR="00A46F6B" w:rsidRPr="00A46F6B">
          <w:rPr>
            <w:rFonts w:ascii="Arial" w:hAnsi="Arial" w:cs="Arial"/>
            <w:noProof/>
            <w:webHidden/>
            <w:color w:val="000000" w:themeColor="text1"/>
            <w:sz w:val="24"/>
            <w:szCs w:val="24"/>
            <w:u w:val="single"/>
          </w:rPr>
          <w:t>26</w:t>
        </w:r>
        <w:r w:rsidR="00343FDD" w:rsidRPr="00A46F6B">
          <w:rPr>
            <w:rFonts w:ascii="Arial" w:hAnsi="Arial" w:cs="Arial"/>
            <w:noProof/>
            <w:webHidden/>
            <w:color w:val="000000" w:themeColor="text1"/>
            <w:sz w:val="24"/>
            <w:szCs w:val="24"/>
            <w:u w:val="single"/>
          </w:rPr>
          <w:fldChar w:fldCharType="end"/>
        </w:r>
      </w:hyperlink>
    </w:p>
    <w:p w:rsidR="00A46F6B" w:rsidRPr="00A46F6B" w:rsidRDefault="00AF2F04" w:rsidP="00A46F6B">
      <w:pPr>
        <w:pStyle w:val="19"/>
        <w:spacing w:before="0" w:after="0"/>
        <w:ind w:firstLine="426"/>
        <w:rPr>
          <w:rFonts w:ascii="Arial" w:hAnsi="Arial" w:cs="Arial"/>
          <w:noProof/>
          <w:color w:val="000000" w:themeColor="text1"/>
          <w:sz w:val="24"/>
          <w:szCs w:val="24"/>
          <w:u w:val="single"/>
        </w:rPr>
      </w:pPr>
      <w:hyperlink w:anchor="_Toc469646488" w:history="1">
        <w:r w:rsidR="00A46F6B" w:rsidRPr="00A46F6B">
          <w:rPr>
            <w:rStyle w:val="a7"/>
            <w:rFonts w:ascii="Arial" w:hAnsi="Arial" w:cs="Arial"/>
            <w:noProof/>
            <w:color w:val="000000" w:themeColor="text1"/>
            <w:sz w:val="24"/>
            <w:szCs w:val="24"/>
          </w:rPr>
          <w:t>Стать</w:t>
        </w:r>
        <w:r w:rsidR="00A46F6B" w:rsidRPr="00A46F6B">
          <w:rPr>
            <w:rStyle w:val="a7"/>
            <w:rFonts w:ascii="Arial" w:hAnsi="Arial" w:cs="Arial"/>
            <w:noProof/>
            <w:color w:val="000000" w:themeColor="text1"/>
            <w:sz w:val="24"/>
            <w:szCs w:val="24"/>
            <w:u w:val="none"/>
          </w:rPr>
          <w:t>я 17. «</w:t>
        </w:r>
        <w:r w:rsidR="00A46F6B" w:rsidRPr="00A46F6B">
          <w:rPr>
            <w:rFonts w:ascii="Arial" w:hAnsi="Arial" w:cs="Arial"/>
            <w:sz w:val="24"/>
            <w:szCs w:val="24"/>
          </w:rPr>
          <w:t>Подготовка документации по планировке территории</w:t>
        </w:r>
        <w:r w:rsidR="00A46F6B" w:rsidRPr="00A46F6B">
          <w:rPr>
            <w:rStyle w:val="a7"/>
            <w:rFonts w:ascii="Arial" w:hAnsi="Arial" w:cs="Arial"/>
            <w:noProof/>
            <w:color w:val="000000" w:themeColor="text1"/>
            <w:sz w:val="24"/>
            <w:szCs w:val="24"/>
            <w:u w:val="none"/>
          </w:rPr>
          <w:t>»</w:t>
        </w:r>
        <w:r w:rsidR="00A46F6B" w:rsidRPr="00A46F6B">
          <w:rPr>
            <w:rFonts w:ascii="Arial" w:hAnsi="Arial" w:cs="Arial"/>
            <w:noProof/>
            <w:webHidden/>
            <w:color w:val="000000" w:themeColor="text1"/>
            <w:sz w:val="24"/>
            <w:szCs w:val="24"/>
            <w:u w:val="single"/>
          </w:rPr>
          <w:t>_____________</w:t>
        </w:r>
        <w:r w:rsidR="00343FDD" w:rsidRPr="00A46F6B">
          <w:rPr>
            <w:rFonts w:ascii="Arial" w:hAnsi="Arial" w:cs="Arial"/>
            <w:noProof/>
            <w:webHidden/>
            <w:color w:val="000000" w:themeColor="text1"/>
            <w:sz w:val="24"/>
            <w:szCs w:val="24"/>
            <w:u w:val="single"/>
          </w:rPr>
          <w:fldChar w:fldCharType="begin"/>
        </w:r>
        <w:r w:rsidR="00A46F6B" w:rsidRPr="00A46F6B">
          <w:rPr>
            <w:rFonts w:ascii="Arial" w:hAnsi="Arial" w:cs="Arial"/>
            <w:noProof/>
            <w:webHidden/>
            <w:color w:val="000000" w:themeColor="text1"/>
            <w:sz w:val="24"/>
            <w:szCs w:val="24"/>
            <w:u w:val="single"/>
          </w:rPr>
          <w:instrText xml:space="preserve"> PAGEREF _Toc469646488 \h </w:instrText>
        </w:r>
        <w:r w:rsidR="00343FDD" w:rsidRPr="00A46F6B">
          <w:rPr>
            <w:rFonts w:ascii="Arial" w:hAnsi="Arial" w:cs="Arial"/>
            <w:noProof/>
            <w:webHidden/>
            <w:color w:val="000000" w:themeColor="text1"/>
            <w:sz w:val="24"/>
            <w:szCs w:val="24"/>
            <w:u w:val="single"/>
          </w:rPr>
        </w:r>
        <w:r w:rsidR="00343FDD" w:rsidRPr="00A46F6B">
          <w:rPr>
            <w:rFonts w:ascii="Arial" w:hAnsi="Arial" w:cs="Arial"/>
            <w:noProof/>
            <w:webHidden/>
            <w:color w:val="000000" w:themeColor="text1"/>
            <w:sz w:val="24"/>
            <w:szCs w:val="24"/>
            <w:u w:val="single"/>
          </w:rPr>
          <w:fldChar w:fldCharType="separate"/>
        </w:r>
        <w:r w:rsidR="00A46F6B" w:rsidRPr="00A46F6B">
          <w:rPr>
            <w:rFonts w:ascii="Arial" w:hAnsi="Arial" w:cs="Arial"/>
            <w:noProof/>
            <w:webHidden/>
            <w:color w:val="000000" w:themeColor="text1"/>
            <w:sz w:val="24"/>
            <w:szCs w:val="24"/>
            <w:u w:val="single"/>
          </w:rPr>
          <w:t>27</w:t>
        </w:r>
        <w:r w:rsidR="00343FDD" w:rsidRPr="00A46F6B">
          <w:rPr>
            <w:rFonts w:ascii="Arial" w:hAnsi="Arial" w:cs="Arial"/>
            <w:noProof/>
            <w:webHidden/>
            <w:color w:val="000000" w:themeColor="text1"/>
            <w:sz w:val="24"/>
            <w:szCs w:val="24"/>
            <w:u w:val="single"/>
          </w:rPr>
          <w:fldChar w:fldCharType="end"/>
        </w:r>
      </w:hyperlink>
    </w:p>
    <w:p w:rsidR="00A46F6B" w:rsidRPr="00A46F6B" w:rsidRDefault="00AF2F04" w:rsidP="00A46F6B">
      <w:pPr>
        <w:pStyle w:val="19"/>
        <w:spacing w:before="0" w:after="0"/>
        <w:ind w:firstLine="284"/>
        <w:rPr>
          <w:rFonts w:ascii="Arial" w:hAnsi="Arial" w:cs="Arial"/>
          <w:noProof/>
          <w:color w:val="000000" w:themeColor="text1"/>
          <w:sz w:val="24"/>
          <w:szCs w:val="24"/>
          <w:u w:val="single"/>
        </w:rPr>
      </w:pPr>
      <w:hyperlink w:anchor="_Toc469646490" w:history="1">
        <w:r w:rsidR="00A46F6B" w:rsidRPr="00A46F6B">
          <w:rPr>
            <w:rStyle w:val="a7"/>
            <w:rFonts w:ascii="Arial" w:hAnsi="Arial" w:cs="Arial"/>
            <w:noProof/>
            <w:color w:val="000000" w:themeColor="text1"/>
            <w:kern w:val="1"/>
            <w:sz w:val="24"/>
            <w:szCs w:val="24"/>
          </w:rPr>
          <w:t>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00A46F6B" w:rsidRPr="00A46F6B">
          <w:rPr>
            <w:rFonts w:ascii="Arial" w:hAnsi="Arial" w:cs="Arial"/>
            <w:noProof/>
            <w:webHidden/>
            <w:color w:val="000000" w:themeColor="text1"/>
            <w:sz w:val="24"/>
            <w:szCs w:val="24"/>
            <w:u w:val="single"/>
          </w:rPr>
          <w:t>____________________________________________________________29</w:t>
        </w:r>
      </w:hyperlink>
    </w:p>
    <w:p w:rsidR="00A46F6B" w:rsidRPr="00A46F6B" w:rsidRDefault="00AF2F04" w:rsidP="00A46F6B">
      <w:pPr>
        <w:pStyle w:val="19"/>
        <w:spacing w:before="0" w:after="0"/>
        <w:ind w:firstLine="426"/>
        <w:rPr>
          <w:rFonts w:ascii="Arial" w:hAnsi="Arial" w:cs="Arial"/>
          <w:noProof/>
          <w:color w:val="000000" w:themeColor="text1"/>
          <w:sz w:val="24"/>
          <w:szCs w:val="24"/>
          <w:u w:val="single"/>
        </w:rPr>
      </w:pPr>
      <w:hyperlink w:anchor="_Toc469646491" w:history="1">
        <w:r w:rsidR="00A46F6B" w:rsidRPr="00A46F6B">
          <w:rPr>
            <w:rStyle w:val="a7"/>
            <w:rFonts w:ascii="Arial" w:hAnsi="Arial" w:cs="Arial"/>
            <w:noProof/>
            <w:color w:val="000000" w:themeColor="text1"/>
            <w:sz w:val="24"/>
            <w:szCs w:val="24"/>
          </w:rPr>
          <w:t xml:space="preserve">Статья 18. </w:t>
        </w:r>
        <w:r w:rsidR="00A46F6B" w:rsidRPr="00A46F6B">
          <w:rPr>
            <w:rStyle w:val="a7"/>
            <w:rFonts w:ascii="Arial" w:hAnsi="Arial" w:cs="Arial"/>
            <w:noProof/>
            <w:color w:val="000000" w:themeColor="text1"/>
            <w:sz w:val="24"/>
            <w:szCs w:val="24"/>
            <w:u w:val="none"/>
          </w:rPr>
          <w:t>«</w:t>
        </w:r>
        <w:r w:rsidR="00A46F6B" w:rsidRPr="00A46F6B">
          <w:rPr>
            <w:rFonts w:ascii="Arial" w:hAnsi="Arial" w:cs="Arial"/>
            <w:sz w:val="24"/>
            <w:szCs w:val="24"/>
          </w:rPr>
          <w:t>Порядок предоставления разрешения на условно разрешённый вид использования земельного участка или объекта капитального строительства»</w:t>
        </w:r>
        <w:r w:rsidR="00A46F6B" w:rsidRPr="00A46F6B">
          <w:rPr>
            <w:rFonts w:ascii="Arial" w:hAnsi="Arial" w:cs="Arial"/>
            <w:noProof/>
            <w:webHidden/>
            <w:color w:val="000000" w:themeColor="text1"/>
            <w:sz w:val="24"/>
            <w:szCs w:val="24"/>
            <w:u w:val="single"/>
          </w:rPr>
          <w:t>______29</w:t>
        </w:r>
      </w:hyperlink>
    </w:p>
    <w:p w:rsidR="00A46F6B" w:rsidRPr="00A46F6B" w:rsidRDefault="00AF2F04" w:rsidP="00A46F6B">
      <w:pPr>
        <w:pStyle w:val="19"/>
        <w:spacing w:before="0" w:after="0"/>
        <w:ind w:firstLine="426"/>
        <w:rPr>
          <w:rFonts w:ascii="Arial" w:hAnsi="Arial" w:cs="Arial"/>
          <w:noProof/>
          <w:color w:val="000000" w:themeColor="text1"/>
          <w:sz w:val="24"/>
          <w:szCs w:val="24"/>
          <w:u w:val="single"/>
        </w:rPr>
      </w:pPr>
      <w:hyperlink w:anchor="_Toc469646492" w:history="1">
        <w:r w:rsidR="00A46F6B" w:rsidRPr="00A46F6B">
          <w:rPr>
            <w:rStyle w:val="a7"/>
            <w:rFonts w:ascii="Arial" w:hAnsi="Arial" w:cs="Arial"/>
            <w:noProof/>
            <w:color w:val="000000" w:themeColor="text1"/>
            <w:sz w:val="24"/>
            <w:szCs w:val="24"/>
          </w:rPr>
          <w:t>Статья 19</w:t>
        </w:r>
        <w:r w:rsidR="00A46F6B" w:rsidRPr="00A46F6B">
          <w:rPr>
            <w:rStyle w:val="a7"/>
            <w:rFonts w:ascii="Arial" w:hAnsi="Arial" w:cs="Arial"/>
            <w:noProof/>
            <w:color w:val="000000" w:themeColor="text1"/>
            <w:sz w:val="24"/>
            <w:szCs w:val="24"/>
            <w:u w:val="none"/>
          </w:rPr>
          <w:t xml:space="preserve">. </w:t>
        </w:r>
        <w:r w:rsidR="00A46F6B" w:rsidRPr="00A46F6B">
          <w:rPr>
            <w:rFonts w:ascii="Arial" w:hAnsi="Arial" w:cs="Arial"/>
            <w:sz w:val="24"/>
            <w:szCs w:val="24"/>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A46F6B" w:rsidRPr="00A46F6B">
          <w:rPr>
            <w:rFonts w:ascii="Arial" w:hAnsi="Arial" w:cs="Arial"/>
            <w:noProof/>
            <w:webHidden/>
            <w:color w:val="000000" w:themeColor="text1"/>
            <w:sz w:val="24"/>
            <w:szCs w:val="24"/>
            <w:u w:val="single"/>
          </w:rPr>
          <w:t>___________________________________________________________</w:t>
        </w:r>
        <w:r w:rsidR="00343FDD" w:rsidRPr="00A46F6B">
          <w:rPr>
            <w:rFonts w:ascii="Arial" w:hAnsi="Arial" w:cs="Arial"/>
            <w:noProof/>
            <w:webHidden/>
            <w:color w:val="000000" w:themeColor="text1"/>
            <w:sz w:val="24"/>
            <w:szCs w:val="24"/>
            <w:u w:val="single"/>
          </w:rPr>
          <w:fldChar w:fldCharType="begin"/>
        </w:r>
        <w:r w:rsidR="00A46F6B" w:rsidRPr="00A46F6B">
          <w:rPr>
            <w:rFonts w:ascii="Arial" w:hAnsi="Arial" w:cs="Arial"/>
            <w:noProof/>
            <w:webHidden/>
            <w:color w:val="000000" w:themeColor="text1"/>
            <w:sz w:val="24"/>
            <w:szCs w:val="24"/>
            <w:u w:val="single"/>
          </w:rPr>
          <w:instrText xml:space="preserve"> PAGEREF _Toc469646492 \h </w:instrText>
        </w:r>
        <w:r w:rsidR="00343FDD" w:rsidRPr="00A46F6B">
          <w:rPr>
            <w:rFonts w:ascii="Arial" w:hAnsi="Arial" w:cs="Arial"/>
            <w:noProof/>
            <w:webHidden/>
            <w:color w:val="000000" w:themeColor="text1"/>
            <w:sz w:val="24"/>
            <w:szCs w:val="24"/>
            <w:u w:val="single"/>
          </w:rPr>
        </w:r>
        <w:r w:rsidR="00343FDD" w:rsidRPr="00A46F6B">
          <w:rPr>
            <w:rFonts w:ascii="Arial" w:hAnsi="Arial" w:cs="Arial"/>
            <w:noProof/>
            <w:webHidden/>
            <w:color w:val="000000" w:themeColor="text1"/>
            <w:sz w:val="24"/>
            <w:szCs w:val="24"/>
            <w:u w:val="single"/>
          </w:rPr>
          <w:fldChar w:fldCharType="separate"/>
        </w:r>
        <w:r w:rsidR="00A46F6B" w:rsidRPr="00A46F6B">
          <w:rPr>
            <w:rFonts w:ascii="Arial" w:hAnsi="Arial" w:cs="Arial"/>
            <w:noProof/>
            <w:webHidden/>
            <w:color w:val="000000" w:themeColor="text1"/>
            <w:sz w:val="24"/>
            <w:szCs w:val="24"/>
            <w:u w:val="single"/>
          </w:rPr>
          <w:t>30</w:t>
        </w:r>
        <w:r w:rsidR="00343FDD" w:rsidRPr="00A46F6B">
          <w:rPr>
            <w:rFonts w:ascii="Arial" w:hAnsi="Arial" w:cs="Arial"/>
            <w:noProof/>
            <w:webHidden/>
            <w:color w:val="000000" w:themeColor="text1"/>
            <w:sz w:val="24"/>
            <w:szCs w:val="24"/>
            <w:u w:val="single"/>
          </w:rPr>
          <w:fldChar w:fldCharType="end"/>
        </w:r>
      </w:hyperlink>
    </w:p>
    <w:p w:rsidR="00A46F6B" w:rsidRPr="00A46F6B" w:rsidRDefault="00AF2F04" w:rsidP="00A46F6B">
      <w:pPr>
        <w:pStyle w:val="19"/>
        <w:spacing w:before="0" w:after="0"/>
        <w:ind w:firstLine="284"/>
        <w:rPr>
          <w:rFonts w:ascii="Arial" w:hAnsi="Arial" w:cs="Arial"/>
          <w:noProof/>
          <w:color w:val="000000" w:themeColor="text1"/>
          <w:sz w:val="24"/>
          <w:szCs w:val="24"/>
          <w:u w:val="single"/>
        </w:rPr>
      </w:pPr>
      <w:hyperlink w:anchor="_Toc469646493" w:history="1">
        <w:r w:rsidR="00A46F6B" w:rsidRPr="00A46F6B">
          <w:rPr>
            <w:rStyle w:val="a7"/>
            <w:rFonts w:ascii="Arial" w:hAnsi="Arial" w:cs="Arial"/>
            <w:noProof/>
            <w:color w:val="000000" w:themeColor="text1"/>
            <w:kern w:val="1"/>
            <w:sz w:val="24"/>
            <w:szCs w:val="24"/>
          </w:rPr>
          <w:t>ГЛАВА 5. Проектная документация. Разрешение на строительство. Разрешение на ввод объекта в эксплуатацию</w:t>
        </w:r>
        <w:r w:rsidR="00A46F6B" w:rsidRPr="00A46F6B">
          <w:rPr>
            <w:rFonts w:ascii="Arial" w:hAnsi="Arial" w:cs="Arial"/>
            <w:noProof/>
            <w:webHidden/>
            <w:color w:val="000000" w:themeColor="text1"/>
            <w:sz w:val="24"/>
            <w:szCs w:val="24"/>
            <w:u w:val="single"/>
          </w:rPr>
          <w:t>_______________________________________________</w:t>
        </w:r>
        <w:r w:rsidR="00343FDD" w:rsidRPr="00A46F6B">
          <w:rPr>
            <w:rFonts w:ascii="Arial" w:hAnsi="Arial" w:cs="Arial"/>
            <w:noProof/>
            <w:webHidden/>
            <w:color w:val="000000" w:themeColor="text1"/>
            <w:sz w:val="24"/>
            <w:szCs w:val="24"/>
            <w:u w:val="single"/>
          </w:rPr>
          <w:fldChar w:fldCharType="begin"/>
        </w:r>
        <w:r w:rsidR="00A46F6B" w:rsidRPr="00A46F6B">
          <w:rPr>
            <w:rFonts w:ascii="Arial" w:hAnsi="Arial" w:cs="Arial"/>
            <w:noProof/>
            <w:webHidden/>
            <w:color w:val="000000" w:themeColor="text1"/>
            <w:sz w:val="24"/>
            <w:szCs w:val="24"/>
            <w:u w:val="single"/>
          </w:rPr>
          <w:instrText xml:space="preserve"> PAGEREF _Toc469646493 \h </w:instrText>
        </w:r>
        <w:r w:rsidR="00343FDD" w:rsidRPr="00A46F6B">
          <w:rPr>
            <w:rFonts w:ascii="Arial" w:hAnsi="Arial" w:cs="Arial"/>
            <w:noProof/>
            <w:webHidden/>
            <w:color w:val="000000" w:themeColor="text1"/>
            <w:sz w:val="24"/>
            <w:szCs w:val="24"/>
            <w:u w:val="single"/>
          </w:rPr>
        </w:r>
        <w:r w:rsidR="00343FDD" w:rsidRPr="00A46F6B">
          <w:rPr>
            <w:rFonts w:ascii="Arial" w:hAnsi="Arial" w:cs="Arial"/>
            <w:noProof/>
            <w:webHidden/>
            <w:color w:val="000000" w:themeColor="text1"/>
            <w:sz w:val="24"/>
            <w:szCs w:val="24"/>
            <w:u w:val="single"/>
          </w:rPr>
          <w:fldChar w:fldCharType="separate"/>
        </w:r>
        <w:r w:rsidR="00A46F6B" w:rsidRPr="00A46F6B">
          <w:rPr>
            <w:rFonts w:ascii="Arial" w:hAnsi="Arial" w:cs="Arial"/>
            <w:noProof/>
            <w:webHidden/>
            <w:color w:val="000000" w:themeColor="text1"/>
            <w:sz w:val="24"/>
            <w:szCs w:val="24"/>
            <w:u w:val="single"/>
          </w:rPr>
          <w:t>31</w:t>
        </w:r>
        <w:r w:rsidR="00343FDD" w:rsidRPr="00A46F6B">
          <w:rPr>
            <w:rFonts w:ascii="Arial" w:hAnsi="Arial" w:cs="Arial"/>
            <w:noProof/>
            <w:webHidden/>
            <w:color w:val="000000" w:themeColor="text1"/>
            <w:sz w:val="24"/>
            <w:szCs w:val="24"/>
            <w:u w:val="single"/>
          </w:rPr>
          <w:fldChar w:fldCharType="end"/>
        </w:r>
      </w:hyperlink>
    </w:p>
    <w:p w:rsidR="00A46F6B" w:rsidRPr="00A46F6B" w:rsidRDefault="00AF2F04" w:rsidP="00A46F6B">
      <w:pPr>
        <w:pStyle w:val="19"/>
        <w:spacing w:before="0" w:after="0"/>
        <w:ind w:firstLine="426"/>
        <w:rPr>
          <w:rFonts w:ascii="Arial" w:hAnsi="Arial" w:cs="Arial"/>
          <w:noProof/>
          <w:color w:val="000000" w:themeColor="text1"/>
          <w:sz w:val="24"/>
          <w:szCs w:val="24"/>
          <w:u w:val="single"/>
        </w:rPr>
      </w:pPr>
      <w:hyperlink w:anchor="_Toc469646494" w:history="1">
        <w:r w:rsidR="00A46F6B" w:rsidRPr="00A46F6B">
          <w:rPr>
            <w:rStyle w:val="a7"/>
            <w:rFonts w:ascii="Arial" w:hAnsi="Arial" w:cs="Arial"/>
            <w:noProof/>
            <w:color w:val="000000" w:themeColor="text1"/>
            <w:sz w:val="24"/>
            <w:szCs w:val="24"/>
          </w:rPr>
          <w:t>Статья 20.</w:t>
        </w:r>
        <w:r w:rsidR="00A46F6B" w:rsidRPr="00A46F6B">
          <w:rPr>
            <w:rFonts w:ascii="Arial" w:eastAsia="Calibri" w:hAnsi="Arial" w:cs="Arial"/>
            <w:sz w:val="24"/>
            <w:szCs w:val="24"/>
          </w:rPr>
          <w:t>«</w:t>
        </w:r>
        <w:r w:rsidR="00A46F6B" w:rsidRPr="00A46F6B">
          <w:rPr>
            <w:rFonts w:ascii="Arial" w:hAnsi="Arial" w:cs="Arial"/>
            <w:bCs/>
            <w:sz w:val="24"/>
            <w:szCs w:val="24"/>
            <w:lang w:eastAsia="ru-RU"/>
          </w:rPr>
          <w:t>Архитектурно-строительное проектирование»</w:t>
        </w:r>
        <w:r w:rsidR="00A46F6B" w:rsidRPr="00A46F6B">
          <w:rPr>
            <w:rFonts w:ascii="Arial" w:hAnsi="Arial" w:cs="Arial"/>
            <w:noProof/>
            <w:webHidden/>
            <w:color w:val="000000" w:themeColor="text1"/>
            <w:sz w:val="24"/>
            <w:szCs w:val="24"/>
          </w:rPr>
          <w:t>____________________</w:t>
        </w:r>
        <w:r w:rsidR="00343FDD" w:rsidRPr="00A46F6B">
          <w:rPr>
            <w:rFonts w:ascii="Arial" w:hAnsi="Arial" w:cs="Arial"/>
            <w:noProof/>
            <w:webHidden/>
            <w:color w:val="000000" w:themeColor="text1"/>
            <w:sz w:val="24"/>
            <w:szCs w:val="24"/>
            <w:u w:val="single"/>
          </w:rPr>
          <w:fldChar w:fldCharType="begin"/>
        </w:r>
        <w:r w:rsidR="00A46F6B" w:rsidRPr="00A46F6B">
          <w:rPr>
            <w:rFonts w:ascii="Arial" w:hAnsi="Arial" w:cs="Arial"/>
            <w:noProof/>
            <w:webHidden/>
            <w:color w:val="000000" w:themeColor="text1"/>
            <w:sz w:val="24"/>
            <w:szCs w:val="24"/>
            <w:u w:val="single"/>
          </w:rPr>
          <w:instrText xml:space="preserve"> PAGEREF _Toc469646494 \h </w:instrText>
        </w:r>
        <w:r w:rsidR="00343FDD" w:rsidRPr="00A46F6B">
          <w:rPr>
            <w:rFonts w:ascii="Arial" w:hAnsi="Arial" w:cs="Arial"/>
            <w:noProof/>
            <w:webHidden/>
            <w:color w:val="000000" w:themeColor="text1"/>
            <w:sz w:val="24"/>
            <w:szCs w:val="24"/>
            <w:u w:val="single"/>
          </w:rPr>
        </w:r>
        <w:r w:rsidR="00343FDD" w:rsidRPr="00A46F6B">
          <w:rPr>
            <w:rFonts w:ascii="Arial" w:hAnsi="Arial" w:cs="Arial"/>
            <w:noProof/>
            <w:webHidden/>
            <w:color w:val="000000" w:themeColor="text1"/>
            <w:sz w:val="24"/>
            <w:szCs w:val="24"/>
            <w:u w:val="single"/>
          </w:rPr>
          <w:fldChar w:fldCharType="separate"/>
        </w:r>
        <w:r w:rsidR="00A46F6B" w:rsidRPr="00A46F6B">
          <w:rPr>
            <w:rFonts w:ascii="Arial" w:hAnsi="Arial" w:cs="Arial"/>
            <w:noProof/>
            <w:webHidden/>
            <w:color w:val="000000" w:themeColor="text1"/>
            <w:sz w:val="24"/>
            <w:szCs w:val="24"/>
            <w:u w:val="single"/>
          </w:rPr>
          <w:t>31</w:t>
        </w:r>
        <w:r w:rsidR="00343FDD" w:rsidRPr="00A46F6B">
          <w:rPr>
            <w:rFonts w:ascii="Arial" w:hAnsi="Arial" w:cs="Arial"/>
            <w:noProof/>
            <w:webHidden/>
            <w:color w:val="000000" w:themeColor="text1"/>
            <w:sz w:val="24"/>
            <w:szCs w:val="24"/>
            <w:u w:val="single"/>
          </w:rPr>
          <w:fldChar w:fldCharType="end"/>
        </w:r>
      </w:hyperlink>
    </w:p>
    <w:p w:rsidR="00A46F6B" w:rsidRPr="00A46F6B" w:rsidRDefault="00AF2F04" w:rsidP="00A46F6B">
      <w:pPr>
        <w:pStyle w:val="19"/>
        <w:spacing w:before="0" w:after="0"/>
        <w:ind w:firstLine="426"/>
        <w:rPr>
          <w:rFonts w:ascii="Arial" w:hAnsi="Arial" w:cs="Arial"/>
          <w:noProof/>
          <w:color w:val="000000" w:themeColor="text1"/>
          <w:sz w:val="24"/>
          <w:szCs w:val="24"/>
          <w:u w:val="single"/>
        </w:rPr>
      </w:pPr>
      <w:hyperlink w:anchor="_Toc469646495" w:history="1">
        <w:r w:rsidR="00A46F6B" w:rsidRPr="00A46F6B">
          <w:rPr>
            <w:rStyle w:val="a7"/>
            <w:rFonts w:ascii="Arial" w:hAnsi="Arial" w:cs="Arial"/>
            <w:noProof/>
            <w:color w:val="000000" w:themeColor="text1"/>
            <w:sz w:val="24"/>
            <w:szCs w:val="24"/>
          </w:rPr>
          <w:t>Статья 21. «Разрешение на строительство»</w:t>
        </w:r>
        <w:r w:rsidR="00A46F6B" w:rsidRPr="00A46F6B">
          <w:rPr>
            <w:rFonts w:ascii="Arial" w:hAnsi="Arial" w:cs="Arial"/>
            <w:noProof/>
            <w:webHidden/>
            <w:color w:val="000000" w:themeColor="text1"/>
            <w:sz w:val="24"/>
            <w:szCs w:val="24"/>
            <w:u w:val="single"/>
          </w:rPr>
          <w:t>________________________________</w:t>
        </w:r>
        <w:r w:rsidR="00343FDD" w:rsidRPr="00A46F6B">
          <w:rPr>
            <w:rFonts w:ascii="Arial" w:hAnsi="Arial" w:cs="Arial"/>
            <w:noProof/>
            <w:webHidden/>
            <w:color w:val="000000" w:themeColor="text1"/>
            <w:sz w:val="24"/>
            <w:szCs w:val="24"/>
            <w:u w:val="single"/>
          </w:rPr>
          <w:fldChar w:fldCharType="begin"/>
        </w:r>
        <w:r w:rsidR="00A46F6B" w:rsidRPr="00A46F6B">
          <w:rPr>
            <w:rFonts w:ascii="Arial" w:hAnsi="Arial" w:cs="Arial"/>
            <w:noProof/>
            <w:webHidden/>
            <w:color w:val="000000" w:themeColor="text1"/>
            <w:sz w:val="24"/>
            <w:szCs w:val="24"/>
            <w:u w:val="single"/>
          </w:rPr>
          <w:instrText xml:space="preserve"> PAGEREF _Toc469646495 \h </w:instrText>
        </w:r>
        <w:r w:rsidR="00343FDD" w:rsidRPr="00A46F6B">
          <w:rPr>
            <w:rFonts w:ascii="Arial" w:hAnsi="Arial" w:cs="Arial"/>
            <w:noProof/>
            <w:webHidden/>
            <w:color w:val="000000" w:themeColor="text1"/>
            <w:sz w:val="24"/>
            <w:szCs w:val="24"/>
            <w:u w:val="single"/>
          </w:rPr>
        </w:r>
        <w:r w:rsidR="00343FDD" w:rsidRPr="00A46F6B">
          <w:rPr>
            <w:rFonts w:ascii="Arial" w:hAnsi="Arial" w:cs="Arial"/>
            <w:noProof/>
            <w:webHidden/>
            <w:color w:val="000000" w:themeColor="text1"/>
            <w:sz w:val="24"/>
            <w:szCs w:val="24"/>
            <w:u w:val="single"/>
          </w:rPr>
          <w:fldChar w:fldCharType="separate"/>
        </w:r>
        <w:r w:rsidR="00A46F6B" w:rsidRPr="00A46F6B">
          <w:rPr>
            <w:rFonts w:ascii="Arial" w:hAnsi="Arial" w:cs="Arial"/>
            <w:noProof/>
            <w:webHidden/>
            <w:color w:val="000000" w:themeColor="text1"/>
            <w:sz w:val="24"/>
            <w:szCs w:val="24"/>
            <w:u w:val="single"/>
          </w:rPr>
          <w:t>37</w:t>
        </w:r>
        <w:r w:rsidR="00343FDD" w:rsidRPr="00A46F6B">
          <w:rPr>
            <w:rFonts w:ascii="Arial" w:hAnsi="Arial" w:cs="Arial"/>
            <w:noProof/>
            <w:webHidden/>
            <w:color w:val="000000" w:themeColor="text1"/>
            <w:sz w:val="24"/>
            <w:szCs w:val="24"/>
            <w:u w:val="single"/>
          </w:rPr>
          <w:fldChar w:fldCharType="end"/>
        </w:r>
      </w:hyperlink>
    </w:p>
    <w:p w:rsidR="00A46F6B" w:rsidRPr="00A46F6B" w:rsidRDefault="00AF2F04" w:rsidP="00A46F6B">
      <w:pPr>
        <w:pStyle w:val="19"/>
        <w:spacing w:before="0" w:after="0"/>
        <w:ind w:firstLine="426"/>
        <w:rPr>
          <w:rFonts w:ascii="Arial" w:hAnsi="Arial" w:cs="Arial"/>
          <w:noProof/>
          <w:color w:val="000000" w:themeColor="text1"/>
          <w:sz w:val="24"/>
          <w:szCs w:val="24"/>
          <w:u w:val="single"/>
        </w:rPr>
      </w:pPr>
      <w:hyperlink w:anchor="_Toc469646496" w:history="1">
        <w:r w:rsidR="00A46F6B" w:rsidRPr="00A46F6B">
          <w:rPr>
            <w:rStyle w:val="a7"/>
            <w:rFonts w:ascii="Arial" w:hAnsi="Arial" w:cs="Arial"/>
            <w:noProof/>
            <w:color w:val="000000" w:themeColor="text1"/>
            <w:sz w:val="24"/>
            <w:szCs w:val="24"/>
          </w:rPr>
          <w:t>Статья 22. «Разрешение на ввод объекта в эксплуатацию»</w:t>
        </w:r>
        <w:r w:rsidR="00A46F6B" w:rsidRPr="00A46F6B">
          <w:rPr>
            <w:rFonts w:ascii="Arial" w:hAnsi="Arial" w:cs="Arial"/>
            <w:noProof/>
            <w:webHidden/>
            <w:color w:val="000000" w:themeColor="text1"/>
            <w:sz w:val="24"/>
            <w:szCs w:val="24"/>
            <w:u w:val="single"/>
          </w:rPr>
          <w:tab/>
          <w:t>___________________</w:t>
        </w:r>
        <w:r w:rsidR="00343FDD" w:rsidRPr="00A46F6B">
          <w:rPr>
            <w:rFonts w:ascii="Arial" w:hAnsi="Arial" w:cs="Arial"/>
            <w:noProof/>
            <w:webHidden/>
            <w:color w:val="000000" w:themeColor="text1"/>
            <w:sz w:val="24"/>
            <w:szCs w:val="24"/>
            <w:u w:val="single"/>
          </w:rPr>
          <w:fldChar w:fldCharType="begin"/>
        </w:r>
        <w:r w:rsidR="00A46F6B" w:rsidRPr="00A46F6B">
          <w:rPr>
            <w:rFonts w:ascii="Arial" w:hAnsi="Arial" w:cs="Arial"/>
            <w:noProof/>
            <w:webHidden/>
            <w:color w:val="000000" w:themeColor="text1"/>
            <w:sz w:val="24"/>
            <w:szCs w:val="24"/>
            <w:u w:val="single"/>
          </w:rPr>
          <w:instrText xml:space="preserve"> PAGEREF _Toc469646496 \h </w:instrText>
        </w:r>
        <w:r w:rsidR="00343FDD" w:rsidRPr="00A46F6B">
          <w:rPr>
            <w:rFonts w:ascii="Arial" w:hAnsi="Arial" w:cs="Arial"/>
            <w:noProof/>
            <w:webHidden/>
            <w:color w:val="000000" w:themeColor="text1"/>
            <w:sz w:val="24"/>
            <w:szCs w:val="24"/>
            <w:u w:val="single"/>
          </w:rPr>
        </w:r>
        <w:r w:rsidR="00343FDD" w:rsidRPr="00A46F6B">
          <w:rPr>
            <w:rFonts w:ascii="Arial" w:hAnsi="Arial" w:cs="Arial"/>
            <w:noProof/>
            <w:webHidden/>
            <w:color w:val="000000" w:themeColor="text1"/>
            <w:sz w:val="24"/>
            <w:szCs w:val="24"/>
            <w:u w:val="single"/>
          </w:rPr>
          <w:fldChar w:fldCharType="separate"/>
        </w:r>
        <w:r w:rsidR="00A46F6B" w:rsidRPr="00A46F6B">
          <w:rPr>
            <w:rFonts w:ascii="Arial" w:hAnsi="Arial" w:cs="Arial"/>
            <w:noProof/>
            <w:webHidden/>
            <w:color w:val="000000" w:themeColor="text1"/>
            <w:sz w:val="24"/>
            <w:szCs w:val="24"/>
            <w:u w:val="single"/>
          </w:rPr>
          <w:t>38</w:t>
        </w:r>
        <w:r w:rsidR="00343FDD" w:rsidRPr="00A46F6B">
          <w:rPr>
            <w:rFonts w:ascii="Arial" w:hAnsi="Arial" w:cs="Arial"/>
            <w:noProof/>
            <w:webHidden/>
            <w:color w:val="000000" w:themeColor="text1"/>
            <w:sz w:val="24"/>
            <w:szCs w:val="24"/>
            <w:u w:val="single"/>
          </w:rPr>
          <w:fldChar w:fldCharType="end"/>
        </w:r>
      </w:hyperlink>
    </w:p>
    <w:p w:rsidR="00A46F6B" w:rsidRPr="00A46F6B" w:rsidRDefault="00AF2F04" w:rsidP="00A46F6B">
      <w:pPr>
        <w:pStyle w:val="19"/>
        <w:spacing w:before="0" w:after="0"/>
        <w:ind w:firstLine="426"/>
        <w:rPr>
          <w:rFonts w:ascii="Arial" w:hAnsi="Arial" w:cs="Arial"/>
          <w:noProof/>
          <w:color w:val="000000" w:themeColor="text1"/>
          <w:sz w:val="24"/>
          <w:szCs w:val="24"/>
          <w:u w:val="single"/>
        </w:rPr>
      </w:pPr>
      <w:hyperlink w:anchor="_Toc469646497" w:history="1">
        <w:r w:rsidR="00A46F6B" w:rsidRPr="00A46F6B">
          <w:rPr>
            <w:rStyle w:val="a7"/>
            <w:rFonts w:ascii="Arial" w:hAnsi="Arial" w:cs="Arial"/>
            <w:noProof/>
            <w:color w:val="000000" w:themeColor="text1"/>
            <w:sz w:val="24"/>
            <w:szCs w:val="24"/>
          </w:rPr>
          <w:t>Статья 23. «Строительный контроль и государственный строительный надзор»</w:t>
        </w:r>
        <w:r w:rsidR="00A46F6B" w:rsidRPr="00A46F6B">
          <w:rPr>
            <w:rFonts w:ascii="Arial" w:hAnsi="Arial" w:cs="Arial"/>
            <w:noProof/>
            <w:webHidden/>
            <w:color w:val="000000" w:themeColor="text1"/>
            <w:sz w:val="24"/>
            <w:szCs w:val="24"/>
            <w:u w:val="single"/>
          </w:rPr>
          <w:t>_________________________________________________________________</w:t>
        </w:r>
        <w:r w:rsidR="00343FDD" w:rsidRPr="00A46F6B">
          <w:rPr>
            <w:rFonts w:ascii="Arial" w:hAnsi="Arial" w:cs="Arial"/>
            <w:noProof/>
            <w:webHidden/>
            <w:color w:val="000000" w:themeColor="text1"/>
            <w:sz w:val="24"/>
            <w:szCs w:val="24"/>
            <w:u w:val="single"/>
          </w:rPr>
          <w:fldChar w:fldCharType="begin"/>
        </w:r>
        <w:r w:rsidR="00A46F6B" w:rsidRPr="00A46F6B">
          <w:rPr>
            <w:rFonts w:ascii="Arial" w:hAnsi="Arial" w:cs="Arial"/>
            <w:noProof/>
            <w:webHidden/>
            <w:color w:val="000000" w:themeColor="text1"/>
            <w:sz w:val="24"/>
            <w:szCs w:val="24"/>
            <w:u w:val="single"/>
          </w:rPr>
          <w:instrText xml:space="preserve"> PAGEREF _Toc469646497 \h </w:instrText>
        </w:r>
        <w:r w:rsidR="00343FDD" w:rsidRPr="00A46F6B">
          <w:rPr>
            <w:rFonts w:ascii="Arial" w:hAnsi="Arial" w:cs="Arial"/>
            <w:noProof/>
            <w:webHidden/>
            <w:color w:val="000000" w:themeColor="text1"/>
            <w:sz w:val="24"/>
            <w:szCs w:val="24"/>
            <w:u w:val="single"/>
          </w:rPr>
        </w:r>
        <w:r w:rsidR="00343FDD" w:rsidRPr="00A46F6B">
          <w:rPr>
            <w:rFonts w:ascii="Arial" w:hAnsi="Arial" w:cs="Arial"/>
            <w:noProof/>
            <w:webHidden/>
            <w:color w:val="000000" w:themeColor="text1"/>
            <w:sz w:val="24"/>
            <w:szCs w:val="24"/>
            <w:u w:val="single"/>
          </w:rPr>
          <w:fldChar w:fldCharType="separate"/>
        </w:r>
        <w:r w:rsidR="00A46F6B" w:rsidRPr="00A46F6B">
          <w:rPr>
            <w:rFonts w:ascii="Arial" w:hAnsi="Arial" w:cs="Arial"/>
            <w:noProof/>
            <w:webHidden/>
            <w:color w:val="000000" w:themeColor="text1"/>
            <w:sz w:val="24"/>
            <w:szCs w:val="24"/>
            <w:u w:val="single"/>
          </w:rPr>
          <w:t>38</w:t>
        </w:r>
        <w:r w:rsidR="00343FDD" w:rsidRPr="00A46F6B">
          <w:rPr>
            <w:rFonts w:ascii="Arial" w:hAnsi="Arial" w:cs="Arial"/>
            <w:noProof/>
            <w:webHidden/>
            <w:color w:val="000000" w:themeColor="text1"/>
            <w:sz w:val="24"/>
            <w:szCs w:val="24"/>
            <w:u w:val="single"/>
          </w:rPr>
          <w:fldChar w:fldCharType="end"/>
        </w:r>
      </w:hyperlink>
    </w:p>
    <w:p w:rsidR="00A46F6B" w:rsidRPr="00A46F6B" w:rsidRDefault="00AF2F04" w:rsidP="00A46F6B">
      <w:pPr>
        <w:pStyle w:val="19"/>
        <w:spacing w:before="0" w:after="0"/>
        <w:ind w:firstLine="284"/>
        <w:rPr>
          <w:rFonts w:ascii="Arial" w:hAnsi="Arial" w:cs="Arial"/>
          <w:noProof/>
          <w:color w:val="000000" w:themeColor="text1"/>
          <w:sz w:val="24"/>
          <w:szCs w:val="24"/>
          <w:u w:val="single"/>
        </w:rPr>
      </w:pPr>
      <w:hyperlink w:anchor="_Toc469646498" w:history="1">
        <w:r w:rsidR="00A46F6B" w:rsidRPr="00A46F6B">
          <w:rPr>
            <w:rStyle w:val="a7"/>
            <w:rFonts w:ascii="Arial" w:hAnsi="Arial" w:cs="Arial"/>
            <w:noProof/>
            <w:color w:val="000000" w:themeColor="text1"/>
            <w:kern w:val="1"/>
            <w:sz w:val="24"/>
            <w:szCs w:val="24"/>
          </w:rPr>
          <w:t>ГЛАВА 6. Внесение изменений в Правила застройки. Ответственность за нарушение Правил застройки</w:t>
        </w:r>
        <w:r w:rsidR="00A46F6B" w:rsidRPr="00A46F6B">
          <w:rPr>
            <w:rFonts w:ascii="Arial" w:hAnsi="Arial" w:cs="Arial"/>
            <w:noProof/>
            <w:webHidden/>
            <w:color w:val="000000" w:themeColor="text1"/>
            <w:sz w:val="24"/>
            <w:szCs w:val="24"/>
            <w:u w:val="single"/>
          </w:rPr>
          <w:t>_________________________________________________________</w:t>
        </w:r>
        <w:r w:rsidR="00343FDD" w:rsidRPr="00A46F6B">
          <w:rPr>
            <w:rFonts w:ascii="Arial" w:hAnsi="Arial" w:cs="Arial"/>
            <w:noProof/>
            <w:webHidden/>
            <w:color w:val="000000" w:themeColor="text1"/>
            <w:sz w:val="24"/>
            <w:szCs w:val="24"/>
            <w:u w:val="single"/>
          </w:rPr>
          <w:fldChar w:fldCharType="begin"/>
        </w:r>
        <w:r w:rsidR="00A46F6B" w:rsidRPr="00A46F6B">
          <w:rPr>
            <w:rFonts w:ascii="Arial" w:hAnsi="Arial" w:cs="Arial"/>
            <w:noProof/>
            <w:webHidden/>
            <w:color w:val="000000" w:themeColor="text1"/>
            <w:sz w:val="24"/>
            <w:szCs w:val="24"/>
            <w:u w:val="single"/>
          </w:rPr>
          <w:instrText xml:space="preserve"> PAGEREF _Toc469646498 \h </w:instrText>
        </w:r>
        <w:r w:rsidR="00343FDD" w:rsidRPr="00A46F6B">
          <w:rPr>
            <w:rFonts w:ascii="Arial" w:hAnsi="Arial" w:cs="Arial"/>
            <w:noProof/>
            <w:webHidden/>
            <w:color w:val="000000" w:themeColor="text1"/>
            <w:sz w:val="24"/>
            <w:szCs w:val="24"/>
            <w:u w:val="single"/>
          </w:rPr>
        </w:r>
        <w:r w:rsidR="00343FDD" w:rsidRPr="00A46F6B">
          <w:rPr>
            <w:rFonts w:ascii="Arial" w:hAnsi="Arial" w:cs="Arial"/>
            <w:noProof/>
            <w:webHidden/>
            <w:color w:val="000000" w:themeColor="text1"/>
            <w:sz w:val="24"/>
            <w:szCs w:val="24"/>
            <w:u w:val="single"/>
          </w:rPr>
          <w:fldChar w:fldCharType="separate"/>
        </w:r>
        <w:r w:rsidR="00A46F6B" w:rsidRPr="00A46F6B">
          <w:rPr>
            <w:rFonts w:ascii="Arial" w:hAnsi="Arial" w:cs="Arial"/>
            <w:noProof/>
            <w:webHidden/>
            <w:color w:val="000000" w:themeColor="text1"/>
            <w:sz w:val="24"/>
            <w:szCs w:val="24"/>
            <w:u w:val="single"/>
          </w:rPr>
          <w:t>38</w:t>
        </w:r>
        <w:r w:rsidR="00343FDD" w:rsidRPr="00A46F6B">
          <w:rPr>
            <w:rFonts w:ascii="Arial" w:hAnsi="Arial" w:cs="Arial"/>
            <w:noProof/>
            <w:webHidden/>
            <w:color w:val="000000" w:themeColor="text1"/>
            <w:sz w:val="24"/>
            <w:szCs w:val="24"/>
            <w:u w:val="single"/>
          </w:rPr>
          <w:fldChar w:fldCharType="end"/>
        </w:r>
      </w:hyperlink>
    </w:p>
    <w:p w:rsidR="00A46F6B" w:rsidRPr="00A46F6B" w:rsidRDefault="00AF2F04" w:rsidP="00A46F6B">
      <w:pPr>
        <w:pStyle w:val="19"/>
        <w:spacing w:before="0" w:after="0"/>
        <w:ind w:firstLine="426"/>
        <w:rPr>
          <w:rFonts w:ascii="Arial" w:hAnsi="Arial" w:cs="Arial"/>
          <w:noProof/>
          <w:color w:val="000000" w:themeColor="text1"/>
          <w:sz w:val="24"/>
          <w:szCs w:val="24"/>
          <w:u w:val="single"/>
        </w:rPr>
      </w:pPr>
      <w:hyperlink w:anchor="_Toc469646499" w:history="1">
        <w:r w:rsidR="00A46F6B" w:rsidRPr="00A46F6B">
          <w:rPr>
            <w:rStyle w:val="a7"/>
            <w:rFonts w:ascii="Arial" w:hAnsi="Arial" w:cs="Arial"/>
            <w:noProof/>
            <w:color w:val="000000" w:themeColor="text1"/>
            <w:sz w:val="24"/>
            <w:szCs w:val="24"/>
          </w:rPr>
          <w:t>Статья 24. «Порядок внесения изменений в Правила застройки»</w:t>
        </w:r>
        <w:r w:rsidR="00A46F6B" w:rsidRPr="00A46F6B">
          <w:rPr>
            <w:rFonts w:ascii="Arial" w:hAnsi="Arial" w:cs="Arial"/>
            <w:noProof/>
            <w:webHidden/>
            <w:color w:val="000000" w:themeColor="text1"/>
            <w:sz w:val="24"/>
            <w:szCs w:val="24"/>
            <w:u w:val="single"/>
          </w:rPr>
          <w:t>_______________</w:t>
        </w:r>
        <w:r w:rsidR="00343FDD" w:rsidRPr="00A46F6B">
          <w:rPr>
            <w:rFonts w:ascii="Arial" w:hAnsi="Arial" w:cs="Arial"/>
            <w:noProof/>
            <w:webHidden/>
            <w:color w:val="000000" w:themeColor="text1"/>
            <w:sz w:val="24"/>
            <w:szCs w:val="24"/>
            <w:u w:val="single"/>
          </w:rPr>
          <w:fldChar w:fldCharType="begin"/>
        </w:r>
        <w:r w:rsidR="00A46F6B" w:rsidRPr="00A46F6B">
          <w:rPr>
            <w:rFonts w:ascii="Arial" w:hAnsi="Arial" w:cs="Arial"/>
            <w:noProof/>
            <w:webHidden/>
            <w:color w:val="000000" w:themeColor="text1"/>
            <w:sz w:val="24"/>
            <w:szCs w:val="24"/>
            <w:u w:val="single"/>
          </w:rPr>
          <w:instrText xml:space="preserve"> PAGEREF _Toc469646499 \h </w:instrText>
        </w:r>
        <w:r w:rsidR="00343FDD" w:rsidRPr="00A46F6B">
          <w:rPr>
            <w:rFonts w:ascii="Arial" w:hAnsi="Arial" w:cs="Arial"/>
            <w:noProof/>
            <w:webHidden/>
            <w:color w:val="000000" w:themeColor="text1"/>
            <w:sz w:val="24"/>
            <w:szCs w:val="24"/>
            <w:u w:val="single"/>
          </w:rPr>
        </w:r>
        <w:r w:rsidR="00343FDD" w:rsidRPr="00A46F6B">
          <w:rPr>
            <w:rFonts w:ascii="Arial" w:hAnsi="Arial" w:cs="Arial"/>
            <w:noProof/>
            <w:webHidden/>
            <w:color w:val="000000" w:themeColor="text1"/>
            <w:sz w:val="24"/>
            <w:szCs w:val="24"/>
            <w:u w:val="single"/>
          </w:rPr>
          <w:fldChar w:fldCharType="separate"/>
        </w:r>
        <w:r w:rsidR="00A46F6B" w:rsidRPr="00A46F6B">
          <w:rPr>
            <w:rFonts w:ascii="Arial" w:hAnsi="Arial" w:cs="Arial"/>
            <w:noProof/>
            <w:webHidden/>
            <w:color w:val="000000" w:themeColor="text1"/>
            <w:sz w:val="24"/>
            <w:szCs w:val="24"/>
            <w:u w:val="single"/>
          </w:rPr>
          <w:t>38</w:t>
        </w:r>
        <w:r w:rsidR="00343FDD" w:rsidRPr="00A46F6B">
          <w:rPr>
            <w:rFonts w:ascii="Arial" w:hAnsi="Arial" w:cs="Arial"/>
            <w:noProof/>
            <w:webHidden/>
            <w:color w:val="000000" w:themeColor="text1"/>
            <w:sz w:val="24"/>
            <w:szCs w:val="24"/>
            <w:u w:val="single"/>
          </w:rPr>
          <w:fldChar w:fldCharType="end"/>
        </w:r>
      </w:hyperlink>
    </w:p>
    <w:p w:rsidR="00A46F6B" w:rsidRPr="00A46F6B" w:rsidRDefault="00AF2F04" w:rsidP="00A46F6B">
      <w:pPr>
        <w:pStyle w:val="19"/>
        <w:spacing w:before="0" w:after="0"/>
        <w:ind w:firstLine="426"/>
        <w:rPr>
          <w:rFonts w:ascii="Arial" w:hAnsi="Arial" w:cs="Arial"/>
          <w:noProof/>
          <w:color w:val="000000" w:themeColor="text1"/>
          <w:sz w:val="24"/>
          <w:szCs w:val="24"/>
          <w:u w:val="single"/>
        </w:rPr>
      </w:pPr>
      <w:hyperlink w:anchor="_Toc469646500" w:history="1">
        <w:r w:rsidR="00A46F6B" w:rsidRPr="00A46F6B">
          <w:rPr>
            <w:rStyle w:val="a7"/>
            <w:rFonts w:ascii="Arial" w:hAnsi="Arial" w:cs="Arial"/>
            <w:noProof/>
            <w:color w:val="000000" w:themeColor="text1"/>
            <w:sz w:val="24"/>
            <w:szCs w:val="24"/>
          </w:rPr>
          <w:t>Статья 25. «Ответственность за нарушение Правил застройки»</w:t>
        </w:r>
        <w:r w:rsidR="00A46F6B" w:rsidRPr="00A46F6B">
          <w:rPr>
            <w:rFonts w:ascii="Arial" w:hAnsi="Arial" w:cs="Arial"/>
            <w:noProof/>
            <w:webHidden/>
            <w:color w:val="000000" w:themeColor="text1"/>
            <w:sz w:val="24"/>
            <w:szCs w:val="24"/>
            <w:u w:val="single"/>
          </w:rPr>
          <w:t>________________40</w:t>
        </w:r>
      </w:hyperlink>
    </w:p>
    <w:p w:rsidR="00A46F6B" w:rsidRPr="00A46F6B" w:rsidRDefault="00AF2F04" w:rsidP="00A46F6B">
      <w:pPr>
        <w:pStyle w:val="19"/>
        <w:spacing w:before="0" w:after="0"/>
        <w:ind w:firstLine="142"/>
        <w:rPr>
          <w:rFonts w:ascii="Arial" w:hAnsi="Arial" w:cs="Arial"/>
          <w:noProof/>
          <w:color w:val="000000" w:themeColor="text1"/>
          <w:sz w:val="24"/>
          <w:szCs w:val="24"/>
          <w:u w:val="single"/>
        </w:rPr>
      </w:pPr>
      <w:hyperlink w:anchor="_Toc469646501" w:history="1">
        <w:r w:rsidR="00A46F6B" w:rsidRPr="00A46F6B">
          <w:rPr>
            <w:rStyle w:val="a7"/>
            <w:rFonts w:ascii="Arial" w:hAnsi="Arial" w:cs="Arial"/>
            <w:noProof/>
            <w:color w:val="000000" w:themeColor="text1"/>
            <w:sz w:val="24"/>
            <w:szCs w:val="24"/>
          </w:rPr>
          <w:t>ЧАСТЬ 2</w:t>
        </w:r>
        <w:r w:rsidR="00A46F6B" w:rsidRPr="00A46F6B">
          <w:rPr>
            <w:rStyle w:val="a7"/>
            <w:rFonts w:ascii="Arial" w:hAnsi="Arial" w:cs="Arial"/>
            <w:noProof/>
            <w:color w:val="000000" w:themeColor="text1"/>
            <w:kern w:val="1"/>
            <w:sz w:val="24"/>
            <w:szCs w:val="24"/>
          </w:rPr>
          <w:t xml:space="preserve">. </w:t>
        </w:r>
        <w:r w:rsidR="00A46F6B" w:rsidRPr="00A46F6B">
          <w:rPr>
            <w:rStyle w:val="a7"/>
            <w:rFonts w:ascii="Arial" w:hAnsi="Arial" w:cs="Arial"/>
            <w:noProof/>
            <w:color w:val="000000" w:themeColor="text1"/>
            <w:sz w:val="24"/>
            <w:szCs w:val="24"/>
          </w:rPr>
          <w:t>КАРТА ГРАДОСТРОИТЕЛЬНОГО ЗОНИРОВАНИЯ</w:t>
        </w:r>
        <w:r w:rsidR="00A46F6B" w:rsidRPr="00A46F6B">
          <w:rPr>
            <w:rFonts w:ascii="Arial" w:hAnsi="Arial" w:cs="Arial"/>
            <w:noProof/>
            <w:webHidden/>
            <w:color w:val="000000" w:themeColor="text1"/>
            <w:sz w:val="24"/>
            <w:szCs w:val="24"/>
            <w:u w:val="single"/>
          </w:rPr>
          <w:t>____________________</w:t>
        </w:r>
        <w:r w:rsidR="00343FDD" w:rsidRPr="00A46F6B">
          <w:rPr>
            <w:rFonts w:ascii="Arial" w:hAnsi="Arial" w:cs="Arial"/>
            <w:noProof/>
            <w:webHidden/>
            <w:color w:val="000000" w:themeColor="text1"/>
            <w:sz w:val="24"/>
            <w:szCs w:val="24"/>
            <w:u w:val="single"/>
          </w:rPr>
          <w:fldChar w:fldCharType="begin"/>
        </w:r>
        <w:r w:rsidR="00A46F6B" w:rsidRPr="00A46F6B">
          <w:rPr>
            <w:rFonts w:ascii="Arial" w:hAnsi="Arial" w:cs="Arial"/>
            <w:noProof/>
            <w:webHidden/>
            <w:color w:val="000000" w:themeColor="text1"/>
            <w:sz w:val="24"/>
            <w:szCs w:val="24"/>
            <w:u w:val="single"/>
          </w:rPr>
          <w:instrText xml:space="preserve"> PAGEREF _Toc469646501 \h </w:instrText>
        </w:r>
        <w:r w:rsidR="00343FDD" w:rsidRPr="00A46F6B">
          <w:rPr>
            <w:rFonts w:ascii="Arial" w:hAnsi="Arial" w:cs="Arial"/>
            <w:noProof/>
            <w:webHidden/>
            <w:color w:val="000000" w:themeColor="text1"/>
            <w:sz w:val="24"/>
            <w:szCs w:val="24"/>
            <w:u w:val="single"/>
          </w:rPr>
        </w:r>
        <w:r w:rsidR="00343FDD" w:rsidRPr="00A46F6B">
          <w:rPr>
            <w:rFonts w:ascii="Arial" w:hAnsi="Arial" w:cs="Arial"/>
            <w:noProof/>
            <w:webHidden/>
            <w:color w:val="000000" w:themeColor="text1"/>
            <w:sz w:val="24"/>
            <w:szCs w:val="24"/>
            <w:u w:val="single"/>
          </w:rPr>
          <w:fldChar w:fldCharType="separate"/>
        </w:r>
        <w:r w:rsidR="00A46F6B" w:rsidRPr="00A46F6B">
          <w:rPr>
            <w:rFonts w:ascii="Arial" w:hAnsi="Arial" w:cs="Arial"/>
            <w:noProof/>
            <w:webHidden/>
            <w:color w:val="000000" w:themeColor="text1"/>
            <w:sz w:val="24"/>
            <w:szCs w:val="24"/>
            <w:u w:val="single"/>
          </w:rPr>
          <w:t>40</w:t>
        </w:r>
        <w:r w:rsidR="00343FDD" w:rsidRPr="00A46F6B">
          <w:rPr>
            <w:rFonts w:ascii="Arial" w:hAnsi="Arial" w:cs="Arial"/>
            <w:noProof/>
            <w:webHidden/>
            <w:color w:val="000000" w:themeColor="text1"/>
            <w:sz w:val="24"/>
            <w:szCs w:val="24"/>
            <w:u w:val="single"/>
          </w:rPr>
          <w:fldChar w:fldCharType="end"/>
        </w:r>
      </w:hyperlink>
    </w:p>
    <w:p w:rsidR="00A46F6B" w:rsidRPr="00A46F6B" w:rsidRDefault="00AF2F04" w:rsidP="00A46F6B">
      <w:pPr>
        <w:pStyle w:val="19"/>
        <w:spacing w:before="0" w:after="0"/>
        <w:ind w:firstLine="284"/>
        <w:rPr>
          <w:rFonts w:ascii="Arial" w:hAnsi="Arial" w:cs="Arial"/>
          <w:noProof/>
          <w:color w:val="000000" w:themeColor="text1"/>
          <w:sz w:val="24"/>
          <w:szCs w:val="24"/>
          <w:u w:val="single"/>
        </w:rPr>
      </w:pPr>
      <w:hyperlink w:anchor="_Toc469646502" w:history="1">
        <w:r w:rsidR="00A46F6B" w:rsidRPr="00A46F6B">
          <w:rPr>
            <w:rStyle w:val="a7"/>
            <w:rFonts w:ascii="Arial" w:hAnsi="Arial" w:cs="Arial"/>
            <w:noProof/>
            <w:color w:val="000000" w:themeColor="text1"/>
            <w:kern w:val="1"/>
            <w:sz w:val="24"/>
            <w:szCs w:val="24"/>
          </w:rPr>
          <w:t>ГЛАВА 7. Карта градостроительного зонирования</w:t>
        </w:r>
        <w:r w:rsidR="00A46F6B" w:rsidRPr="00A46F6B">
          <w:rPr>
            <w:rFonts w:ascii="Arial" w:hAnsi="Arial" w:cs="Arial"/>
            <w:noProof/>
            <w:webHidden/>
            <w:color w:val="000000" w:themeColor="text1"/>
            <w:sz w:val="24"/>
            <w:szCs w:val="24"/>
            <w:u w:val="single"/>
          </w:rPr>
          <w:t>_____________________________</w:t>
        </w:r>
        <w:r w:rsidR="00343FDD" w:rsidRPr="00A46F6B">
          <w:rPr>
            <w:rFonts w:ascii="Arial" w:hAnsi="Arial" w:cs="Arial"/>
            <w:noProof/>
            <w:webHidden/>
            <w:color w:val="000000" w:themeColor="text1"/>
            <w:sz w:val="24"/>
            <w:szCs w:val="24"/>
            <w:u w:val="single"/>
          </w:rPr>
          <w:fldChar w:fldCharType="begin"/>
        </w:r>
        <w:r w:rsidR="00A46F6B" w:rsidRPr="00A46F6B">
          <w:rPr>
            <w:rFonts w:ascii="Arial" w:hAnsi="Arial" w:cs="Arial"/>
            <w:noProof/>
            <w:webHidden/>
            <w:color w:val="000000" w:themeColor="text1"/>
            <w:sz w:val="24"/>
            <w:szCs w:val="24"/>
            <w:u w:val="single"/>
          </w:rPr>
          <w:instrText xml:space="preserve"> PAGEREF _Toc469646502 \h </w:instrText>
        </w:r>
        <w:r w:rsidR="00343FDD" w:rsidRPr="00A46F6B">
          <w:rPr>
            <w:rFonts w:ascii="Arial" w:hAnsi="Arial" w:cs="Arial"/>
            <w:noProof/>
            <w:webHidden/>
            <w:color w:val="000000" w:themeColor="text1"/>
            <w:sz w:val="24"/>
            <w:szCs w:val="24"/>
            <w:u w:val="single"/>
          </w:rPr>
        </w:r>
        <w:r w:rsidR="00343FDD" w:rsidRPr="00A46F6B">
          <w:rPr>
            <w:rFonts w:ascii="Arial" w:hAnsi="Arial" w:cs="Arial"/>
            <w:noProof/>
            <w:webHidden/>
            <w:color w:val="000000" w:themeColor="text1"/>
            <w:sz w:val="24"/>
            <w:szCs w:val="24"/>
            <w:u w:val="single"/>
          </w:rPr>
          <w:fldChar w:fldCharType="separate"/>
        </w:r>
        <w:r w:rsidR="00A46F6B" w:rsidRPr="00A46F6B">
          <w:rPr>
            <w:rFonts w:ascii="Arial" w:hAnsi="Arial" w:cs="Arial"/>
            <w:noProof/>
            <w:webHidden/>
            <w:color w:val="000000" w:themeColor="text1"/>
            <w:sz w:val="24"/>
            <w:szCs w:val="24"/>
            <w:u w:val="single"/>
          </w:rPr>
          <w:t>40</w:t>
        </w:r>
        <w:r w:rsidR="00343FDD" w:rsidRPr="00A46F6B">
          <w:rPr>
            <w:rFonts w:ascii="Arial" w:hAnsi="Arial" w:cs="Arial"/>
            <w:noProof/>
            <w:webHidden/>
            <w:color w:val="000000" w:themeColor="text1"/>
            <w:sz w:val="24"/>
            <w:szCs w:val="24"/>
            <w:u w:val="single"/>
          </w:rPr>
          <w:fldChar w:fldCharType="end"/>
        </w:r>
      </w:hyperlink>
    </w:p>
    <w:p w:rsidR="00A46F6B" w:rsidRPr="00A46F6B" w:rsidRDefault="00AF2F04" w:rsidP="00A46F6B">
      <w:pPr>
        <w:pStyle w:val="19"/>
        <w:spacing w:before="0" w:after="0"/>
        <w:ind w:firstLine="426"/>
        <w:rPr>
          <w:rFonts w:ascii="Arial" w:hAnsi="Arial" w:cs="Arial"/>
          <w:noProof/>
          <w:color w:val="000000" w:themeColor="text1"/>
          <w:sz w:val="24"/>
          <w:szCs w:val="24"/>
          <w:u w:val="single"/>
        </w:rPr>
      </w:pPr>
      <w:hyperlink w:anchor="_Toc469646503" w:history="1">
        <w:r w:rsidR="00A46F6B" w:rsidRPr="00A46F6B">
          <w:rPr>
            <w:rStyle w:val="a7"/>
            <w:rFonts w:ascii="Arial" w:hAnsi="Arial" w:cs="Arial"/>
            <w:noProof/>
            <w:color w:val="000000" w:themeColor="text1"/>
            <w:sz w:val="24"/>
            <w:szCs w:val="24"/>
          </w:rPr>
          <w:t>Статья 26. «Карта градостроительного зонирования»</w:t>
        </w:r>
        <w:r w:rsidR="00A46F6B" w:rsidRPr="00A46F6B">
          <w:rPr>
            <w:rFonts w:ascii="Arial" w:hAnsi="Arial" w:cs="Arial"/>
            <w:noProof/>
            <w:webHidden/>
            <w:color w:val="000000" w:themeColor="text1"/>
            <w:sz w:val="24"/>
            <w:szCs w:val="24"/>
            <w:u w:val="single"/>
          </w:rPr>
          <w:t>________________________</w:t>
        </w:r>
        <w:r w:rsidR="00343FDD" w:rsidRPr="00A46F6B">
          <w:rPr>
            <w:rFonts w:ascii="Arial" w:hAnsi="Arial" w:cs="Arial"/>
            <w:noProof/>
            <w:webHidden/>
            <w:color w:val="000000" w:themeColor="text1"/>
            <w:sz w:val="24"/>
            <w:szCs w:val="24"/>
            <w:u w:val="single"/>
          </w:rPr>
          <w:fldChar w:fldCharType="begin"/>
        </w:r>
        <w:r w:rsidR="00A46F6B" w:rsidRPr="00A46F6B">
          <w:rPr>
            <w:rFonts w:ascii="Arial" w:hAnsi="Arial" w:cs="Arial"/>
            <w:noProof/>
            <w:webHidden/>
            <w:color w:val="000000" w:themeColor="text1"/>
            <w:sz w:val="24"/>
            <w:szCs w:val="24"/>
            <w:u w:val="single"/>
          </w:rPr>
          <w:instrText xml:space="preserve"> PAGEREF _Toc469646503 \h </w:instrText>
        </w:r>
        <w:r w:rsidR="00343FDD" w:rsidRPr="00A46F6B">
          <w:rPr>
            <w:rFonts w:ascii="Arial" w:hAnsi="Arial" w:cs="Arial"/>
            <w:noProof/>
            <w:webHidden/>
            <w:color w:val="000000" w:themeColor="text1"/>
            <w:sz w:val="24"/>
            <w:szCs w:val="24"/>
            <w:u w:val="single"/>
          </w:rPr>
        </w:r>
        <w:r w:rsidR="00343FDD" w:rsidRPr="00A46F6B">
          <w:rPr>
            <w:rFonts w:ascii="Arial" w:hAnsi="Arial" w:cs="Arial"/>
            <w:noProof/>
            <w:webHidden/>
            <w:color w:val="000000" w:themeColor="text1"/>
            <w:sz w:val="24"/>
            <w:szCs w:val="24"/>
            <w:u w:val="single"/>
          </w:rPr>
          <w:fldChar w:fldCharType="separate"/>
        </w:r>
        <w:r w:rsidR="00A46F6B" w:rsidRPr="00A46F6B">
          <w:rPr>
            <w:rFonts w:ascii="Arial" w:hAnsi="Arial" w:cs="Arial"/>
            <w:noProof/>
            <w:webHidden/>
            <w:color w:val="000000" w:themeColor="text1"/>
            <w:sz w:val="24"/>
            <w:szCs w:val="24"/>
            <w:u w:val="single"/>
          </w:rPr>
          <w:t>40</w:t>
        </w:r>
        <w:r w:rsidR="00343FDD" w:rsidRPr="00A46F6B">
          <w:rPr>
            <w:rFonts w:ascii="Arial" w:hAnsi="Arial" w:cs="Arial"/>
            <w:noProof/>
            <w:webHidden/>
            <w:color w:val="000000" w:themeColor="text1"/>
            <w:sz w:val="24"/>
            <w:szCs w:val="24"/>
            <w:u w:val="single"/>
          </w:rPr>
          <w:fldChar w:fldCharType="end"/>
        </w:r>
      </w:hyperlink>
    </w:p>
    <w:p w:rsidR="00A46F6B" w:rsidRPr="00A46F6B" w:rsidRDefault="00AF2F04" w:rsidP="00A46F6B">
      <w:pPr>
        <w:pStyle w:val="19"/>
        <w:spacing w:before="0" w:after="0"/>
        <w:ind w:firstLine="426"/>
        <w:rPr>
          <w:rFonts w:ascii="Arial" w:hAnsi="Arial" w:cs="Arial"/>
          <w:noProof/>
          <w:color w:val="000000" w:themeColor="text1"/>
          <w:sz w:val="24"/>
          <w:szCs w:val="24"/>
          <w:u w:val="single"/>
        </w:rPr>
      </w:pPr>
      <w:hyperlink w:anchor="_Toc469646504" w:history="1">
        <w:r w:rsidR="00A46F6B" w:rsidRPr="00A46F6B">
          <w:rPr>
            <w:rStyle w:val="a7"/>
            <w:rFonts w:ascii="Arial" w:hAnsi="Arial" w:cs="Arial"/>
            <w:noProof/>
            <w:color w:val="000000" w:themeColor="text1"/>
            <w:sz w:val="24"/>
            <w:szCs w:val="24"/>
          </w:rPr>
          <w:t>Статья 27. «Перечень территориальных зон, выделенных на Карте градостроительного зонирования»</w:t>
        </w:r>
        <w:r w:rsidR="00A46F6B" w:rsidRPr="00A46F6B">
          <w:rPr>
            <w:rFonts w:ascii="Arial" w:hAnsi="Arial" w:cs="Arial"/>
            <w:noProof/>
            <w:webHidden/>
            <w:color w:val="000000" w:themeColor="text1"/>
            <w:sz w:val="24"/>
            <w:szCs w:val="24"/>
            <w:u w:val="single"/>
          </w:rPr>
          <w:t>___________________________________________</w:t>
        </w:r>
        <w:r w:rsidR="00343FDD" w:rsidRPr="00A46F6B">
          <w:rPr>
            <w:rFonts w:ascii="Arial" w:hAnsi="Arial" w:cs="Arial"/>
            <w:noProof/>
            <w:webHidden/>
            <w:color w:val="000000" w:themeColor="text1"/>
            <w:sz w:val="24"/>
            <w:szCs w:val="24"/>
            <w:u w:val="single"/>
          </w:rPr>
          <w:fldChar w:fldCharType="begin"/>
        </w:r>
        <w:r w:rsidR="00A46F6B" w:rsidRPr="00A46F6B">
          <w:rPr>
            <w:rFonts w:ascii="Arial" w:hAnsi="Arial" w:cs="Arial"/>
            <w:noProof/>
            <w:webHidden/>
            <w:color w:val="000000" w:themeColor="text1"/>
            <w:sz w:val="24"/>
            <w:szCs w:val="24"/>
            <w:u w:val="single"/>
          </w:rPr>
          <w:instrText xml:space="preserve"> PAGEREF _Toc469646504 \h </w:instrText>
        </w:r>
        <w:r w:rsidR="00343FDD" w:rsidRPr="00A46F6B">
          <w:rPr>
            <w:rFonts w:ascii="Arial" w:hAnsi="Arial" w:cs="Arial"/>
            <w:noProof/>
            <w:webHidden/>
            <w:color w:val="000000" w:themeColor="text1"/>
            <w:sz w:val="24"/>
            <w:szCs w:val="24"/>
            <w:u w:val="single"/>
          </w:rPr>
        </w:r>
        <w:r w:rsidR="00343FDD" w:rsidRPr="00A46F6B">
          <w:rPr>
            <w:rFonts w:ascii="Arial" w:hAnsi="Arial" w:cs="Arial"/>
            <w:noProof/>
            <w:webHidden/>
            <w:color w:val="000000" w:themeColor="text1"/>
            <w:sz w:val="24"/>
            <w:szCs w:val="24"/>
            <w:u w:val="single"/>
          </w:rPr>
          <w:fldChar w:fldCharType="separate"/>
        </w:r>
        <w:r w:rsidR="00A46F6B" w:rsidRPr="00A46F6B">
          <w:rPr>
            <w:rFonts w:ascii="Arial" w:hAnsi="Arial" w:cs="Arial"/>
            <w:noProof/>
            <w:webHidden/>
            <w:color w:val="000000" w:themeColor="text1"/>
            <w:sz w:val="24"/>
            <w:szCs w:val="24"/>
            <w:u w:val="single"/>
          </w:rPr>
          <w:t>41</w:t>
        </w:r>
        <w:r w:rsidR="00343FDD" w:rsidRPr="00A46F6B">
          <w:rPr>
            <w:rFonts w:ascii="Arial" w:hAnsi="Arial" w:cs="Arial"/>
            <w:noProof/>
            <w:webHidden/>
            <w:color w:val="000000" w:themeColor="text1"/>
            <w:sz w:val="24"/>
            <w:szCs w:val="24"/>
            <w:u w:val="single"/>
          </w:rPr>
          <w:fldChar w:fldCharType="end"/>
        </w:r>
      </w:hyperlink>
    </w:p>
    <w:p w:rsidR="00A46F6B" w:rsidRPr="00A46F6B" w:rsidRDefault="00AF2F04" w:rsidP="00A46F6B">
      <w:pPr>
        <w:pStyle w:val="19"/>
        <w:spacing w:before="0" w:after="0"/>
        <w:ind w:firstLine="142"/>
        <w:rPr>
          <w:rFonts w:ascii="Arial" w:hAnsi="Arial" w:cs="Arial"/>
          <w:noProof/>
          <w:color w:val="000000" w:themeColor="text1"/>
          <w:sz w:val="24"/>
          <w:szCs w:val="24"/>
          <w:u w:val="single"/>
        </w:rPr>
      </w:pPr>
      <w:hyperlink w:anchor="_Toc469646505" w:history="1">
        <w:r w:rsidR="00A46F6B" w:rsidRPr="00A46F6B">
          <w:rPr>
            <w:rStyle w:val="a7"/>
            <w:rFonts w:ascii="Arial" w:hAnsi="Arial" w:cs="Arial"/>
            <w:noProof/>
            <w:color w:val="000000" w:themeColor="text1"/>
            <w:sz w:val="24"/>
            <w:szCs w:val="24"/>
          </w:rPr>
          <w:t>Часть 3. ГРАДОСТРОИТЕЛЬНЫЕ РЕГЛАМЕНТЫ</w:t>
        </w:r>
        <w:r w:rsidR="00A46F6B" w:rsidRPr="00A46F6B">
          <w:rPr>
            <w:rFonts w:ascii="Arial" w:hAnsi="Arial" w:cs="Arial"/>
            <w:noProof/>
            <w:webHidden/>
            <w:color w:val="000000" w:themeColor="text1"/>
            <w:sz w:val="24"/>
            <w:szCs w:val="24"/>
            <w:u w:val="single"/>
          </w:rPr>
          <w:t>_____________________________</w:t>
        </w:r>
        <w:r w:rsidR="00343FDD" w:rsidRPr="00A46F6B">
          <w:rPr>
            <w:rFonts w:ascii="Arial" w:hAnsi="Arial" w:cs="Arial"/>
            <w:noProof/>
            <w:webHidden/>
            <w:color w:val="000000" w:themeColor="text1"/>
            <w:sz w:val="24"/>
            <w:szCs w:val="24"/>
            <w:u w:val="single"/>
          </w:rPr>
          <w:fldChar w:fldCharType="begin"/>
        </w:r>
        <w:r w:rsidR="00A46F6B" w:rsidRPr="00A46F6B">
          <w:rPr>
            <w:rFonts w:ascii="Arial" w:hAnsi="Arial" w:cs="Arial"/>
            <w:noProof/>
            <w:webHidden/>
            <w:color w:val="000000" w:themeColor="text1"/>
            <w:sz w:val="24"/>
            <w:szCs w:val="24"/>
            <w:u w:val="single"/>
          </w:rPr>
          <w:instrText xml:space="preserve"> PAGEREF _Toc469646505 \h </w:instrText>
        </w:r>
        <w:r w:rsidR="00343FDD" w:rsidRPr="00A46F6B">
          <w:rPr>
            <w:rFonts w:ascii="Arial" w:hAnsi="Arial" w:cs="Arial"/>
            <w:noProof/>
            <w:webHidden/>
            <w:color w:val="000000" w:themeColor="text1"/>
            <w:sz w:val="24"/>
            <w:szCs w:val="24"/>
            <w:u w:val="single"/>
          </w:rPr>
        </w:r>
        <w:r w:rsidR="00343FDD" w:rsidRPr="00A46F6B">
          <w:rPr>
            <w:rFonts w:ascii="Arial" w:hAnsi="Arial" w:cs="Arial"/>
            <w:noProof/>
            <w:webHidden/>
            <w:color w:val="000000" w:themeColor="text1"/>
            <w:sz w:val="24"/>
            <w:szCs w:val="24"/>
            <w:u w:val="single"/>
          </w:rPr>
          <w:fldChar w:fldCharType="separate"/>
        </w:r>
        <w:r w:rsidR="00A46F6B" w:rsidRPr="00A46F6B">
          <w:rPr>
            <w:rFonts w:ascii="Arial" w:hAnsi="Arial" w:cs="Arial"/>
            <w:noProof/>
            <w:webHidden/>
            <w:color w:val="000000" w:themeColor="text1"/>
            <w:sz w:val="24"/>
            <w:szCs w:val="24"/>
            <w:u w:val="single"/>
          </w:rPr>
          <w:t>41</w:t>
        </w:r>
        <w:r w:rsidR="00343FDD" w:rsidRPr="00A46F6B">
          <w:rPr>
            <w:rFonts w:ascii="Arial" w:hAnsi="Arial" w:cs="Arial"/>
            <w:noProof/>
            <w:webHidden/>
            <w:color w:val="000000" w:themeColor="text1"/>
            <w:sz w:val="24"/>
            <w:szCs w:val="24"/>
            <w:u w:val="single"/>
          </w:rPr>
          <w:fldChar w:fldCharType="end"/>
        </w:r>
      </w:hyperlink>
    </w:p>
    <w:p w:rsidR="00A46F6B" w:rsidRPr="00A46F6B" w:rsidRDefault="00AF2F04" w:rsidP="00A46F6B">
      <w:pPr>
        <w:pStyle w:val="19"/>
        <w:spacing w:before="0" w:after="0"/>
        <w:ind w:firstLine="284"/>
        <w:rPr>
          <w:rFonts w:ascii="Arial" w:hAnsi="Arial" w:cs="Arial"/>
          <w:noProof/>
          <w:color w:val="000000" w:themeColor="text1"/>
          <w:sz w:val="24"/>
          <w:szCs w:val="24"/>
          <w:u w:val="single"/>
        </w:rPr>
      </w:pPr>
      <w:hyperlink w:anchor="_Toc469646506" w:history="1">
        <w:r w:rsidR="00A46F6B" w:rsidRPr="00A46F6B">
          <w:rPr>
            <w:rStyle w:val="a7"/>
            <w:rFonts w:ascii="Arial" w:hAnsi="Arial" w:cs="Arial"/>
            <w:noProof/>
            <w:color w:val="000000" w:themeColor="text1"/>
            <w:kern w:val="1"/>
            <w:sz w:val="24"/>
            <w:szCs w:val="24"/>
          </w:rPr>
          <w:t>ГЛАВА 8. Порядок применения градостроительных регламентов</w:t>
        </w:r>
        <w:r w:rsidR="00A46F6B" w:rsidRPr="00A46F6B">
          <w:rPr>
            <w:rFonts w:ascii="Arial" w:hAnsi="Arial" w:cs="Arial"/>
            <w:noProof/>
            <w:webHidden/>
            <w:color w:val="000000" w:themeColor="text1"/>
            <w:sz w:val="24"/>
            <w:szCs w:val="24"/>
            <w:u w:val="single"/>
          </w:rPr>
          <w:t>________________</w:t>
        </w:r>
        <w:r w:rsidR="00343FDD" w:rsidRPr="00A46F6B">
          <w:rPr>
            <w:rFonts w:ascii="Arial" w:hAnsi="Arial" w:cs="Arial"/>
            <w:noProof/>
            <w:webHidden/>
            <w:color w:val="000000" w:themeColor="text1"/>
            <w:sz w:val="24"/>
            <w:szCs w:val="24"/>
            <w:u w:val="single"/>
          </w:rPr>
          <w:fldChar w:fldCharType="begin"/>
        </w:r>
        <w:r w:rsidR="00A46F6B" w:rsidRPr="00A46F6B">
          <w:rPr>
            <w:rFonts w:ascii="Arial" w:hAnsi="Arial" w:cs="Arial"/>
            <w:noProof/>
            <w:webHidden/>
            <w:color w:val="000000" w:themeColor="text1"/>
            <w:sz w:val="24"/>
            <w:szCs w:val="24"/>
            <w:u w:val="single"/>
          </w:rPr>
          <w:instrText xml:space="preserve"> PAGEREF _Toc469646506 \h </w:instrText>
        </w:r>
        <w:r w:rsidR="00343FDD" w:rsidRPr="00A46F6B">
          <w:rPr>
            <w:rFonts w:ascii="Arial" w:hAnsi="Arial" w:cs="Arial"/>
            <w:noProof/>
            <w:webHidden/>
            <w:color w:val="000000" w:themeColor="text1"/>
            <w:sz w:val="24"/>
            <w:szCs w:val="24"/>
            <w:u w:val="single"/>
          </w:rPr>
        </w:r>
        <w:r w:rsidR="00343FDD" w:rsidRPr="00A46F6B">
          <w:rPr>
            <w:rFonts w:ascii="Arial" w:hAnsi="Arial" w:cs="Arial"/>
            <w:noProof/>
            <w:webHidden/>
            <w:color w:val="000000" w:themeColor="text1"/>
            <w:sz w:val="24"/>
            <w:szCs w:val="24"/>
            <w:u w:val="single"/>
          </w:rPr>
          <w:fldChar w:fldCharType="separate"/>
        </w:r>
        <w:r w:rsidR="00A46F6B" w:rsidRPr="00A46F6B">
          <w:rPr>
            <w:rFonts w:ascii="Arial" w:hAnsi="Arial" w:cs="Arial"/>
            <w:noProof/>
            <w:webHidden/>
            <w:color w:val="000000" w:themeColor="text1"/>
            <w:sz w:val="24"/>
            <w:szCs w:val="24"/>
            <w:u w:val="single"/>
          </w:rPr>
          <w:t>41</w:t>
        </w:r>
        <w:r w:rsidR="00343FDD" w:rsidRPr="00A46F6B">
          <w:rPr>
            <w:rFonts w:ascii="Arial" w:hAnsi="Arial" w:cs="Arial"/>
            <w:noProof/>
            <w:webHidden/>
            <w:color w:val="000000" w:themeColor="text1"/>
            <w:sz w:val="24"/>
            <w:szCs w:val="24"/>
            <w:u w:val="single"/>
          </w:rPr>
          <w:fldChar w:fldCharType="end"/>
        </w:r>
      </w:hyperlink>
    </w:p>
    <w:p w:rsidR="00A46F6B" w:rsidRPr="00A46F6B" w:rsidRDefault="00AF2F04" w:rsidP="00A46F6B">
      <w:pPr>
        <w:pStyle w:val="19"/>
        <w:spacing w:before="0" w:after="0"/>
        <w:ind w:firstLine="426"/>
        <w:rPr>
          <w:rFonts w:ascii="Arial" w:hAnsi="Arial" w:cs="Arial"/>
          <w:noProof/>
          <w:color w:val="000000" w:themeColor="text1"/>
          <w:sz w:val="24"/>
          <w:szCs w:val="24"/>
          <w:u w:val="single"/>
        </w:rPr>
      </w:pPr>
      <w:hyperlink w:anchor="_Toc469646507" w:history="1">
        <w:r w:rsidR="00A46F6B" w:rsidRPr="00A46F6B">
          <w:rPr>
            <w:rStyle w:val="a7"/>
            <w:rFonts w:ascii="Arial" w:hAnsi="Arial" w:cs="Arial"/>
            <w:noProof/>
            <w:color w:val="000000" w:themeColor="text1"/>
            <w:sz w:val="24"/>
            <w:szCs w:val="24"/>
          </w:rPr>
          <w:t>Статья 28. «Градостроительный регламент»</w:t>
        </w:r>
        <w:r w:rsidR="00A46F6B" w:rsidRPr="00A46F6B">
          <w:rPr>
            <w:rFonts w:ascii="Arial" w:hAnsi="Arial" w:cs="Arial"/>
            <w:noProof/>
            <w:webHidden/>
            <w:color w:val="000000" w:themeColor="text1"/>
            <w:sz w:val="24"/>
            <w:szCs w:val="24"/>
            <w:u w:val="single"/>
          </w:rPr>
          <w:t>_______________________________</w:t>
        </w:r>
        <w:r w:rsidR="00343FDD" w:rsidRPr="00A46F6B">
          <w:rPr>
            <w:rFonts w:ascii="Arial" w:hAnsi="Arial" w:cs="Arial"/>
            <w:noProof/>
            <w:webHidden/>
            <w:color w:val="000000" w:themeColor="text1"/>
            <w:sz w:val="24"/>
            <w:szCs w:val="24"/>
            <w:u w:val="single"/>
          </w:rPr>
          <w:fldChar w:fldCharType="begin"/>
        </w:r>
        <w:r w:rsidR="00A46F6B" w:rsidRPr="00A46F6B">
          <w:rPr>
            <w:rFonts w:ascii="Arial" w:hAnsi="Arial" w:cs="Arial"/>
            <w:noProof/>
            <w:webHidden/>
            <w:color w:val="000000" w:themeColor="text1"/>
            <w:sz w:val="24"/>
            <w:szCs w:val="24"/>
            <w:u w:val="single"/>
          </w:rPr>
          <w:instrText xml:space="preserve"> PAGEREF _Toc469646507 \h </w:instrText>
        </w:r>
        <w:r w:rsidR="00343FDD" w:rsidRPr="00A46F6B">
          <w:rPr>
            <w:rFonts w:ascii="Arial" w:hAnsi="Arial" w:cs="Arial"/>
            <w:noProof/>
            <w:webHidden/>
            <w:color w:val="000000" w:themeColor="text1"/>
            <w:sz w:val="24"/>
            <w:szCs w:val="24"/>
            <w:u w:val="single"/>
          </w:rPr>
        </w:r>
        <w:r w:rsidR="00343FDD" w:rsidRPr="00A46F6B">
          <w:rPr>
            <w:rFonts w:ascii="Arial" w:hAnsi="Arial" w:cs="Arial"/>
            <w:noProof/>
            <w:webHidden/>
            <w:color w:val="000000" w:themeColor="text1"/>
            <w:sz w:val="24"/>
            <w:szCs w:val="24"/>
            <w:u w:val="single"/>
          </w:rPr>
          <w:fldChar w:fldCharType="separate"/>
        </w:r>
        <w:r w:rsidR="00A46F6B" w:rsidRPr="00A46F6B">
          <w:rPr>
            <w:rFonts w:ascii="Arial" w:hAnsi="Arial" w:cs="Arial"/>
            <w:noProof/>
            <w:webHidden/>
            <w:color w:val="000000" w:themeColor="text1"/>
            <w:sz w:val="24"/>
            <w:szCs w:val="24"/>
            <w:u w:val="single"/>
          </w:rPr>
          <w:t>41</w:t>
        </w:r>
        <w:r w:rsidR="00343FDD" w:rsidRPr="00A46F6B">
          <w:rPr>
            <w:rFonts w:ascii="Arial" w:hAnsi="Arial" w:cs="Arial"/>
            <w:noProof/>
            <w:webHidden/>
            <w:color w:val="000000" w:themeColor="text1"/>
            <w:sz w:val="24"/>
            <w:szCs w:val="24"/>
            <w:u w:val="single"/>
          </w:rPr>
          <w:fldChar w:fldCharType="end"/>
        </w:r>
      </w:hyperlink>
    </w:p>
    <w:p w:rsidR="00A46F6B" w:rsidRPr="00A46F6B" w:rsidRDefault="00AF2F04" w:rsidP="00A46F6B">
      <w:pPr>
        <w:pStyle w:val="19"/>
        <w:spacing w:before="0" w:after="0"/>
        <w:ind w:firstLine="426"/>
        <w:rPr>
          <w:rFonts w:ascii="Arial" w:hAnsi="Arial" w:cs="Arial"/>
          <w:noProof/>
          <w:color w:val="000000" w:themeColor="text1"/>
          <w:sz w:val="24"/>
          <w:szCs w:val="24"/>
          <w:u w:val="single"/>
        </w:rPr>
      </w:pPr>
      <w:hyperlink w:anchor="_Toc469646508" w:history="1">
        <w:r w:rsidR="00A46F6B" w:rsidRPr="00A46F6B">
          <w:rPr>
            <w:rStyle w:val="a7"/>
            <w:rFonts w:ascii="Arial" w:hAnsi="Arial" w:cs="Arial"/>
            <w:noProof/>
            <w:color w:val="000000" w:themeColor="text1"/>
            <w:sz w:val="24"/>
            <w:szCs w:val="24"/>
          </w:rPr>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устанавливаются»________________________________________________________</w:t>
        </w:r>
        <w:r w:rsidR="00343FDD" w:rsidRPr="00A46F6B">
          <w:rPr>
            <w:rFonts w:ascii="Arial" w:hAnsi="Arial" w:cs="Arial"/>
            <w:noProof/>
            <w:webHidden/>
            <w:color w:val="000000" w:themeColor="text1"/>
            <w:sz w:val="24"/>
            <w:szCs w:val="24"/>
            <w:u w:val="single"/>
          </w:rPr>
          <w:fldChar w:fldCharType="begin"/>
        </w:r>
        <w:r w:rsidR="00A46F6B" w:rsidRPr="00A46F6B">
          <w:rPr>
            <w:rFonts w:ascii="Arial" w:hAnsi="Arial" w:cs="Arial"/>
            <w:noProof/>
            <w:webHidden/>
            <w:color w:val="000000" w:themeColor="text1"/>
            <w:sz w:val="24"/>
            <w:szCs w:val="24"/>
            <w:u w:val="single"/>
          </w:rPr>
          <w:instrText xml:space="preserve"> PAGEREF _Toc469646508 \h </w:instrText>
        </w:r>
        <w:r w:rsidR="00343FDD" w:rsidRPr="00A46F6B">
          <w:rPr>
            <w:rFonts w:ascii="Arial" w:hAnsi="Arial" w:cs="Arial"/>
            <w:noProof/>
            <w:webHidden/>
            <w:color w:val="000000" w:themeColor="text1"/>
            <w:sz w:val="24"/>
            <w:szCs w:val="24"/>
            <w:u w:val="single"/>
          </w:rPr>
        </w:r>
        <w:r w:rsidR="00343FDD" w:rsidRPr="00A46F6B">
          <w:rPr>
            <w:rFonts w:ascii="Arial" w:hAnsi="Arial" w:cs="Arial"/>
            <w:noProof/>
            <w:webHidden/>
            <w:color w:val="000000" w:themeColor="text1"/>
            <w:sz w:val="24"/>
            <w:szCs w:val="24"/>
            <w:u w:val="single"/>
          </w:rPr>
          <w:fldChar w:fldCharType="separate"/>
        </w:r>
        <w:r w:rsidR="00A46F6B" w:rsidRPr="00A46F6B">
          <w:rPr>
            <w:rFonts w:ascii="Arial" w:hAnsi="Arial" w:cs="Arial"/>
            <w:noProof/>
            <w:webHidden/>
            <w:color w:val="000000" w:themeColor="text1"/>
            <w:sz w:val="24"/>
            <w:szCs w:val="24"/>
            <w:u w:val="single"/>
          </w:rPr>
          <w:t>43</w:t>
        </w:r>
        <w:r w:rsidR="00343FDD" w:rsidRPr="00A46F6B">
          <w:rPr>
            <w:rFonts w:ascii="Arial" w:hAnsi="Arial" w:cs="Arial"/>
            <w:noProof/>
            <w:webHidden/>
            <w:color w:val="000000" w:themeColor="text1"/>
            <w:sz w:val="24"/>
            <w:szCs w:val="24"/>
            <w:u w:val="single"/>
          </w:rPr>
          <w:fldChar w:fldCharType="end"/>
        </w:r>
      </w:hyperlink>
    </w:p>
    <w:p w:rsidR="00A46F6B" w:rsidRPr="00A46F6B" w:rsidRDefault="00AF2F04" w:rsidP="00A46F6B">
      <w:pPr>
        <w:pStyle w:val="19"/>
        <w:spacing w:before="0" w:after="0"/>
        <w:ind w:firstLine="426"/>
        <w:rPr>
          <w:rFonts w:ascii="Arial" w:hAnsi="Arial" w:cs="Arial"/>
          <w:noProof/>
          <w:color w:val="000000" w:themeColor="text1"/>
          <w:sz w:val="24"/>
          <w:szCs w:val="24"/>
          <w:u w:val="single"/>
        </w:rPr>
      </w:pPr>
      <w:hyperlink w:anchor="_Toc469646509" w:history="1">
        <w:r w:rsidR="00A46F6B" w:rsidRPr="00A46F6B">
          <w:rPr>
            <w:rStyle w:val="a7"/>
            <w:rFonts w:ascii="Arial" w:hAnsi="Arial" w:cs="Arial"/>
            <w:noProof/>
            <w:color w:val="000000" w:themeColor="text1"/>
            <w:sz w:val="24"/>
            <w:szCs w:val="24"/>
          </w:rPr>
          <w:t>Статья 30. «Виды разрешённого использования земельных участков и объектов капитального строительства»</w:t>
        </w:r>
        <w:r w:rsidR="00A46F6B" w:rsidRPr="00A46F6B">
          <w:rPr>
            <w:rFonts w:ascii="Arial" w:hAnsi="Arial" w:cs="Arial"/>
            <w:noProof/>
            <w:webHidden/>
            <w:color w:val="000000" w:themeColor="text1"/>
            <w:sz w:val="24"/>
            <w:szCs w:val="24"/>
            <w:u w:val="single"/>
          </w:rPr>
          <w:t>_______________________________________________</w:t>
        </w:r>
        <w:r w:rsidR="00343FDD" w:rsidRPr="00A46F6B">
          <w:rPr>
            <w:rFonts w:ascii="Arial" w:hAnsi="Arial" w:cs="Arial"/>
            <w:noProof/>
            <w:webHidden/>
            <w:color w:val="000000" w:themeColor="text1"/>
            <w:sz w:val="24"/>
            <w:szCs w:val="24"/>
            <w:u w:val="single"/>
          </w:rPr>
          <w:fldChar w:fldCharType="begin"/>
        </w:r>
        <w:r w:rsidR="00A46F6B" w:rsidRPr="00A46F6B">
          <w:rPr>
            <w:rFonts w:ascii="Arial" w:hAnsi="Arial" w:cs="Arial"/>
            <w:noProof/>
            <w:webHidden/>
            <w:color w:val="000000" w:themeColor="text1"/>
            <w:sz w:val="24"/>
            <w:szCs w:val="24"/>
            <w:u w:val="single"/>
          </w:rPr>
          <w:instrText xml:space="preserve"> PAGEREF _Toc469646509 \h </w:instrText>
        </w:r>
        <w:r w:rsidR="00343FDD" w:rsidRPr="00A46F6B">
          <w:rPr>
            <w:rFonts w:ascii="Arial" w:hAnsi="Arial" w:cs="Arial"/>
            <w:noProof/>
            <w:webHidden/>
            <w:color w:val="000000" w:themeColor="text1"/>
            <w:sz w:val="24"/>
            <w:szCs w:val="24"/>
            <w:u w:val="single"/>
          </w:rPr>
        </w:r>
        <w:r w:rsidR="00343FDD" w:rsidRPr="00A46F6B">
          <w:rPr>
            <w:rFonts w:ascii="Arial" w:hAnsi="Arial" w:cs="Arial"/>
            <w:noProof/>
            <w:webHidden/>
            <w:color w:val="000000" w:themeColor="text1"/>
            <w:sz w:val="24"/>
            <w:szCs w:val="24"/>
            <w:u w:val="single"/>
          </w:rPr>
          <w:fldChar w:fldCharType="separate"/>
        </w:r>
        <w:r w:rsidR="00A46F6B" w:rsidRPr="00A46F6B">
          <w:rPr>
            <w:rFonts w:ascii="Arial" w:hAnsi="Arial" w:cs="Arial"/>
            <w:noProof/>
            <w:webHidden/>
            <w:color w:val="000000" w:themeColor="text1"/>
            <w:sz w:val="24"/>
            <w:szCs w:val="24"/>
            <w:u w:val="single"/>
          </w:rPr>
          <w:t>43</w:t>
        </w:r>
        <w:r w:rsidR="00343FDD" w:rsidRPr="00A46F6B">
          <w:rPr>
            <w:rFonts w:ascii="Arial" w:hAnsi="Arial" w:cs="Arial"/>
            <w:noProof/>
            <w:webHidden/>
            <w:color w:val="000000" w:themeColor="text1"/>
            <w:sz w:val="24"/>
            <w:szCs w:val="24"/>
            <w:u w:val="single"/>
          </w:rPr>
          <w:fldChar w:fldCharType="end"/>
        </w:r>
      </w:hyperlink>
    </w:p>
    <w:p w:rsidR="00A46F6B" w:rsidRPr="00A46F6B" w:rsidRDefault="00AF2F04" w:rsidP="00A46F6B">
      <w:pPr>
        <w:pStyle w:val="19"/>
        <w:spacing w:before="0" w:after="0"/>
        <w:ind w:firstLine="426"/>
        <w:rPr>
          <w:rFonts w:ascii="Arial" w:hAnsi="Arial" w:cs="Arial"/>
          <w:noProof/>
          <w:color w:val="000000" w:themeColor="text1"/>
          <w:sz w:val="24"/>
          <w:szCs w:val="24"/>
          <w:u w:val="single"/>
        </w:rPr>
      </w:pPr>
      <w:hyperlink w:anchor="_Toc469646510" w:history="1">
        <w:r w:rsidR="00A46F6B" w:rsidRPr="00A46F6B">
          <w:rPr>
            <w:rStyle w:val="a7"/>
            <w:rFonts w:ascii="Arial" w:hAnsi="Arial" w:cs="Arial"/>
            <w:noProof/>
            <w:color w:val="000000" w:themeColor="text1"/>
            <w:sz w:val="24"/>
            <w:szCs w:val="24"/>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A46F6B" w:rsidRPr="00A46F6B">
          <w:rPr>
            <w:rFonts w:ascii="Arial" w:hAnsi="Arial" w:cs="Arial"/>
            <w:noProof/>
            <w:webHidden/>
            <w:color w:val="000000" w:themeColor="text1"/>
            <w:sz w:val="24"/>
            <w:szCs w:val="24"/>
            <w:u w:val="single"/>
          </w:rPr>
          <w:t>____________________________________________</w:t>
        </w:r>
        <w:r w:rsidR="00343FDD" w:rsidRPr="00A46F6B">
          <w:rPr>
            <w:rFonts w:ascii="Arial" w:hAnsi="Arial" w:cs="Arial"/>
            <w:noProof/>
            <w:webHidden/>
            <w:color w:val="000000" w:themeColor="text1"/>
            <w:sz w:val="24"/>
            <w:szCs w:val="24"/>
            <w:u w:val="single"/>
          </w:rPr>
          <w:fldChar w:fldCharType="begin"/>
        </w:r>
        <w:r w:rsidR="00A46F6B" w:rsidRPr="00A46F6B">
          <w:rPr>
            <w:rFonts w:ascii="Arial" w:hAnsi="Arial" w:cs="Arial"/>
            <w:noProof/>
            <w:webHidden/>
            <w:color w:val="000000" w:themeColor="text1"/>
            <w:sz w:val="24"/>
            <w:szCs w:val="24"/>
            <w:u w:val="single"/>
          </w:rPr>
          <w:instrText xml:space="preserve"> PAGEREF _Toc469646510 \h </w:instrText>
        </w:r>
        <w:r w:rsidR="00343FDD" w:rsidRPr="00A46F6B">
          <w:rPr>
            <w:rFonts w:ascii="Arial" w:hAnsi="Arial" w:cs="Arial"/>
            <w:noProof/>
            <w:webHidden/>
            <w:color w:val="000000" w:themeColor="text1"/>
            <w:sz w:val="24"/>
            <w:szCs w:val="24"/>
            <w:u w:val="single"/>
          </w:rPr>
        </w:r>
        <w:r w:rsidR="00343FDD" w:rsidRPr="00A46F6B">
          <w:rPr>
            <w:rFonts w:ascii="Arial" w:hAnsi="Arial" w:cs="Arial"/>
            <w:noProof/>
            <w:webHidden/>
            <w:color w:val="000000" w:themeColor="text1"/>
            <w:sz w:val="24"/>
            <w:szCs w:val="24"/>
            <w:u w:val="single"/>
          </w:rPr>
          <w:fldChar w:fldCharType="separate"/>
        </w:r>
        <w:r w:rsidR="00A46F6B" w:rsidRPr="00A46F6B">
          <w:rPr>
            <w:rFonts w:ascii="Arial" w:hAnsi="Arial" w:cs="Arial"/>
            <w:noProof/>
            <w:webHidden/>
            <w:color w:val="000000" w:themeColor="text1"/>
            <w:sz w:val="24"/>
            <w:szCs w:val="24"/>
            <w:u w:val="single"/>
          </w:rPr>
          <w:t>44</w:t>
        </w:r>
        <w:r w:rsidR="00343FDD" w:rsidRPr="00A46F6B">
          <w:rPr>
            <w:rFonts w:ascii="Arial" w:hAnsi="Arial" w:cs="Arial"/>
            <w:noProof/>
            <w:webHidden/>
            <w:color w:val="000000" w:themeColor="text1"/>
            <w:sz w:val="24"/>
            <w:szCs w:val="24"/>
            <w:u w:val="single"/>
          </w:rPr>
          <w:fldChar w:fldCharType="end"/>
        </w:r>
      </w:hyperlink>
    </w:p>
    <w:p w:rsidR="00A46F6B" w:rsidRPr="00A46F6B" w:rsidRDefault="00AF2F04" w:rsidP="00A46F6B">
      <w:pPr>
        <w:pStyle w:val="3"/>
        <w:tabs>
          <w:tab w:val="left" w:pos="0"/>
        </w:tabs>
        <w:spacing w:before="0" w:after="0"/>
        <w:ind w:firstLine="426"/>
        <w:jc w:val="both"/>
        <w:rPr>
          <w:rFonts w:cs="Arial"/>
          <w:b w:val="0"/>
          <w:sz w:val="24"/>
          <w:szCs w:val="24"/>
          <w:u w:val="single"/>
          <w:lang w:val="ru-RU"/>
        </w:rPr>
      </w:pPr>
      <w:hyperlink w:anchor="_Toc469646511" w:history="1">
        <w:r w:rsidR="00A46F6B" w:rsidRPr="00A46F6B">
          <w:rPr>
            <w:rStyle w:val="a7"/>
            <w:rFonts w:cs="Arial"/>
            <w:b w:val="0"/>
            <w:noProof/>
            <w:color w:val="000000" w:themeColor="text1"/>
            <w:sz w:val="24"/>
            <w:szCs w:val="24"/>
          </w:rPr>
          <w:t xml:space="preserve">Статья 32. </w:t>
        </w:r>
        <w:r w:rsidR="00A46F6B" w:rsidRPr="00A46F6B">
          <w:rPr>
            <w:rFonts w:cs="Arial"/>
            <w:b w:val="0"/>
            <w:sz w:val="24"/>
            <w:szCs w:val="24"/>
            <w:lang w:val="ru-RU"/>
          </w:rPr>
          <w:t>«</w:t>
        </w:r>
        <w:r w:rsidR="00A46F6B" w:rsidRPr="00A46F6B">
          <w:rPr>
            <w:rFonts w:cs="Arial"/>
            <w:b w:val="0"/>
            <w:bCs w:val="0"/>
            <w:sz w:val="24"/>
            <w:szCs w:val="24"/>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A46F6B" w:rsidRPr="00A46F6B">
          <w:rPr>
            <w:rFonts w:cs="Arial"/>
            <w:b w:val="0"/>
            <w:bCs w:val="0"/>
            <w:sz w:val="24"/>
            <w:szCs w:val="24"/>
            <w:u w:val="single"/>
            <w:lang w:val="ru-RU" w:eastAsia="ru-RU"/>
          </w:rPr>
          <w:t xml:space="preserve"> _______________________________________</w:t>
        </w:r>
        <w:r w:rsidR="00343FDD" w:rsidRPr="00A46F6B">
          <w:rPr>
            <w:rFonts w:cs="Arial"/>
            <w:b w:val="0"/>
            <w:noProof/>
            <w:webHidden/>
            <w:color w:val="000000" w:themeColor="text1"/>
            <w:sz w:val="24"/>
            <w:szCs w:val="24"/>
            <w:u w:val="single"/>
          </w:rPr>
          <w:fldChar w:fldCharType="begin"/>
        </w:r>
        <w:r w:rsidR="00A46F6B" w:rsidRPr="00A46F6B">
          <w:rPr>
            <w:rFonts w:cs="Arial"/>
            <w:b w:val="0"/>
            <w:noProof/>
            <w:webHidden/>
            <w:color w:val="000000" w:themeColor="text1"/>
            <w:sz w:val="24"/>
            <w:szCs w:val="24"/>
            <w:u w:val="single"/>
          </w:rPr>
          <w:instrText xml:space="preserve"> PAGEREF _Toc469646511 \h </w:instrText>
        </w:r>
        <w:r w:rsidR="00343FDD" w:rsidRPr="00A46F6B">
          <w:rPr>
            <w:rFonts w:cs="Arial"/>
            <w:b w:val="0"/>
            <w:noProof/>
            <w:webHidden/>
            <w:color w:val="000000" w:themeColor="text1"/>
            <w:sz w:val="24"/>
            <w:szCs w:val="24"/>
            <w:u w:val="single"/>
          </w:rPr>
        </w:r>
        <w:r w:rsidR="00343FDD" w:rsidRPr="00A46F6B">
          <w:rPr>
            <w:rFonts w:cs="Arial"/>
            <w:b w:val="0"/>
            <w:noProof/>
            <w:webHidden/>
            <w:color w:val="000000" w:themeColor="text1"/>
            <w:sz w:val="24"/>
            <w:szCs w:val="24"/>
            <w:u w:val="single"/>
          </w:rPr>
          <w:fldChar w:fldCharType="separate"/>
        </w:r>
        <w:r w:rsidR="00A46F6B" w:rsidRPr="00A46F6B">
          <w:rPr>
            <w:rFonts w:cs="Arial"/>
            <w:b w:val="0"/>
            <w:noProof/>
            <w:webHidden/>
            <w:color w:val="000000" w:themeColor="text1"/>
            <w:sz w:val="24"/>
            <w:szCs w:val="24"/>
            <w:u w:val="single"/>
          </w:rPr>
          <w:t>4</w:t>
        </w:r>
        <w:r w:rsidR="00A46F6B" w:rsidRPr="00A46F6B">
          <w:rPr>
            <w:rFonts w:cs="Arial"/>
            <w:b w:val="0"/>
            <w:noProof/>
            <w:webHidden/>
            <w:color w:val="000000" w:themeColor="text1"/>
            <w:sz w:val="24"/>
            <w:szCs w:val="24"/>
            <w:u w:val="single"/>
            <w:lang w:val="ru-RU"/>
          </w:rPr>
          <w:t>5</w:t>
        </w:r>
        <w:r w:rsidR="00343FDD" w:rsidRPr="00A46F6B">
          <w:rPr>
            <w:rFonts w:cs="Arial"/>
            <w:b w:val="0"/>
            <w:noProof/>
            <w:webHidden/>
            <w:color w:val="000000" w:themeColor="text1"/>
            <w:sz w:val="24"/>
            <w:szCs w:val="24"/>
            <w:u w:val="single"/>
          </w:rPr>
          <w:fldChar w:fldCharType="end"/>
        </w:r>
      </w:hyperlink>
    </w:p>
    <w:p w:rsidR="00A46F6B" w:rsidRPr="00A46F6B" w:rsidRDefault="00AF2F04" w:rsidP="00A46F6B">
      <w:pPr>
        <w:pStyle w:val="19"/>
        <w:spacing w:before="0" w:after="0"/>
        <w:ind w:firstLine="426"/>
        <w:rPr>
          <w:rFonts w:ascii="Arial" w:hAnsi="Arial" w:cs="Arial"/>
          <w:noProof/>
          <w:color w:val="000000" w:themeColor="text1"/>
          <w:sz w:val="24"/>
          <w:szCs w:val="24"/>
          <w:u w:val="single"/>
        </w:rPr>
      </w:pPr>
      <w:hyperlink w:anchor="_Toc469646512" w:history="1">
        <w:r w:rsidR="00A46F6B" w:rsidRPr="00A46F6B">
          <w:rPr>
            <w:rStyle w:val="a7"/>
            <w:rFonts w:ascii="Arial" w:hAnsi="Arial" w:cs="Arial"/>
            <w:noProof/>
            <w:color w:val="000000" w:themeColor="text1"/>
            <w:sz w:val="24"/>
            <w:szCs w:val="24"/>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r w:rsidR="00A46F6B" w:rsidRPr="00A46F6B">
          <w:rPr>
            <w:rFonts w:ascii="Arial" w:hAnsi="Arial" w:cs="Arial"/>
            <w:noProof/>
            <w:webHidden/>
            <w:color w:val="000000" w:themeColor="text1"/>
            <w:sz w:val="24"/>
            <w:szCs w:val="24"/>
            <w:u w:val="single"/>
          </w:rPr>
          <w:t>_______</w:t>
        </w:r>
        <w:r w:rsidR="00343FDD" w:rsidRPr="00A46F6B">
          <w:rPr>
            <w:rFonts w:ascii="Arial" w:hAnsi="Arial" w:cs="Arial"/>
            <w:noProof/>
            <w:webHidden/>
            <w:color w:val="000000" w:themeColor="text1"/>
            <w:sz w:val="24"/>
            <w:szCs w:val="24"/>
            <w:u w:val="single"/>
          </w:rPr>
          <w:fldChar w:fldCharType="begin"/>
        </w:r>
        <w:r w:rsidR="00A46F6B" w:rsidRPr="00A46F6B">
          <w:rPr>
            <w:rFonts w:ascii="Arial" w:hAnsi="Arial" w:cs="Arial"/>
            <w:noProof/>
            <w:webHidden/>
            <w:color w:val="000000" w:themeColor="text1"/>
            <w:sz w:val="24"/>
            <w:szCs w:val="24"/>
            <w:u w:val="single"/>
          </w:rPr>
          <w:instrText xml:space="preserve"> PAGEREF _Toc469646512 \h </w:instrText>
        </w:r>
        <w:r w:rsidR="00343FDD" w:rsidRPr="00A46F6B">
          <w:rPr>
            <w:rFonts w:ascii="Arial" w:hAnsi="Arial" w:cs="Arial"/>
            <w:noProof/>
            <w:webHidden/>
            <w:color w:val="000000" w:themeColor="text1"/>
            <w:sz w:val="24"/>
            <w:szCs w:val="24"/>
            <w:u w:val="single"/>
          </w:rPr>
        </w:r>
        <w:r w:rsidR="00343FDD" w:rsidRPr="00A46F6B">
          <w:rPr>
            <w:rFonts w:ascii="Arial" w:hAnsi="Arial" w:cs="Arial"/>
            <w:noProof/>
            <w:webHidden/>
            <w:color w:val="000000" w:themeColor="text1"/>
            <w:sz w:val="24"/>
            <w:szCs w:val="24"/>
            <w:u w:val="single"/>
          </w:rPr>
          <w:fldChar w:fldCharType="separate"/>
        </w:r>
        <w:r w:rsidR="00A46F6B" w:rsidRPr="00A46F6B">
          <w:rPr>
            <w:rFonts w:ascii="Arial" w:hAnsi="Arial" w:cs="Arial"/>
            <w:noProof/>
            <w:webHidden/>
            <w:color w:val="000000" w:themeColor="text1"/>
            <w:sz w:val="24"/>
            <w:szCs w:val="24"/>
            <w:u w:val="single"/>
          </w:rPr>
          <w:t>46</w:t>
        </w:r>
        <w:r w:rsidR="00343FDD" w:rsidRPr="00A46F6B">
          <w:rPr>
            <w:rFonts w:ascii="Arial" w:hAnsi="Arial" w:cs="Arial"/>
            <w:noProof/>
            <w:webHidden/>
            <w:color w:val="000000" w:themeColor="text1"/>
            <w:sz w:val="24"/>
            <w:szCs w:val="24"/>
            <w:u w:val="single"/>
          </w:rPr>
          <w:fldChar w:fldCharType="end"/>
        </w:r>
      </w:hyperlink>
    </w:p>
    <w:p w:rsidR="00A46F6B" w:rsidRPr="00A46F6B" w:rsidRDefault="00AF2F04" w:rsidP="00A46F6B">
      <w:pPr>
        <w:pStyle w:val="19"/>
        <w:spacing w:before="0" w:after="0"/>
        <w:ind w:firstLine="426"/>
        <w:rPr>
          <w:rFonts w:ascii="Arial" w:hAnsi="Arial" w:cs="Arial"/>
          <w:noProof/>
          <w:color w:val="000000" w:themeColor="text1"/>
          <w:sz w:val="24"/>
          <w:szCs w:val="24"/>
          <w:u w:val="single"/>
        </w:rPr>
      </w:pPr>
      <w:hyperlink w:anchor="_Toc469646513" w:history="1">
        <w:r w:rsidR="00A46F6B" w:rsidRPr="00A46F6B">
          <w:rPr>
            <w:rStyle w:val="a7"/>
            <w:rFonts w:ascii="Arial" w:hAnsi="Arial" w:cs="Arial"/>
            <w:noProof/>
            <w:color w:val="000000" w:themeColor="text1"/>
            <w:sz w:val="24"/>
            <w:szCs w:val="24"/>
          </w:rPr>
          <w:t>Статья 34. «Использование земельных участков и объектов капитального строительства, не соответствующих градостроительному регламенту»</w:t>
        </w:r>
        <w:r w:rsidR="00A46F6B" w:rsidRPr="00A46F6B">
          <w:rPr>
            <w:rFonts w:ascii="Arial" w:hAnsi="Arial" w:cs="Arial"/>
            <w:noProof/>
            <w:webHidden/>
            <w:color w:val="000000" w:themeColor="text1"/>
            <w:sz w:val="24"/>
            <w:szCs w:val="24"/>
            <w:u w:val="single"/>
          </w:rPr>
          <w:t>_____________</w:t>
        </w:r>
        <w:r w:rsidR="00343FDD" w:rsidRPr="00A46F6B">
          <w:rPr>
            <w:rFonts w:ascii="Arial" w:hAnsi="Arial" w:cs="Arial"/>
            <w:noProof/>
            <w:webHidden/>
            <w:color w:val="000000" w:themeColor="text1"/>
            <w:sz w:val="24"/>
            <w:szCs w:val="24"/>
            <w:u w:val="single"/>
          </w:rPr>
          <w:fldChar w:fldCharType="begin"/>
        </w:r>
        <w:r w:rsidR="00A46F6B" w:rsidRPr="00A46F6B">
          <w:rPr>
            <w:rFonts w:ascii="Arial" w:hAnsi="Arial" w:cs="Arial"/>
            <w:noProof/>
            <w:webHidden/>
            <w:color w:val="000000" w:themeColor="text1"/>
            <w:sz w:val="24"/>
            <w:szCs w:val="24"/>
            <w:u w:val="single"/>
          </w:rPr>
          <w:instrText xml:space="preserve"> PAGEREF _Toc469646513 \h </w:instrText>
        </w:r>
        <w:r w:rsidR="00343FDD" w:rsidRPr="00A46F6B">
          <w:rPr>
            <w:rFonts w:ascii="Arial" w:hAnsi="Arial" w:cs="Arial"/>
            <w:noProof/>
            <w:webHidden/>
            <w:color w:val="000000" w:themeColor="text1"/>
            <w:sz w:val="24"/>
            <w:szCs w:val="24"/>
            <w:u w:val="single"/>
          </w:rPr>
        </w:r>
        <w:r w:rsidR="00343FDD" w:rsidRPr="00A46F6B">
          <w:rPr>
            <w:rFonts w:ascii="Arial" w:hAnsi="Arial" w:cs="Arial"/>
            <w:noProof/>
            <w:webHidden/>
            <w:color w:val="000000" w:themeColor="text1"/>
            <w:sz w:val="24"/>
            <w:szCs w:val="24"/>
            <w:u w:val="single"/>
          </w:rPr>
          <w:fldChar w:fldCharType="separate"/>
        </w:r>
        <w:r w:rsidR="00A46F6B" w:rsidRPr="00A46F6B">
          <w:rPr>
            <w:rFonts w:ascii="Arial" w:hAnsi="Arial" w:cs="Arial"/>
            <w:noProof/>
            <w:webHidden/>
            <w:color w:val="000000" w:themeColor="text1"/>
            <w:sz w:val="24"/>
            <w:szCs w:val="24"/>
            <w:u w:val="single"/>
          </w:rPr>
          <w:t>47</w:t>
        </w:r>
        <w:r w:rsidR="00343FDD" w:rsidRPr="00A46F6B">
          <w:rPr>
            <w:rFonts w:ascii="Arial" w:hAnsi="Arial" w:cs="Arial"/>
            <w:noProof/>
            <w:webHidden/>
            <w:color w:val="000000" w:themeColor="text1"/>
            <w:sz w:val="24"/>
            <w:szCs w:val="24"/>
            <w:u w:val="single"/>
          </w:rPr>
          <w:fldChar w:fldCharType="end"/>
        </w:r>
      </w:hyperlink>
    </w:p>
    <w:p w:rsidR="00A46F6B" w:rsidRPr="00A46F6B" w:rsidRDefault="00AF2F04" w:rsidP="00A46F6B">
      <w:pPr>
        <w:pStyle w:val="19"/>
        <w:spacing w:before="0" w:after="0"/>
        <w:ind w:firstLine="284"/>
        <w:rPr>
          <w:rFonts w:ascii="Arial" w:hAnsi="Arial" w:cs="Arial"/>
          <w:noProof/>
          <w:color w:val="000000" w:themeColor="text1"/>
          <w:sz w:val="24"/>
          <w:szCs w:val="24"/>
          <w:u w:val="single"/>
        </w:rPr>
      </w:pPr>
      <w:hyperlink w:anchor="_Toc469646514" w:history="1">
        <w:r w:rsidR="00A46F6B" w:rsidRPr="00A46F6B">
          <w:rPr>
            <w:rStyle w:val="a7"/>
            <w:rFonts w:ascii="Arial" w:hAnsi="Arial" w:cs="Arial"/>
            <w:noProof/>
            <w:color w:val="000000" w:themeColor="text1"/>
            <w:kern w:val="1"/>
            <w:sz w:val="24"/>
            <w:szCs w:val="24"/>
          </w:rPr>
          <w:t>ГЛАВА 9. Градостроительные регламенты</w:t>
        </w:r>
        <w:r w:rsidR="00A46F6B" w:rsidRPr="00A46F6B">
          <w:rPr>
            <w:rFonts w:ascii="Arial" w:hAnsi="Arial" w:cs="Arial"/>
            <w:noProof/>
            <w:webHidden/>
            <w:color w:val="000000" w:themeColor="text1"/>
            <w:sz w:val="24"/>
            <w:szCs w:val="24"/>
            <w:u w:val="single"/>
          </w:rPr>
          <w:tab/>
          <w:t>_____________________________48</w:t>
        </w:r>
      </w:hyperlink>
    </w:p>
    <w:p w:rsidR="00A46F6B" w:rsidRPr="00A46F6B" w:rsidRDefault="00AF2F04" w:rsidP="00A46F6B">
      <w:pPr>
        <w:pStyle w:val="19"/>
        <w:spacing w:before="0" w:after="0"/>
        <w:ind w:firstLine="426"/>
        <w:rPr>
          <w:rFonts w:ascii="Arial" w:hAnsi="Arial" w:cs="Arial"/>
          <w:noProof/>
          <w:color w:val="000000" w:themeColor="text1"/>
          <w:sz w:val="24"/>
          <w:szCs w:val="24"/>
          <w:u w:val="single"/>
        </w:rPr>
      </w:pPr>
      <w:hyperlink w:anchor="_Toc469646515" w:history="1">
        <w:r w:rsidR="00A46F6B" w:rsidRPr="00A46F6B">
          <w:rPr>
            <w:rStyle w:val="a7"/>
            <w:rFonts w:ascii="Arial" w:hAnsi="Arial" w:cs="Arial"/>
            <w:noProof/>
            <w:color w:val="000000" w:themeColor="text1"/>
            <w:sz w:val="24"/>
            <w:szCs w:val="24"/>
          </w:rPr>
          <w:t xml:space="preserve">Статья 35. </w:t>
        </w:r>
        <w:r w:rsidR="00A46F6B" w:rsidRPr="00A46F6B">
          <w:rPr>
            <w:rFonts w:ascii="Arial" w:hAnsi="Arial" w:cs="Arial"/>
            <w:sz w:val="24"/>
            <w:szCs w:val="24"/>
            <w:lang w:eastAsia="ru-RU"/>
          </w:rPr>
          <w:t>«Зона застройки индивидуальными жилыми домами и малоэтажными жилыми домами блокированной застройки (Ж2)».</w:t>
        </w:r>
        <w:r w:rsidR="00A46F6B" w:rsidRPr="00A46F6B">
          <w:rPr>
            <w:rFonts w:ascii="Arial" w:hAnsi="Arial" w:cs="Arial"/>
            <w:noProof/>
            <w:webHidden/>
            <w:color w:val="000000" w:themeColor="text1"/>
            <w:sz w:val="24"/>
            <w:szCs w:val="24"/>
            <w:u w:val="single"/>
          </w:rPr>
          <w:t>______________________________48</w:t>
        </w:r>
      </w:hyperlink>
    </w:p>
    <w:p w:rsidR="00A46F6B" w:rsidRPr="00A46F6B" w:rsidRDefault="00AF2F04" w:rsidP="00A46F6B">
      <w:pPr>
        <w:pStyle w:val="19"/>
        <w:spacing w:before="0" w:after="0"/>
        <w:ind w:firstLine="426"/>
        <w:rPr>
          <w:rFonts w:ascii="Arial" w:hAnsi="Arial" w:cs="Arial"/>
          <w:noProof/>
          <w:color w:val="000000" w:themeColor="text1"/>
          <w:sz w:val="24"/>
          <w:szCs w:val="24"/>
          <w:u w:val="single"/>
        </w:rPr>
      </w:pPr>
      <w:hyperlink w:anchor="_Toc469646516" w:history="1">
        <w:r w:rsidR="00A46F6B" w:rsidRPr="00A46F6B">
          <w:rPr>
            <w:rStyle w:val="a7"/>
            <w:rFonts w:ascii="Arial" w:hAnsi="Arial" w:cs="Arial"/>
            <w:noProof/>
            <w:color w:val="000000" w:themeColor="text1"/>
            <w:sz w:val="24"/>
            <w:szCs w:val="24"/>
          </w:rPr>
          <w:t>Статья 36. «Зона общественного, делового и коммерческого назначения (О1)»</w:t>
        </w:r>
        <w:r w:rsidR="00A46F6B" w:rsidRPr="00A46F6B">
          <w:rPr>
            <w:rFonts w:ascii="Arial" w:hAnsi="Arial" w:cs="Arial"/>
            <w:noProof/>
            <w:webHidden/>
            <w:color w:val="000000" w:themeColor="text1"/>
            <w:sz w:val="24"/>
            <w:szCs w:val="24"/>
            <w:u w:val="single"/>
          </w:rPr>
          <w:t>___________________________________________________________________</w:t>
        </w:r>
        <w:r w:rsidR="00343FDD" w:rsidRPr="00A46F6B">
          <w:rPr>
            <w:rFonts w:ascii="Arial" w:hAnsi="Arial" w:cs="Arial"/>
            <w:noProof/>
            <w:webHidden/>
            <w:color w:val="000000" w:themeColor="text1"/>
            <w:sz w:val="24"/>
            <w:szCs w:val="24"/>
            <w:u w:val="single"/>
          </w:rPr>
          <w:fldChar w:fldCharType="begin"/>
        </w:r>
        <w:r w:rsidR="00A46F6B" w:rsidRPr="00A46F6B">
          <w:rPr>
            <w:rFonts w:ascii="Arial" w:hAnsi="Arial" w:cs="Arial"/>
            <w:noProof/>
            <w:webHidden/>
            <w:color w:val="000000" w:themeColor="text1"/>
            <w:sz w:val="24"/>
            <w:szCs w:val="24"/>
            <w:u w:val="single"/>
          </w:rPr>
          <w:instrText xml:space="preserve"> PAGEREF _Toc469646516 \h </w:instrText>
        </w:r>
        <w:r w:rsidR="00343FDD" w:rsidRPr="00A46F6B">
          <w:rPr>
            <w:rFonts w:ascii="Arial" w:hAnsi="Arial" w:cs="Arial"/>
            <w:noProof/>
            <w:webHidden/>
            <w:color w:val="000000" w:themeColor="text1"/>
            <w:sz w:val="24"/>
            <w:szCs w:val="24"/>
            <w:u w:val="single"/>
          </w:rPr>
        </w:r>
        <w:r w:rsidR="00343FDD" w:rsidRPr="00A46F6B">
          <w:rPr>
            <w:rFonts w:ascii="Arial" w:hAnsi="Arial" w:cs="Arial"/>
            <w:noProof/>
            <w:webHidden/>
            <w:color w:val="000000" w:themeColor="text1"/>
            <w:sz w:val="24"/>
            <w:szCs w:val="24"/>
            <w:u w:val="single"/>
          </w:rPr>
          <w:fldChar w:fldCharType="separate"/>
        </w:r>
        <w:r w:rsidR="00A46F6B" w:rsidRPr="00A46F6B">
          <w:rPr>
            <w:rFonts w:ascii="Arial" w:hAnsi="Arial" w:cs="Arial"/>
            <w:noProof/>
            <w:webHidden/>
            <w:color w:val="000000" w:themeColor="text1"/>
            <w:sz w:val="24"/>
            <w:szCs w:val="24"/>
            <w:u w:val="single"/>
          </w:rPr>
          <w:t>61</w:t>
        </w:r>
        <w:r w:rsidR="00343FDD" w:rsidRPr="00A46F6B">
          <w:rPr>
            <w:rFonts w:ascii="Arial" w:hAnsi="Arial" w:cs="Arial"/>
            <w:noProof/>
            <w:webHidden/>
            <w:color w:val="000000" w:themeColor="text1"/>
            <w:sz w:val="24"/>
            <w:szCs w:val="24"/>
            <w:u w:val="single"/>
          </w:rPr>
          <w:fldChar w:fldCharType="end"/>
        </w:r>
      </w:hyperlink>
    </w:p>
    <w:p w:rsidR="00A46F6B" w:rsidRPr="00A46F6B" w:rsidRDefault="00AF2F04" w:rsidP="00A46F6B">
      <w:pPr>
        <w:pStyle w:val="19"/>
        <w:spacing w:before="0" w:after="0"/>
        <w:ind w:firstLine="426"/>
        <w:rPr>
          <w:rFonts w:ascii="Arial" w:hAnsi="Arial" w:cs="Arial"/>
          <w:noProof/>
          <w:color w:val="000000" w:themeColor="text1"/>
          <w:sz w:val="24"/>
          <w:szCs w:val="24"/>
          <w:u w:val="single"/>
        </w:rPr>
      </w:pPr>
      <w:hyperlink w:anchor="_Toc469646517" w:history="1">
        <w:r w:rsidR="00A46F6B" w:rsidRPr="00A46F6B">
          <w:rPr>
            <w:rStyle w:val="a7"/>
            <w:rFonts w:ascii="Arial" w:hAnsi="Arial" w:cs="Arial"/>
            <w:noProof/>
            <w:color w:val="000000" w:themeColor="text1"/>
            <w:sz w:val="24"/>
            <w:szCs w:val="24"/>
          </w:rPr>
          <w:t>Статья 37. «Производственная зона (П1)»</w:t>
        </w:r>
        <w:r w:rsidR="00A46F6B" w:rsidRPr="00A46F6B">
          <w:rPr>
            <w:rFonts w:ascii="Arial" w:hAnsi="Arial" w:cs="Arial"/>
            <w:noProof/>
            <w:webHidden/>
            <w:color w:val="000000" w:themeColor="text1"/>
            <w:sz w:val="24"/>
            <w:szCs w:val="24"/>
            <w:u w:val="single"/>
          </w:rPr>
          <w:t>__________________________________66</w:t>
        </w:r>
      </w:hyperlink>
    </w:p>
    <w:p w:rsidR="00A46F6B" w:rsidRPr="00A46F6B" w:rsidRDefault="00AF2F04" w:rsidP="00A46F6B">
      <w:pPr>
        <w:pStyle w:val="19"/>
        <w:spacing w:before="0" w:after="0"/>
        <w:ind w:firstLine="426"/>
        <w:rPr>
          <w:rFonts w:ascii="Arial" w:hAnsi="Arial" w:cs="Arial"/>
          <w:noProof/>
          <w:color w:val="000000" w:themeColor="text1"/>
          <w:sz w:val="24"/>
          <w:szCs w:val="24"/>
          <w:u w:val="single"/>
        </w:rPr>
      </w:pPr>
      <w:hyperlink w:anchor="_Toc469646518" w:history="1">
        <w:r w:rsidR="00A46F6B" w:rsidRPr="00A46F6B">
          <w:rPr>
            <w:rStyle w:val="a7"/>
            <w:rFonts w:ascii="Arial" w:hAnsi="Arial" w:cs="Arial"/>
            <w:noProof/>
            <w:color w:val="000000" w:themeColor="text1"/>
            <w:sz w:val="24"/>
            <w:szCs w:val="24"/>
          </w:rPr>
          <w:t>Статья 38. «Зона рекреационного назначения (Р)»</w:t>
        </w:r>
        <w:r w:rsidR="00A46F6B" w:rsidRPr="00A46F6B">
          <w:rPr>
            <w:rFonts w:ascii="Arial" w:hAnsi="Arial" w:cs="Arial"/>
            <w:noProof/>
            <w:webHidden/>
            <w:color w:val="000000" w:themeColor="text1"/>
            <w:sz w:val="24"/>
            <w:szCs w:val="24"/>
            <w:u w:val="single"/>
          </w:rPr>
          <w:t>___________________________</w:t>
        </w:r>
        <w:r w:rsidR="00343FDD" w:rsidRPr="00A46F6B">
          <w:rPr>
            <w:rFonts w:ascii="Arial" w:hAnsi="Arial" w:cs="Arial"/>
            <w:noProof/>
            <w:webHidden/>
            <w:color w:val="000000" w:themeColor="text1"/>
            <w:sz w:val="24"/>
            <w:szCs w:val="24"/>
            <w:u w:val="single"/>
          </w:rPr>
          <w:fldChar w:fldCharType="begin"/>
        </w:r>
        <w:r w:rsidR="00A46F6B" w:rsidRPr="00A46F6B">
          <w:rPr>
            <w:rFonts w:ascii="Arial" w:hAnsi="Arial" w:cs="Arial"/>
            <w:noProof/>
            <w:webHidden/>
            <w:color w:val="000000" w:themeColor="text1"/>
            <w:sz w:val="24"/>
            <w:szCs w:val="24"/>
            <w:u w:val="single"/>
          </w:rPr>
          <w:instrText xml:space="preserve"> PAGEREF _Toc469646518 \h </w:instrText>
        </w:r>
        <w:r w:rsidR="00343FDD" w:rsidRPr="00A46F6B">
          <w:rPr>
            <w:rFonts w:ascii="Arial" w:hAnsi="Arial" w:cs="Arial"/>
            <w:noProof/>
            <w:webHidden/>
            <w:color w:val="000000" w:themeColor="text1"/>
            <w:sz w:val="24"/>
            <w:szCs w:val="24"/>
            <w:u w:val="single"/>
          </w:rPr>
        </w:r>
        <w:r w:rsidR="00343FDD" w:rsidRPr="00A46F6B">
          <w:rPr>
            <w:rFonts w:ascii="Arial" w:hAnsi="Arial" w:cs="Arial"/>
            <w:noProof/>
            <w:webHidden/>
            <w:color w:val="000000" w:themeColor="text1"/>
            <w:sz w:val="24"/>
            <w:szCs w:val="24"/>
            <w:u w:val="single"/>
          </w:rPr>
          <w:fldChar w:fldCharType="separate"/>
        </w:r>
        <w:r w:rsidR="00A46F6B" w:rsidRPr="00A46F6B">
          <w:rPr>
            <w:rFonts w:ascii="Arial" w:hAnsi="Arial" w:cs="Arial"/>
            <w:noProof/>
            <w:webHidden/>
            <w:color w:val="000000" w:themeColor="text1"/>
            <w:sz w:val="24"/>
            <w:szCs w:val="24"/>
            <w:u w:val="single"/>
          </w:rPr>
          <w:t>74</w:t>
        </w:r>
        <w:r w:rsidR="00343FDD" w:rsidRPr="00A46F6B">
          <w:rPr>
            <w:rFonts w:ascii="Arial" w:hAnsi="Arial" w:cs="Arial"/>
            <w:noProof/>
            <w:webHidden/>
            <w:color w:val="000000" w:themeColor="text1"/>
            <w:sz w:val="24"/>
            <w:szCs w:val="24"/>
            <w:u w:val="single"/>
          </w:rPr>
          <w:fldChar w:fldCharType="end"/>
        </w:r>
      </w:hyperlink>
    </w:p>
    <w:p w:rsidR="00A46F6B" w:rsidRPr="00A46F6B" w:rsidRDefault="00AF2F04" w:rsidP="00A46F6B">
      <w:pPr>
        <w:pStyle w:val="19"/>
        <w:spacing w:before="0" w:after="0"/>
        <w:ind w:firstLine="426"/>
        <w:rPr>
          <w:rFonts w:ascii="Arial" w:hAnsi="Arial" w:cs="Arial"/>
          <w:noProof/>
          <w:color w:val="000000" w:themeColor="text1"/>
          <w:sz w:val="24"/>
          <w:szCs w:val="24"/>
          <w:u w:val="single"/>
        </w:rPr>
      </w:pPr>
      <w:hyperlink w:anchor="_Toc469646519" w:history="1">
        <w:r w:rsidR="00A46F6B" w:rsidRPr="00A46F6B">
          <w:rPr>
            <w:rStyle w:val="a7"/>
            <w:rFonts w:ascii="Arial" w:hAnsi="Arial" w:cs="Arial"/>
            <w:noProof/>
            <w:color w:val="000000" w:themeColor="text1"/>
            <w:sz w:val="24"/>
            <w:szCs w:val="24"/>
          </w:rPr>
          <w:t>Статья 39. «Зона, занятая объектами  сельскохозяйственного назначения»</w:t>
        </w:r>
      </w:hyperlink>
      <w:hyperlink w:anchor="_Toc469646520" w:history="1">
        <w:r w:rsidR="00A46F6B" w:rsidRPr="00A46F6B">
          <w:rPr>
            <w:rStyle w:val="a7"/>
            <w:rFonts w:ascii="Arial" w:hAnsi="Arial" w:cs="Arial"/>
            <w:noProof/>
            <w:color w:val="000000" w:themeColor="text1"/>
            <w:sz w:val="24"/>
            <w:szCs w:val="24"/>
          </w:rPr>
          <w:t>(Сх2)</w:t>
        </w:r>
        <w:r w:rsidR="00A46F6B" w:rsidRPr="00A46F6B">
          <w:rPr>
            <w:rFonts w:ascii="Arial" w:hAnsi="Arial" w:cs="Arial"/>
            <w:noProof/>
            <w:webHidden/>
            <w:color w:val="000000" w:themeColor="text1"/>
            <w:sz w:val="24"/>
            <w:szCs w:val="24"/>
            <w:u w:val="single"/>
          </w:rPr>
          <w:t>___________________________________________________________________77</w:t>
        </w:r>
      </w:hyperlink>
    </w:p>
    <w:p w:rsidR="00A46F6B" w:rsidRPr="00A46F6B" w:rsidRDefault="00AF2F04" w:rsidP="00A46F6B">
      <w:pPr>
        <w:pStyle w:val="19"/>
        <w:spacing w:before="0" w:after="0"/>
        <w:ind w:firstLine="426"/>
        <w:rPr>
          <w:rFonts w:ascii="Arial" w:hAnsi="Arial" w:cs="Arial"/>
          <w:noProof/>
          <w:color w:val="000000" w:themeColor="text1"/>
          <w:sz w:val="24"/>
          <w:szCs w:val="24"/>
          <w:u w:val="single"/>
        </w:rPr>
      </w:pPr>
      <w:hyperlink w:anchor="_Toc469646521" w:history="1">
        <w:r w:rsidR="00A46F6B" w:rsidRPr="00A46F6B">
          <w:rPr>
            <w:rStyle w:val="a7"/>
            <w:rFonts w:ascii="Arial" w:hAnsi="Arial" w:cs="Arial"/>
            <w:noProof/>
            <w:color w:val="000000" w:themeColor="text1"/>
            <w:sz w:val="24"/>
            <w:szCs w:val="24"/>
          </w:rPr>
          <w:t>Статья 40. «Зона специального назначения, связанная с захоронениями  (Cn1)»</w:t>
        </w:r>
        <w:r w:rsidR="00A46F6B" w:rsidRPr="00A46F6B">
          <w:rPr>
            <w:rFonts w:ascii="Arial" w:hAnsi="Arial" w:cs="Arial"/>
            <w:noProof/>
            <w:webHidden/>
            <w:color w:val="000000" w:themeColor="text1"/>
            <w:sz w:val="24"/>
            <w:szCs w:val="24"/>
            <w:u w:val="single"/>
          </w:rPr>
          <w:t>__________________________________________________________________86</w:t>
        </w:r>
      </w:hyperlink>
    </w:p>
    <w:p w:rsidR="00A46F6B" w:rsidRPr="00A46F6B" w:rsidRDefault="00AF2F04" w:rsidP="00A46F6B">
      <w:pPr>
        <w:pStyle w:val="19"/>
        <w:spacing w:before="0" w:after="0"/>
        <w:ind w:firstLine="426"/>
        <w:rPr>
          <w:rFonts w:ascii="Arial" w:hAnsi="Arial" w:cs="Arial"/>
          <w:noProof/>
          <w:color w:val="000000" w:themeColor="text1"/>
          <w:sz w:val="24"/>
          <w:szCs w:val="24"/>
          <w:u w:val="single"/>
        </w:rPr>
      </w:pPr>
      <w:hyperlink w:anchor="_Toc469646522" w:history="1">
        <w:r w:rsidR="00A46F6B" w:rsidRPr="00A46F6B">
          <w:rPr>
            <w:rStyle w:val="a7"/>
            <w:rFonts w:ascii="Arial" w:hAnsi="Arial" w:cs="Arial"/>
            <w:noProof/>
            <w:color w:val="000000" w:themeColor="text1"/>
            <w:sz w:val="24"/>
            <w:szCs w:val="24"/>
          </w:rPr>
          <w:t>Статья 41. «Ограничения использования земельных участков и объектов капитального строительства на территории водоохранных зон»</w:t>
        </w:r>
        <w:r w:rsidR="00A46F6B" w:rsidRPr="00A46F6B">
          <w:rPr>
            <w:rFonts w:ascii="Arial" w:hAnsi="Arial" w:cs="Arial"/>
            <w:noProof/>
            <w:webHidden/>
            <w:color w:val="000000" w:themeColor="text1"/>
            <w:sz w:val="24"/>
            <w:szCs w:val="24"/>
            <w:u w:val="single"/>
          </w:rPr>
          <w:t>___________________89</w:t>
        </w:r>
      </w:hyperlink>
    </w:p>
    <w:p w:rsidR="00A46F6B" w:rsidRPr="00A46F6B" w:rsidRDefault="00AF2F04" w:rsidP="00A46F6B">
      <w:pPr>
        <w:pStyle w:val="19"/>
        <w:spacing w:before="0" w:after="0"/>
        <w:ind w:firstLine="426"/>
        <w:rPr>
          <w:rFonts w:ascii="Arial" w:hAnsi="Arial" w:cs="Arial"/>
          <w:noProof/>
          <w:color w:val="000000" w:themeColor="text1"/>
          <w:sz w:val="24"/>
          <w:szCs w:val="24"/>
          <w:u w:val="single"/>
        </w:rPr>
      </w:pPr>
      <w:hyperlink w:anchor="_Toc469646523" w:history="1">
        <w:r w:rsidR="00A46F6B" w:rsidRPr="00A46F6B">
          <w:rPr>
            <w:rStyle w:val="a7"/>
            <w:rFonts w:ascii="Arial" w:hAnsi="Arial" w:cs="Arial"/>
            <w:noProof/>
            <w:color w:val="000000" w:themeColor="text1"/>
            <w:sz w:val="24"/>
            <w:szCs w:val="24"/>
          </w:rPr>
          <w:t>Статья 42. «Ограничения использования земельных участков и объектов капитального строительства на территории санитарно-защитных зон»</w:t>
        </w:r>
        <w:r w:rsidR="00A46F6B" w:rsidRPr="00A46F6B">
          <w:rPr>
            <w:rFonts w:ascii="Arial" w:hAnsi="Arial" w:cs="Arial"/>
            <w:noProof/>
            <w:webHidden/>
            <w:color w:val="000000" w:themeColor="text1"/>
            <w:sz w:val="24"/>
            <w:szCs w:val="24"/>
            <w:u w:val="single"/>
          </w:rPr>
          <w:t>_____________89</w:t>
        </w:r>
      </w:hyperlink>
    </w:p>
    <w:p w:rsidR="00A46F6B" w:rsidRPr="00A46F6B" w:rsidRDefault="00AF2F04" w:rsidP="00A46F6B">
      <w:pPr>
        <w:pStyle w:val="19"/>
        <w:spacing w:before="0" w:after="0"/>
        <w:ind w:firstLine="426"/>
        <w:rPr>
          <w:rFonts w:ascii="Arial" w:hAnsi="Arial" w:cs="Arial"/>
          <w:noProof/>
          <w:color w:val="000000" w:themeColor="text1"/>
          <w:sz w:val="24"/>
          <w:szCs w:val="24"/>
          <w:u w:val="single"/>
        </w:rPr>
      </w:pPr>
      <w:hyperlink w:anchor="_Toc469646524" w:history="1">
        <w:r w:rsidR="00A46F6B" w:rsidRPr="00A46F6B">
          <w:rPr>
            <w:rStyle w:val="a7"/>
            <w:rFonts w:ascii="Arial" w:hAnsi="Arial" w:cs="Arial"/>
            <w:noProof/>
            <w:color w:val="000000" w:themeColor="text1"/>
            <w:sz w:val="24"/>
            <w:szCs w:val="24"/>
          </w:rPr>
          <w:t>Статья 43.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A46F6B" w:rsidRPr="00A46F6B">
          <w:rPr>
            <w:rFonts w:ascii="Arial" w:hAnsi="Arial" w:cs="Arial"/>
            <w:noProof/>
            <w:webHidden/>
            <w:color w:val="000000" w:themeColor="text1"/>
            <w:sz w:val="24"/>
            <w:szCs w:val="24"/>
            <w:u w:val="single"/>
          </w:rPr>
          <w:t>______________________________________________________________91</w:t>
        </w:r>
      </w:hyperlink>
    </w:p>
    <w:p w:rsidR="00A46F6B" w:rsidRPr="00A46F6B" w:rsidRDefault="00AF2F04" w:rsidP="00A46F6B">
      <w:pPr>
        <w:pStyle w:val="19"/>
        <w:spacing w:before="0" w:after="0"/>
        <w:ind w:firstLine="426"/>
        <w:rPr>
          <w:rFonts w:ascii="Arial" w:hAnsi="Arial" w:cs="Arial"/>
          <w:noProof/>
          <w:color w:val="000000" w:themeColor="text1"/>
          <w:sz w:val="24"/>
          <w:szCs w:val="24"/>
          <w:u w:val="single"/>
        </w:rPr>
      </w:pPr>
      <w:hyperlink w:anchor="_Toc469646525" w:history="1">
        <w:r w:rsidR="00A46F6B" w:rsidRPr="00A46F6B">
          <w:rPr>
            <w:rStyle w:val="a7"/>
            <w:rFonts w:ascii="Arial" w:hAnsi="Arial" w:cs="Arial"/>
            <w:noProof/>
            <w:color w:val="000000" w:themeColor="text1"/>
            <w:sz w:val="24"/>
            <w:szCs w:val="24"/>
          </w:rPr>
          <w:t>Статья 44. «Ограничения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r w:rsidR="00A46F6B" w:rsidRPr="00A46F6B">
          <w:rPr>
            <w:rFonts w:ascii="Arial" w:hAnsi="Arial" w:cs="Arial"/>
            <w:noProof/>
            <w:webHidden/>
            <w:color w:val="000000" w:themeColor="text1"/>
            <w:sz w:val="24"/>
            <w:szCs w:val="24"/>
            <w:u w:val="single"/>
          </w:rPr>
          <w:t>_____________________________________________________93</w:t>
        </w:r>
      </w:hyperlink>
    </w:p>
    <w:p w:rsidR="00A46F6B" w:rsidRDefault="00343FDD" w:rsidP="00A46F6B">
      <w:pPr>
        <w:pStyle w:val="19"/>
        <w:spacing w:before="0" w:after="0"/>
        <w:ind w:firstLine="0"/>
        <w:rPr>
          <w:rFonts w:ascii="Arial" w:hAnsi="Arial" w:cs="Arial"/>
          <w:sz w:val="24"/>
          <w:szCs w:val="24"/>
        </w:rPr>
      </w:pPr>
      <w:r w:rsidRPr="00A46F6B">
        <w:rPr>
          <w:rFonts w:ascii="Arial" w:hAnsi="Arial" w:cs="Arial"/>
          <w:color w:val="000000" w:themeColor="text1"/>
          <w:sz w:val="24"/>
          <w:szCs w:val="24"/>
          <w:u w:val="single"/>
        </w:rPr>
        <w:fldChar w:fldCharType="end"/>
      </w:r>
    </w:p>
    <w:p w:rsidR="00A46F6B" w:rsidRDefault="00A46F6B" w:rsidP="00A46F6B"/>
    <w:p w:rsidR="00A46F6B" w:rsidRDefault="00A46F6B" w:rsidP="00A46F6B">
      <w:pPr>
        <w:rPr>
          <w:rFonts w:ascii="Arial" w:hAnsi="Arial" w:cs="Arial"/>
          <w:b/>
          <w:sz w:val="24"/>
          <w:szCs w:val="24"/>
        </w:rPr>
      </w:pPr>
    </w:p>
    <w:p w:rsidR="00A46F6B" w:rsidRDefault="00A46F6B" w:rsidP="00A46F6B">
      <w:pPr>
        <w:rPr>
          <w:rFonts w:ascii="Arial" w:hAnsi="Arial" w:cs="Arial"/>
          <w:b/>
          <w:sz w:val="24"/>
          <w:szCs w:val="24"/>
        </w:rPr>
      </w:pPr>
    </w:p>
    <w:p w:rsidR="00A46F6B" w:rsidRDefault="00A46F6B" w:rsidP="00A46F6B">
      <w:pPr>
        <w:rPr>
          <w:rFonts w:ascii="Arial" w:hAnsi="Arial" w:cs="Arial"/>
          <w:b/>
          <w:sz w:val="24"/>
          <w:szCs w:val="24"/>
        </w:rPr>
      </w:pPr>
    </w:p>
    <w:p w:rsidR="00A46F6B" w:rsidRDefault="00A46F6B" w:rsidP="00A46F6B">
      <w:pPr>
        <w:rPr>
          <w:rFonts w:ascii="Arial" w:hAnsi="Arial" w:cs="Arial"/>
          <w:b/>
          <w:sz w:val="24"/>
          <w:szCs w:val="24"/>
        </w:rPr>
      </w:pPr>
    </w:p>
    <w:p w:rsidR="00A46F6B" w:rsidRDefault="00A46F6B" w:rsidP="00A46F6B">
      <w:pPr>
        <w:jc w:val="center"/>
        <w:rPr>
          <w:rFonts w:ascii="Arial" w:hAnsi="Arial" w:cs="Arial"/>
          <w:b/>
          <w:sz w:val="24"/>
          <w:szCs w:val="24"/>
        </w:rPr>
      </w:pPr>
    </w:p>
    <w:p w:rsidR="00A46F6B" w:rsidRDefault="00A46F6B" w:rsidP="00A46F6B">
      <w:pPr>
        <w:jc w:val="center"/>
        <w:rPr>
          <w:rFonts w:ascii="Arial" w:hAnsi="Arial" w:cs="Arial"/>
          <w:b/>
          <w:sz w:val="24"/>
          <w:szCs w:val="24"/>
        </w:rPr>
      </w:pPr>
    </w:p>
    <w:p w:rsidR="00A46F6B" w:rsidRDefault="00A46F6B" w:rsidP="00A46F6B">
      <w:pPr>
        <w:jc w:val="center"/>
        <w:rPr>
          <w:rFonts w:ascii="Arial" w:hAnsi="Arial" w:cs="Arial"/>
          <w:b/>
          <w:sz w:val="24"/>
          <w:szCs w:val="24"/>
        </w:rPr>
      </w:pPr>
    </w:p>
    <w:p w:rsidR="00A46F6B" w:rsidRDefault="00A46F6B" w:rsidP="00A46F6B">
      <w:pPr>
        <w:jc w:val="center"/>
        <w:rPr>
          <w:rFonts w:ascii="Arial" w:hAnsi="Arial" w:cs="Arial"/>
          <w:b/>
          <w:sz w:val="24"/>
          <w:szCs w:val="24"/>
        </w:rPr>
      </w:pPr>
    </w:p>
    <w:p w:rsidR="00A46F6B" w:rsidRDefault="00A46F6B" w:rsidP="00A46F6B">
      <w:pPr>
        <w:jc w:val="center"/>
        <w:rPr>
          <w:rFonts w:ascii="Arial" w:hAnsi="Arial" w:cs="Arial"/>
          <w:b/>
          <w:sz w:val="24"/>
          <w:szCs w:val="24"/>
        </w:rPr>
      </w:pPr>
    </w:p>
    <w:p w:rsidR="00A46F6B" w:rsidRDefault="00A46F6B" w:rsidP="00A46F6B">
      <w:pPr>
        <w:jc w:val="center"/>
        <w:rPr>
          <w:rFonts w:ascii="Arial" w:hAnsi="Arial" w:cs="Arial"/>
          <w:b/>
          <w:sz w:val="24"/>
          <w:szCs w:val="24"/>
        </w:rPr>
      </w:pPr>
    </w:p>
    <w:p w:rsidR="00A46F6B" w:rsidRDefault="00A46F6B" w:rsidP="00A46F6B">
      <w:pPr>
        <w:jc w:val="center"/>
        <w:rPr>
          <w:rFonts w:ascii="Arial" w:hAnsi="Arial" w:cs="Arial"/>
          <w:b/>
          <w:sz w:val="24"/>
          <w:szCs w:val="24"/>
        </w:rPr>
      </w:pPr>
    </w:p>
    <w:p w:rsidR="00A46F6B" w:rsidRDefault="00A46F6B" w:rsidP="00A46F6B">
      <w:pPr>
        <w:jc w:val="center"/>
        <w:rPr>
          <w:rFonts w:ascii="Arial" w:hAnsi="Arial" w:cs="Arial"/>
          <w:b/>
          <w:sz w:val="24"/>
          <w:szCs w:val="24"/>
        </w:rPr>
      </w:pPr>
    </w:p>
    <w:p w:rsidR="00A46F6B" w:rsidRDefault="00A46F6B" w:rsidP="00A46F6B">
      <w:pPr>
        <w:jc w:val="center"/>
        <w:rPr>
          <w:rFonts w:ascii="Arial" w:hAnsi="Arial" w:cs="Arial"/>
          <w:b/>
          <w:sz w:val="24"/>
          <w:szCs w:val="24"/>
        </w:rPr>
      </w:pPr>
    </w:p>
    <w:p w:rsidR="00A46F6B" w:rsidRDefault="00A46F6B" w:rsidP="00A46F6B">
      <w:pPr>
        <w:jc w:val="center"/>
        <w:rPr>
          <w:rFonts w:ascii="Arial" w:hAnsi="Arial" w:cs="Arial"/>
          <w:b/>
          <w:sz w:val="24"/>
          <w:szCs w:val="24"/>
        </w:rPr>
      </w:pPr>
    </w:p>
    <w:p w:rsidR="00A46F6B" w:rsidRDefault="00A46F6B" w:rsidP="00A46F6B">
      <w:pPr>
        <w:jc w:val="center"/>
        <w:rPr>
          <w:rFonts w:ascii="Arial" w:hAnsi="Arial" w:cs="Arial"/>
          <w:b/>
          <w:sz w:val="24"/>
          <w:szCs w:val="24"/>
        </w:rPr>
      </w:pPr>
    </w:p>
    <w:p w:rsidR="00A46F6B" w:rsidRDefault="00A46F6B" w:rsidP="00A46F6B">
      <w:pPr>
        <w:jc w:val="center"/>
        <w:rPr>
          <w:rFonts w:ascii="Arial" w:hAnsi="Arial" w:cs="Arial"/>
          <w:b/>
          <w:sz w:val="24"/>
          <w:szCs w:val="24"/>
        </w:rPr>
      </w:pPr>
    </w:p>
    <w:p w:rsidR="00A46F6B" w:rsidRDefault="00A46F6B" w:rsidP="00A46F6B">
      <w:pPr>
        <w:jc w:val="center"/>
        <w:rPr>
          <w:rFonts w:ascii="Arial" w:hAnsi="Arial" w:cs="Arial"/>
          <w:b/>
          <w:sz w:val="24"/>
          <w:szCs w:val="24"/>
        </w:rPr>
      </w:pPr>
    </w:p>
    <w:p w:rsidR="00A46F6B" w:rsidRDefault="00A46F6B" w:rsidP="00A46F6B">
      <w:pPr>
        <w:jc w:val="center"/>
        <w:rPr>
          <w:rFonts w:ascii="Arial" w:hAnsi="Arial" w:cs="Arial"/>
          <w:b/>
          <w:sz w:val="24"/>
          <w:szCs w:val="24"/>
        </w:rPr>
      </w:pPr>
    </w:p>
    <w:p w:rsidR="00A46F6B" w:rsidRDefault="00A46F6B" w:rsidP="00A46F6B">
      <w:pPr>
        <w:jc w:val="center"/>
        <w:rPr>
          <w:rFonts w:ascii="Arial" w:hAnsi="Arial" w:cs="Arial"/>
          <w:b/>
          <w:sz w:val="24"/>
          <w:szCs w:val="24"/>
        </w:rPr>
      </w:pPr>
    </w:p>
    <w:p w:rsidR="00A46F6B" w:rsidRDefault="00A46F6B" w:rsidP="00A46F6B">
      <w:pPr>
        <w:jc w:val="center"/>
        <w:rPr>
          <w:rFonts w:ascii="Arial" w:hAnsi="Arial" w:cs="Arial"/>
          <w:b/>
          <w:sz w:val="24"/>
          <w:szCs w:val="24"/>
        </w:rPr>
      </w:pPr>
    </w:p>
    <w:p w:rsidR="00A46F6B" w:rsidRDefault="00A46F6B" w:rsidP="00A46F6B">
      <w:pPr>
        <w:jc w:val="center"/>
        <w:rPr>
          <w:rFonts w:ascii="Arial" w:hAnsi="Arial" w:cs="Arial"/>
          <w:b/>
          <w:sz w:val="24"/>
          <w:szCs w:val="24"/>
        </w:rPr>
      </w:pPr>
    </w:p>
    <w:p w:rsidR="00A46F6B" w:rsidRDefault="00A46F6B" w:rsidP="00A46F6B">
      <w:pPr>
        <w:jc w:val="center"/>
        <w:rPr>
          <w:rFonts w:ascii="Arial" w:hAnsi="Arial" w:cs="Arial"/>
          <w:b/>
          <w:sz w:val="24"/>
          <w:szCs w:val="24"/>
        </w:rPr>
      </w:pPr>
    </w:p>
    <w:p w:rsidR="00A46F6B" w:rsidRDefault="00A46F6B" w:rsidP="00A46F6B">
      <w:pPr>
        <w:jc w:val="center"/>
        <w:rPr>
          <w:rFonts w:ascii="Arial" w:hAnsi="Arial" w:cs="Arial"/>
          <w:b/>
          <w:sz w:val="24"/>
          <w:szCs w:val="24"/>
        </w:rPr>
      </w:pPr>
    </w:p>
    <w:p w:rsidR="00A46F6B" w:rsidRDefault="00A46F6B" w:rsidP="00A46F6B">
      <w:pPr>
        <w:jc w:val="center"/>
        <w:rPr>
          <w:rFonts w:ascii="Arial" w:hAnsi="Arial" w:cs="Arial"/>
          <w:b/>
          <w:sz w:val="24"/>
          <w:szCs w:val="24"/>
        </w:rPr>
      </w:pPr>
    </w:p>
    <w:p w:rsidR="00A46F6B" w:rsidRDefault="00A46F6B" w:rsidP="00A46F6B">
      <w:pPr>
        <w:jc w:val="center"/>
        <w:rPr>
          <w:rFonts w:ascii="Arial" w:hAnsi="Arial" w:cs="Arial"/>
          <w:b/>
          <w:sz w:val="24"/>
          <w:szCs w:val="24"/>
        </w:rPr>
      </w:pPr>
    </w:p>
    <w:p w:rsidR="00A46F6B" w:rsidRDefault="00A46F6B" w:rsidP="00A46F6B">
      <w:pPr>
        <w:jc w:val="center"/>
        <w:rPr>
          <w:rFonts w:ascii="Arial" w:hAnsi="Arial" w:cs="Arial"/>
          <w:b/>
          <w:sz w:val="24"/>
          <w:szCs w:val="24"/>
        </w:rPr>
      </w:pPr>
    </w:p>
    <w:p w:rsidR="00A46F6B" w:rsidRDefault="00A46F6B" w:rsidP="00A46F6B">
      <w:pPr>
        <w:jc w:val="center"/>
        <w:rPr>
          <w:rFonts w:ascii="Arial" w:hAnsi="Arial" w:cs="Arial"/>
          <w:b/>
          <w:sz w:val="24"/>
          <w:szCs w:val="24"/>
        </w:rPr>
      </w:pPr>
    </w:p>
    <w:p w:rsidR="00A46F6B" w:rsidRDefault="00A46F6B" w:rsidP="00A46F6B">
      <w:pPr>
        <w:jc w:val="center"/>
        <w:rPr>
          <w:rFonts w:ascii="Arial" w:hAnsi="Arial" w:cs="Arial"/>
          <w:b/>
          <w:sz w:val="24"/>
          <w:szCs w:val="24"/>
        </w:rPr>
      </w:pPr>
    </w:p>
    <w:p w:rsidR="00A46F6B" w:rsidRDefault="00A46F6B" w:rsidP="00A46F6B">
      <w:pPr>
        <w:jc w:val="center"/>
        <w:rPr>
          <w:rFonts w:ascii="Arial" w:hAnsi="Arial" w:cs="Arial"/>
          <w:b/>
          <w:sz w:val="24"/>
          <w:szCs w:val="24"/>
        </w:rPr>
      </w:pPr>
    </w:p>
    <w:p w:rsidR="00A46F6B" w:rsidRDefault="00A46F6B" w:rsidP="00A46F6B">
      <w:pPr>
        <w:jc w:val="center"/>
        <w:rPr>
          <w:rFonts w:ascii="Arial" w:hAnsi="Arial" w:cs="Arial"/>
          <w:b/>
          <w:sz w:val="24"/>
          <w:szCs w:val="24"/>
        </w:rPr>
      </w:pPr>
    </w:p>
    <w:p w:rsidR="00A46F6B" w:rsidRDefault="00A46F6B" w:rsidP="00A46F6B">
      <w:pPr>
        <w:jc w:val="center"/>
        <w:rPr>
          <w:rFonts w:ascii="Arial" w:hAnsi="Arial" w:cs="Arial"/>
          <w:b/>
          <w:sz w:val="24"/>
          <w:szCs w:val="24"/>
        </w:rPr>
      </w:pPr>
    </w:p>
    <w:p w:rsidR="00A46F6B" w:rsidRDefault="00A46F6B" w:rsidP="00A46F6B">
      <w:pPr>
        <w:jc w:val="center"/>
        <w:rPr>
          <w:rFonts w:ascii="Arial" w:hAnsi="Arial" w:cs="Arial"/>
          <w:b/>
          <w:sz w:val="24"/>
          <w:szCs w:val="24"/>
        </w:rPr>
      </w:pPr>
    </w:p>
    <w:p w:rsidR="00A46F6B" w:rsidRDefault="00A46F6B" w:rsidP="00A46F6B">
      <w:pPr>
        <w:jc w:val="center"/>
        <w:rPr>
          <w:rFonts w:ascii="Arial" w:hAnsi="Arial" w:cs="Arial"/>
          <w:b/>
          <w:sz w:val="24"/>
          <w:szCs w:val="24"/>
        </w:rPr>
      </w:pPr>
    </w:p>
    <w:p w:rsidR="00A46F6B" w:rsidRDefault="00A46F6B" w:rsidP="00A46F6B">
      <w:pPr>
        <w:jc w:val="center"/>
        <w:rPr>
          <w:rFonts w:ascii="Arial" w:hAnsi="Arial" w:cs="Arial"/>
          <w:b/>
          <w:sz w:val="24"/>
          <w:szCs w:val="24"/>
        </w:rPr>
      </w:pPr>
    </w:p>
    <w:p w:rsidR="00A46F6B" w:rsidRDefault="00A46F6B" w:rsidP="00A46F6B">
      <w:pPr>
        <w:jc w:val="center"/>
        <w:rPr>
          <w:rFonts w:ascii="Arial" w:hAnsi="Arial" w:cs="Arial"/>
          <w:b/>
          <w:sz w:val="24"/>
          <w:szCs w:val="24"/>
        </w:rPr>
      </w:pPr>
    </w:p>
    <w:p w:rsidR="00A46F6B" w:rsidRDefault="00A46F6B" w:rsidP="00A46F6B">
      <w:pPr>
        <w:jc w:val="center"/>
        <w:rPr>
          <w:rFonts w:ascii="Arial" w:hAnsi="Arial" w:cs="Arial"/>
          <w:b/>
          <w:sz w:val="24"/>
          <w:szCs w:val="24"/>
        </w:rPr>
      </w:pPr>
    </w:p>
    <w:p w:rsidR="00A46F6B" w:rsidRDefault="00A46F6B" w:rsidP="00A46F6B">
      <w:pPr>
        <w:jc w:val="center"/>
        <w:rPr>
          <w:rFonts w:ascii="Arial" w:hAnsi="Arial" w:cs="Arial"/>
          <w:b/>
          <w:sz w:val="24"/>
          <w:szCs w:val="24"/>
        </w:rPr>
      </w:pPr>
    </w:p>
    <w:p w:rsidR="00A46F6B" w:rsidRDefault="00A46F6B" w:rsidP="00A46F6B">
      <w:pPr>
        <w:jc w:val="center"/>
        <w:rPr>
          <w:rFonts w:ascii="Arial" w:hAnsi="Arial" w:cs="Arial"/>
          <w:b/>
          <w:sz w:val="24"/>
          <w:szCs w:val="24"/>
        </w:rPr>
      </w:pPr>
    </w:p>
    <w:p w:rsidR="00A46F6B" w:rsidRDefault="00A46F6B" w:rsidP="00A46F6B">
      <w:pPr>
        <w:jc w:val="center"/>
        <w:rPr>
          <w:rFonts w:ascii="Arial" w:hAnsi="Arial" w:cs="Arial"/>
          <w:b/>
          <w:sz w:val="24"/>
          <w:szCs w:val="24"/>
        </w:rPr>
      </w:pPr>
    </w:p>
    <w:p w:rsidR="00A46F6B" w:rsidRDefault="00A46F6B" w:rsidP="00A46F6B">
      <w:pPr>
        <w:jc w:val="center"/>
        <w:rPr>
          <w:rFonts w:ascii="Arial" w:hAnsi="Arial" w:cs="Arial"/>
          <w:b/>
          <w:sz w:val="24"/>
          <w:szCs w:val="24"/>
        </w:rPr>
      </w:pPr>
    </w:p>
    <w:p w:rsidR="00A46F6B" w:rsidRDefault="00A46F6B" w:rsidP="00A46F6B">
      <w:pPr>
        <w:jc w:val="center"/>
        <w:rPr>
          <w:rFonts w:ascii="Arial" w:hAnsi="Arial" w:cs="Arial"/>
          <w:b/>
          <w:sz w:val="24"/>
          <w:szCs w:val="24"/>
        </w:rPr>
      </w:pPr>
    </w:p>
    <w:p w:rsidR="00A46F6B" w:rsidRDefault="00A46F6B" w:rsidP="00A46F6B">
      <w:pPr>
        <w:jc w:val="center"/>
        <w:rPr>
          <w:rFonts w:ascii="Arial" w:hAnsi="Arial" w:cs="Arial"/>
          <w:b/>
          <w:sz w:val="24"/>
          <w:szCs w:val="24"/>
        </w:rPr>
      </w:pPr>
    </w:p>
    <w:p w:rsidR="00A46F6B" w:rsidRDefault="00A46F6B" w:rsidP="00A46F6B">
      <w:pPr>
        <w:jc w:val="center"/>
        <w:rPr>
          <w:rFonts w:ascii="Arial" w:hAnsi="Arial" w:cs="Arial"/>
          <w:b/>
          <w:sz w:val="24"/>
          <w:szCs w:val="24"/>
        </w:rPr>
      </w:pPr>
    </w:p>
    <w:p w:rsidR="00A46F6B" w:rsidRDefault="00A46F6B" w:rsidP="00A46F6B">
      <w:pPr>
        <w:jc w:val="center"/>
        <w:rPr>
          <w:rFonts w:ascii="Arial" w:hAnsi="Arial" w:cs="Arial"/>
          <w:b/>
          <w:sz w:val="24"/>
          <w:szCs w:val="24"/>
        </w:rPr>
      </w:pPr>
    </w:p>
    <w:p w:rsidR="00A46F6B" w:rsidRDefault="00A46F6B" w:rsidP="00A46F6B">
      <w:pPr>
        <w:jc w:val="center"/>
        <w:rPr>
          <w:rFonts w:ascii="Arial" w:hAnsi="Arial" w:cs="Arial"/>
          <w:b/>
          <w:sz w:val="24"/>
          <w:szCs w:val="24"/>
        </w:rPr>
      </w:pPr>
    </w:p>
    <w:p w:rsidR="00A46F6B" w:rsidRDefault="00A46F6B" w:rsidP="00A46F6B">
      <w:pPr>
        <w:jc w:val="center"/>
        <w:rPr>
          <w:rFonts w:ascii="Arial" w:hAnsi="Arial" w:cs="Arial"/>
          <w:b/>
          <w:sz w:val="24"/>
          <w:szCs w:val="24"/>
        </w:rPr>
      </w:pPr>
    </w:p>
    <w:p w:rsidR="00A46F6B" w:rsidRDefault="00A46F6B" w:rsidP="00A46F6B">
      <w:pPr>
        <w:jc w:val="center"/>
        <w:rPr>
          <w:rFonts w:ascii="Arial" w:hAnsi="Arial" w:cs="Arial"/>
          <w:b/>
          <w:sz w:val="24"/>
          <w:szCs w:val="24"/>
        </w:rPr>
      </w:pPr>
    </w:p>
    <w:p w:rsidR="00CF6693" w:rsidRDefault="00CF6693" w:rsidP="00A46F6B">
      <w:pPr>
        <w:jc w:val="center"/>
        <w:rPr>
          <w:rFonts w:ascii="Arial" w:hAnsi="Arial" w:cs="Arial"/>
          <w:b/>
          <w:sz w:val="24"/>
          <w:szCs w:val="24"/>
        </w:rPr>
      </w:pPr>
      <w:r w:rsidRPr="00A46F6B">
        <w:rPr>
          <w:rFonts w:ascii="Arial" w:hAnsi="Arial" w:cs="Arial"/>
          <w:b/>
          <w:sz w:val="24"/>
          <w:szCs w:val="24"/>
        </w:rPr>
        <w:t>Преамбула</w:t>
      </w:r>
      <w:bookmarkEnd w:id="1"/>
    </w:p>
    <w:p w:rsidR="00A46F6B" w:rsidRPr="00A46F6B" w:rsidRDefault="00A46F6B" w:rsidP="00A46F6B">
      <w:pPr>
        <w:jc w:val="center"/>
        <w:rPr>
          <w:rFonts w:ascii="Arial" w:hAnsi="Arial" w:cs="Arial"/>
          <w:b/>
          <w:bCs/>
          <w:sz w:val="24"/>
          <w:szCs w:val="24"/>
        </w:rPr>
      </w:pPr>
    </w:p>
    <w:p w:rsidR="00B24511" w:rsidRPr="00A46F6B" w:rsidRDefault="00B24511" w:rsidP="00A46F6B">
      <w:pPr>
        <w:ind w:firstLine="851"/>
        <w:jc w:val="both"/>
        <w:rPr>
          <w:rFonts w:ascii="Arial" w:hAnsi="Arial" w:cs="Arial"/>
          <w:sz w:val="24"/>
          <w:szCs w:val="24"/>
          <w:lang w:eastAsia="ru-RU"/>
        </w:rPr>
      </w:pPr>
      <w:bookmarkStart w:id="2" w:name="_Toc258228290"/>
      <w:bookmarkStart w:id="3" w:name="_Toc281221503"/>
      <w:bookmarkStart w:id="4" w:name="_Toc469646469"/>
      <w:r w:rsidRPr="00A46F6B">
        <w:rPr>
          <w:rFonts w:ascii="Arial" w:hAnsi="Arial" w:cs="Arial"/>
          <w:sz w:val="24"/>
          <w:szCs w:val="24"/>
          <w:lang w:eastAsia="ru-RU"/>
        </w:rPr>
        <w:t xml:space="preserve">Правила землепользования и застройки части территории муниципального образования </w:t>
      </w:r>
      <w:r w:rsidR="00DA7FD7" w:rsidRPr="00A46F6B">
        <w:rPr>
          <w:rFonts w:ascii="Arial" w:hAnsi="Arial" w:cs="Arial"/>
          <w:sz w:val="24"/>
          <w:szCs w:val="24"/>
          <w:lang w:eastAsia="ru-RU"/>
        </w:rPr>
        <w:t>Межовский</w:t>
      </w:r>
      <w:r w:rsidRPr="00A46F6B">
        <w:rPr>
          <w:rFonts w:ascii="Arial" w:hAnsi="Arial" w:cs="Arial"/>
          <w:sz w:val="24"/>
          <w:szCs w:val="24"/>
          <w:lang w:eastAsia="ru-RU"/>
        </w:rPr>
        <w:t xml:space="preserve"> сельсовет Саянского района Красноярского края (далее – Правила застройки) являются муниципальным правовым актом муниципального образования </w:t>
      </w:r>
      <w:r w:rsidR="00DA7FD7" w:rsidRPr="00A46F6B">
        <w:rPr>
          <w:rFonts w:ascii="Arial" w:hAnsi="Arial" w:cs="Arial"/>
          <w:sz w:val="24"/>
          <w:szCs w:val="24"/>
          <w:lang w:eastAsia="ru-RU"/>
        </w:rPr>
        <w:t>Межовский</w:t>
      </w:r>
      <w:r w:rsidRPr="00A46F6B">
        <w:rPr>
          <w:rFonts w:ascii="Arial" w:hAnsi="Arial" w:cs="Arial"/>
          <w:sz w:val="24"/>
          <w:szCs w:val="24"/>
          <w:lang w:eastAsia="ru-RU"/>
        </w:rPr>
        <w:t xml:space="preserve">сельсовет Саянского района Красноярского края (далее – </w:t>
      </w:r>
      <w:r w:rsidR="00DA7FD7" w:rsidRPr="00A46F6B">
        <w:rPr>
          <w:rFonts w:ascii="Arial" w:hAnsi="Arial" w:cs="Arial"/>
          <w:sz w:val="24"/>
          <w:szCs w:val="24"/>
          <w:lang w:eastAsia="ru-RU"/>
        </w:rPr>
        <w:t>Межовский</w:t>
      </w:r>
      <w:r w:rsidRPr="00A46F6B">
        <w:rPr>
          <w:rFonts w:ascii="Arial" w:hAnsi="Arial" w:cs="Arial"/>
          <w:sz w:val="24"/>
          <w:szCs w:val="24"/>
          <w:lang w:eastAsia="ru-RU"/>
        </w:rPr>
        <w:t xml:space="preserve">сельсовет),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Красноярского края и муниципальными правовыми актами </w:t>
      </w:r>
      <w:r w:rsidR="00DA7FD7" w:rsidRPr="00A46F6B">
        <w:rPr>
          <w:rFonts w:ascii="Arial" w:hAnsi="Arial" w:cs="Arial"/>
          <w:sz w:val="24"/>
          <w:szCs w:val="24"/>
          <w:lang w:eastAsia="ru-RU"/>
        </w:rPr>
        <w:t>Межовского</w:t>
      </w:r>
      <w:r w:rsidRPr="00A46F6B">
        <w:rPr>
          <w:rFonts w:ascii="Arial" w:hAnsi="Arial" w:cs="Arial"/>
          <w:sz w:val="24"/>
          <w:szCs w:val="24"/>
          <w:lang w:eastAsia="ru-RU"/>
        </w:rPr>
        <w:t xml:space="preserve"> сельсовета и Саянского района.</w:t>
      </w:r>
    </w:p>
    <w:p w:rsidR="00B24511" w:rsidRPr="00A46F6B" w:rsidRDefault="00B24511" w:rsidP="00A46F6B">
      <w:pPr>
        <w:ind w:firstLine="851"/>
        <w:jc w:val="both"/>
        <w:rPr>
          <w:rFonts w:ascii="Arial" w:hAnsi="Arial" w:cs="Arial"/>
          <w:sz w:val="24"/>
          <w:szCs w:val="24"/>
          <w:lang w:eastAsia="ru-RU"/>
        </w:rPr>
      </w:pPr>
      <w:r w:rsidRPr="00A46F6B">
        <w:rPr>
          <w:rFonts w:ascii="Arial" w:hAnsi="Arial" w:cs="Arial"/>
          <w:sz w:val="24"/>
          <w:szCs w:val="24"/>
        </w:rPr>
        <w:t xml:space="preserve">Настоящие Правила </w:t>
      </w:r>
      <w:r w:rsidRPr="00A46F6B">
        <w:rPr>
          <w:rFonts w:ascii="Arial" w:hAnsi="Arial" w:cs="Arial"/>
          <w:bCs/>
          <w:sz w:val="24"/>
          <w:szCs w:val="24"/>
        </w:rPr>
        <w:t>землепользования и застройки</w:t>
      </w:r>
      <w:r w:rsidRPr="00A46F6B">
        <w:rPr>
          <w:rFonts w:ascii="Arial" w:hAnsi="Arial" w:cs="Arial"/>
          <w:sz w:val="24"/>
          <w:szCs w:val="24"/>
        </w:rPr>
        <w:t xml:space="preserve"> (далее - Правила), в соответствии с Градостроительным кодексом Российской Федерации, Земельным кодексом Российской Федерации, нормативно правовыми актами Красноярского края, вводят на территории </w:t>
      </w:r>
      <w:r w:rsidR="00DA7FD7" w:rsidRPr="00A46F6B">
        <w:rPr>
          <w:rFonts w:ascii="Arial" w:hAnsi="Arial" w:cs="Arial"/>
          <w:sz w:val="24"/>
          <w:szCs w:val="24"/>
          <w:lang w:eastAsia="ru-RU"/>
        </w:rPr>
        <w:t>Межовского</w:t>
      </w:r>
      <w:r w:rsidRPr="00A46F6B">
        <w:rPr>
          <w:rFonts w:ascii="Arial" w:hAnsi="Arial" w:cs="Arial"/>
          <w:sz w:val="24"/>
          <w:szCs w:val="24"/>
        </w:rPr>
        <w:t xml:space="preserve">сельсовета Саянского района Красноярского края (далее – </w:t>
      </w:r>
      <w:r w:rsidR="00DA7FD7" w:rsidRPr="00A46F6B">
        <w:rPr>
          <w:rFonts w:ascii="Arial" w:hAnsi="Arial" w:cs="Arial"/>
          <w:sz w:val="24"/>
          <w:szCs w:val="24"/>
          <w:lang w:eastAsia="ru-RU"/>
        </w:rPr>
        <w:t>Межовский</w:t>
      </w:r>
      <w:r w:rsidRPr="00A46F6B">
        <w:rPr>
          <w:rFonts w:ascii="Arial" w:hAnsi="Arial" w:cs="Arial"/>
          <w:sz w:val="24"/>
          <w:szCs w:val="24"/>
        </w:rPr>
        <w:t>сельсовета) систему землепользования и застройки, которая основана на градостроительном зонировании - делении указанной территории в границах населенного пункта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A46F6B" w:rsidRDefault="00A46F6B" w:rsidP="00A46F6B">
      <w:pPr>
        <w:pStyle w:val="1"/>
        <w:tabs>
          <w:tab w:val="left" w:pos="0"/>
        </w:tabs>
        <w:spacing w:before="0" w:after="0"/>
        <w:rPr>
          <w:rFonts w:cs="Arial"/>
          <w:sz w:val="24"/>
          <w:szCs w:val="24"/>
          <w:lang w:val="ru-RU"/>
        </w:rPr>
      </w:pPr>
    </w:p>
    <w:p w:rsidR="00A46F6B" w:rsidRDefault="00A46F6B" w:rsidP="00A46F6B">
      <w:pPr>
        <w:pStyle w:val="1"/>
        <w:tabs>
          <w:tab w:val="left" w:pos="0"/>
        </w:tabs>
        <w:spacing w:before="0" w:after="0"/>
        <w:rPr>
          <w:rFonts w:cs="Arial"/>
          <w:sz w:val="24"/>
          <w:szCs w:val="24"/>
          <w:lang w:val="ru-RU"/>
        </w:rPr>
      </w:pPr>
    </w:p>
    <w:p w:rsidR="00A46F6B" w:rsidRDefault="00A46F6B" w:rsidP="00A46F6B">
      <w:pPr>
        <w:pStyle w:val="1"/>
        <w:tabs>
          <w:tab w:val="left" w:pos="0"/>
        </w:tabs>
        <w:spacing w:before="0" w:after="0"/>
        <w:rPr>
          <w:rFonts w:cs="Arial"/>
          <w:sz w:val="24"/>
          <w:szCs w:val="24"/>
          <w:lang w:val="ru-RU"/>
        </w:rPr>
      </w:pPr>
    </w:p>
    <w:p w:rsidR="00A46F6B" w:rsidRDefault="00A46F6B" w:rsidP="00A46F6B">
      <w:pPr>
        <w:pStyle w:val="1"/>
        <w:tabs>
          <w:tab w:val="left" w:pos="0"/>
        </w:tabs>
        <w:spacing w:before="0" w:after="0"/>
        <w:rPr>
          <w:rFonts w:cs="Arial"/>
          <w:sz w:val="24"/>
          <w:szCs w:val="24"/>
          <w:lang w:val="ru-RU"/>
        </w:rPr>
      </w:pPr>
    </w:p>
    <w:p w:rsidR="00A46F6B" w:rsidRDefault="00A46F6B" w:rsidP="00A46F6B">
      <w:pPr>
        <w:pStyle w:val="1"/>
        <w:tabs>
          <w:tab w:val="left" w:pos="0"/>
        </w:tabs>
        <w:spacing w:before="0" w:after="0"/>
        <w:rPr>
          <w:rFonts w:cs="Arial"/>
          <w:sz w:val="24"/>
          <w:szCs w:val="24"/>
          <w:lang w:val="ru-RU"/>
        </w:rPr>
      </w:pPr>
    </w:p>
    <w:p w:rsidR="00A46F6B" w:rsidRDefault="00A46F6B" w:rsidP="00A46F6B">
      <w:pPr>
        <w:pStyle w:val="1"/>
        <w:tabs>
          <w:tab w:val="left" w:pos="0"/>
        </w:tabs>
        <w:spacing w:before="0" w:after="0"/>
        <w:rPr>
          <w:rFonts w:cs="Arial"/>
          <w:sz w:val="24"/>
          <w:szCs w:val="24"/>
          <w:lang w:val="ru-RU"/>
        </w:rPr>
      </w:pPr>
    </w:p>
    <w:p w:rsidR="00A46F6B" w:rsidRDefault="00A46F6B" w:rsidP="00A46F6B">
      <w:pPr>
        <w:pStyle w:val="1"/>
        <w:tabs>
          <w:tab w:val="left" w:pos="0"/>
        </w:tabs>
        <w:spacing w:before="0" w:after="0"/>
        <w:rPr>
          <w:rFonts w:cs="Arial"/>
          <w:sz w:val="24"/>
          <w:szCs w:val="24"/>
          <w:lang w:val="ru-RU"/>
        </w:rPr>
      </w:pPr>
    </w:p>
    <w:p w:rsidR="00A46F6B" w:rsidRDefault="00A46F6B" w:rsidP="00A46F6B">
      <w:pPr>
        <w:pStyle w:val="1"/>
        <w:tabs>
          <w:tab w:val="left" w:pos="0"/>
        </w:tabs>
        <w:spacing w:before="0" w:after="0"/>
        <w:rPr>
          <w:rFonts w:cs="Arial"/>
          <w:sz w:val="24"/>
          <w:szCs w:val="24"/>
          <w:lang w:val="ru-RU"/>
        </w:rPr>
      </w:pPr>
    </w:p>
    <w:p w:rsidR="00A46F6B" w:rsidRDefault="00A46F6B" w:rsidP="00A46F6B">
      <w:pPr>
        <w:pStyle w:val="1"/>
        <w:tabs>
          <w:tab w:val="left" w:pos="0"/>
        </w:tabs>
        <w:spacing w:before="0" w:after="0"/>
        <w:rPr>
          <w:rFonts w:cs="Arial"/>
          <w:sz w:val="24"/>
          <w:szCs w:val="24"/>
          <w:lang w:val="ru-RU"/>
        </w:rPr>
      </w:pPr>
    </w:p>
    <w:p w:rsidR="00A46F6B" w:rsidRDefault="00A46F6B" w:rsidP="00A46F6B">
      <w:pPr>
        <w:pStyle w:val="1"/>
        <w:tabs>
          <w:tab w:val="left" w:pos="0"/>
        </w:tabs>
        <w:spacing w:before="0" w:after="0"/>
        <w:rPr>
          <w:rFonts w:cs="Arial"/>
          <w:sz w:val="24"/>
          <w:szCs w:val="24"/>
          <w:lang w:val="ru-RU"/>
        </w:rPr>
      </w:pPr>
    </w:p>
    <w:p w:rsidR="00A46F6B" w:rsidRDefault="00A46F6B" w:rsidP="00A46F6B">
      <w:pPr>
        <w:pStyle w:val="1"/>
        <w:tabs>
          <w:tab w:val="left" w:pos="0"/>
        </w:tabs>
        <w:spacing w:before="0" w:after="0"/>
        <w:rPr>
          <w:rFonts w:cs="Arial"/>
          <w:sz w:val="24"/>
          <w:szCs w:val="24"/>
          <w:lang w:val="ru-RU"/>
        </w:rPr>
      </w:pPr>
    </w:p>
    <w:p w:rsidR="00A46F6B" w:rsidRDefault="00A46F6B" w:rsidP="00A46F6B">
      <w:pPr>
        <w:pStyle w:val="1"/>
        <w:tabs>
          <w:tab w:val="left" w:pos="0"/>
        </w:tabs>
        <w:spacing w:before="0" w:after="0"/>
        <w:rPr>
          <w:rFonts w:cs="Arial"/>
          <w:sz w:val="24"/>
          <w:szCs w:val="24"/>
          <w:lang w:val="ru-RU"/>
        </w:rPr>
      </w:pPr>
    </w:p>
    <w:p w:rsidR="00A46F6B" w:rsidRDefault="00A46F6B" w:rsidP="00A46F6B">
      <w:pPr>
        <w:pStyle w:val="1"/>
        <w:tabs>
          <w:tab w:val="left" w:pos="0"/>
        </w:tabs>
        <w:spacing w:before="0" w:after="0"/>
        <w:rPr>
          <w:rFonts w:cs="Arial"/>
          <w:sz w:val="24"/>
          <w:szCs w:val="24"/>
          <w:lang w:val="ru-RU"/>
        </w:rPr>
      </w:pPr>
    </w:p>
    <w:p w:rsidR="00A46F6B" w:rsidRDefault="00A46F6B" w:rsidP="00A46F6B">
      <w:pPr>
        <w:pStyle w:val="1"/>
        <w:tabs>
          <w:tab w:val="left" w:pos="0"/>
        </w:tabs>
        <w:spacing w:before="0" w:after="0"/>
        <w:rPr>
          <w:rFonts w:cs="Arial"/>
          <w:sz w:val="24"/>
          <w:szCs w:val="24"/>
          <w:lang w:val="ru-RU"/>
        </w:rPr>
      </w:pPr>
    </w:p>
    <w:p w:rsidR="00A46F6B" w:rsidRDefault="00A46F6B" w:rsidP="00A46F6B">
      <w:pPr>
        <w:pStyle w:val="1"/>
        <w:tabs>
          <w:tab w:val="left" w:pos="0"/>
        </w:tabs>
        <w:spacing w:before="0" w:after="0"/>
        <w:rPr>
          <w:rFonts w:cs="Arial"/>
          <w:sz w:val="24"/>
          <w:szCs w:val="24"/>
          <w:lang w:val="ru-RU"/>
        </w:rPr>
      </w:pPr>
    </w:p>
    <w:p w:rsidR="00A46F6B" w:rsidRDefault="00A46F6B" w:rsidP="00A46F6B">
      <w:pPr>
        <w:pStyle w:val="1"/>
        <w:tabs>
          <w:tab w:val="left" w:pos="0"/>
        </w:tabs>
        <w:spacing w:before="0" w:after="0"/>
        <w:rPr>
          <w:rFonts w:cs="Arial"/>
          <w:sz w:val="24"/>
          <w:szCs w:val="24"/>
          <w:lang w:val="ru-RU"/>
        </w:rPr>
      </w:pPr>
    </w:p>
    <w:p w:rsidR="00A46F6B" w:rsidRDefault="00A46F6B" w:rsidP="00A46F6B">
      <w:pPr>
        <w:pStyle w:val="1"/>
        <w:tabs>
          <w:tab w:val="left" w:pos="0"/>
        </w:tabs>
        <w:spacing w:before="0" w:after="0"/>
        <w:rPr>
          <w:rFonts w:cs="Arial"/>
          <w:sz w:val="24"/>
          <w:szCs w:val="24"/>
          <w:lang w:val="ru-RU"/>
        </w:rPr>
      </w:pPr>
    </w:p>
    <w:p w:rsidR="00A46F6B" w:rsidRDefault="00A46F6B" w:rsidP="00A46F6B">
      <w:pPr>
        <w:pStyle w:val="1"/>
        <w:tabs>
          <w:tab w:val="left" w:pos="0"/>
        </w:tabs>
        <w:spacing w:before="0" w:after="0"/>
        <w:rPr>
          <w:rFonts w:cs="Arial"/>
          <w:sz w:val="24"/>
          <w:szCs w:val="24"/>
          <w:lang w:val="ru-RU"/>
        </w:rPr>
      </w:pPr>
    </w:p>
    <w:p w:rsidR="00A46F6B" w:rsidRDefault="00A46F6B" w:rsidP="00A46F6B">
      <w:pPr>
        <w:pStyle w:val="1"/>
        <w:tabs>
          <w:tab w:val="left" w:pos="0"/>
        </w:tabs>
        <w:spacing w:before="0" w:after="0"/>
        <w:rPr>
          <w:rFonts w:cs="Arial"/>
          <w:sz w:val="24"/>
          <w:szCs w:val="24"/>
          <w:lang w:val="ru-RU"/>
        </w:rPr>
      </w:pPr>
    </w:p>
    <w:p w:rsidR="00A46F6B" w:rsidRDefault="00A46F6B" w:rsidP="00A46F6B">
      <w:pPr>
        <w:pStyle w:val="1"/>
        <w:tabs>
          <w:tab w:val="left" w:pos="0"/>
        </w:tabs>
        <w:spacing w:before="0" w:after="0"/>
        <w:rPr>
          <w:rFonts w:cs="Arial"/>
          <w:sz w:val="24"/>
          <w:szCs w:val="24"/>
          <w:lang w:val="ru-RU"/>
        </w:rPr>
      </w:pPr>
    </w:p>
    <w:p w:rsidR="00A46F6B" w:rsidRDefault="00A46F6B" w:rsidP="00A46F6B">
      <w:pPr>
        <w:pStyle w:val="1"/>
        <w:tabs>
          <w:tab w:val="left" w:pos="0"/>
        </w:tabs>
        <w:spacing w:before="0" w:after="0"/>
        <w:rPr>
          <w:rFonts w:cs="Arial"/>
          <w:sz w:val="24"/>
          <w:szCs w:val="24"/>
          <w:lang w:val="ru-RU"/>
        </w:rPr>
      </w:pPr>
    </w:p>
    <w:p w:rsidR="00A46F6B" w:rsidRDefault="00A46F6B" w:rsidP="00A46F6B">
      <w:pPr>
        <w:pStyle w:val="1"/>
        <w:tabs>
          <w:tab w:val="left" w:pos="0"/>
        </w:tabs>
        <w:spacing w:before="0" w:after="0"/>
        <w:rPr>
          <w:rFonts w:cs="Arial"/>
          <w:sz w:val="24"/>
          <w:szCs w:val="24"/>
          <w:lang w:val="ru-RU"/>
        </w:rPr>
      </w:pPr>
    </w:p>
    <w:p w:rsidR="00A46F6B" w:rsidRDefault="00A46F6B" w:rsidP="00A46F6B">
      <w:pPr>
        <w:pStyle w:val="1"/>
        <w:tabs>
          <w:tab w:val="left" w:pos="0"/>
        </w:tabs>
        <w:spacing w:before="0" w:after="0"/>
        <w:rPr>
          <w:rFonts w:cs="Arial"/>
          <w:sz w:val="24"/>
          <w:szCs w:val="24"/>
          <w:lang w:val="ru-RU"/>
        </w:rPr>
      </w:pPr>
    </w:p>
    <w:p w:rsidR="00A46F6B" w:rsidRDefault="00A46F6B" w:rsidP="00A46F6B">
      <w:pPr>
        <w:pStyle w:val="1"/>
        <w:tabs>
          <w:tab w:val="left" w:pos="0"/>
        </w:tabs>
        <w:spacing w:before="0" w:after="0"/>
        <w:rPr>
          <w:rFonts w:cs="Arial"/>
          <w:sz w:val="24"/>
          <w:szCs w:val="24"/>
          <w:lang w:val="ru-RU"/>
        </w:rPr>
      </w:pPr>
    </w:p>
    <w:p w:rsidR="00A46F6B" w:rsidRDefault="00A46F6B" w:rsidP="00A46F6B">
      <w:pPr>
        <w:pStyle w:val="1"/>
        <w:tabs>
          <w:tab w:val="left" w:pos="0"/>
        </w:tabs>
        <w:spacing w:before="0" w:after="0"/>
        <w:rPr>
          <w:rFonts w:cs="Arial"/>
          <w:sz w:val="24"/>
          <w:szCs w:val="24"/>
          <w:lang w:val="ru-RU"/>
        </w:rPr>
      </w:pPr>
    </w:p>
    <w:p w:rsidR="00A46F6B" w:rsidRDefault="00A46F6B" w:rsidP="00A46F6B">
      <w:pPr>
        <w:pStyle w:val="1"/>
        <w:tabs>
          <w:tab w:val="left" w:pos="0"/>
        </w:tabs>
        <w:spacing w:before="0" w:after="0"/>
        <w:rPr>
          <w:rFonts w:cs="Arial"/>
          <w:sz w:val="24"/>
          <w:szCs w:val="24"/>
          <w:lang w:val="ru-RU"/>
        </w:rPr>
      </w:pPr>
    </w:p>
    <w:p w:rsidR="00A46F6B" w:rsidRDefault="00A46F6B" w:rsidP="00A46F6B">
      <w:pPr>
        <w:pStyle w:val="1"/>
        <w:tabs>
          <w:tab w:val="left" w:pos="0"/>
        </w:tabs>
        <w:spacing w:before="0" w:after="0"/>
        <w:rPr>
          <w:rFonts w:cs="Arial"/>
          <w:sz w:val="24"/>
          <w:szCs w:val="24"/>
          <w:lang w:val="ru-RU"/>
        </w:rPr>
      </w:pPr>
    </w:p>
    <w:p w:rsidR="00A46F6B" w:rsidRDefault="00A46F6B" w:rsidP="00A46F6B">
      <w:pPr>
        <w:pStyle w:val="1"/>
        <w:tabs>
          <w:tab w:val="left" w:pos="0"/>
        </w:tabs>
        <w:spacing w:before="0" w:after="0"/>
        <w:rPr>
          <w:rFonts w:cs="Arial"/>
          <w:sz w:val="24"/>
          <w:szCs w:val="24"/>
          <w:lang w:val="ru-RU"/>
        </w:rPr>
      </w:pPr>
    </w:p>
    <w:p w:rsidR="00A46F6B" w:rsidRDefault="00A46F6B" w:rsidP="00A46F6B">
      <w:pPr>
        <w:pStyle w:val="1"/>
        <w:tabs>
          <w:tab w:val="left" w:pos="0"/>
        </w:tabs>
        <w:spacing w:before="0" w:after="0"/>
        <w:rPr>
          <w:rFonts w:cs="Arial"/>
          <w:sz w:val="24"/>
          <w:szCs w:val="24"/>
          <w:lang w:val="ru-RU"/>
        </w:rPr>
      </w:pPr>
    </w:p>
    <w:p w:rsidR="00A46F6B" w:rsidRDefault="00A46F6B" w:rsidP="00A46F6B">
      <w:pPr>
        <w:pStyle w:val="1"/>
        <w:tabs>
          <w:tab w:val="left" w:pos="0"/>
        </w:tabs>
        <w:spacing w:before="0" w:after="0"/>
        <w:rPr>
          <w:rFonts w:cs="Arial"/>
          <w:sz w:val="24"/>
          <w:szCs w:val="24"/>
          <w:lang w:val="ru-RU"/>
        </w:rPr>
      </w:pPr>
    </w:p>
    <w:p w:rsidR="00A46F6B" w:rsidRDefault="00A46F6B" w:rsidP="00A46F6B">
      <w:pPr>
        <w:pStyle w:val="1"/>
        <w:tabs>
          <w:tab w:val="left" w:pos="0"/>
        </w:tabs>
        <w:spacing w:before="0" w:after="0"/>
        <w:rPr>
          <w:rFonts w:cs="Arial"/>
          <w:sz w:val="24"/>
          <w:szCs w:val="24"/>
          <w:lang w:val="ru-RU"/>
        </w:rPr>
      </w:pPr>
    </w:p>
    <w:p w:rsidR="00CF6693" w:rsidRPr="00A46F6B" w:rsidRDefault="00CF6693" w:rsidP="00A46F6B">
      <w:pPr>
        <w:pStyle w:val="1"/>
        <w:tabs>
          <w:tab w:val="left" w:pos="0"/>
        </w:tabs>
        <w:spacing w:before="0" w:after="0"/>
        <w:rPr>
          <w:rFonts w:cs="Arial"/>
          <w:sz w:val="24"/>
          <w:szCs w:val="24"/>
          <w:lang w:val="ru-RU"/>
        </w:rPr>
      </w:pPr>
      <w:r w:rsidRPr="00A46F6B">
        <w:rPr>
          <w:rFonts w:cs="Arial"/>
          <w:sz w:val="24"/>
          <w:szCs w:val="24"/>
          <w:lang w:val="ru-RU"/>
        </w:rPr>
        <w:t>Часть 1. ПОРЯДОК ПРИМЕНЕНИЯ ПРАВИЛ ЗАСТРОЙКИ</w:t>
      </w:r>
      <w:bookmarkEnd w:id="2"/>
      <w:bookmarkEnd w:id="3"/>
      <w:bookmarkEnd w:id="4"/>
    </w:p>
    <w:p w:rsidR="00A46F6B" w:rsidRDefault="00A46F6B" w:rsidP="00A46F6B">
      <w:pPr>
        <w:pStyle w:val="2"/>
        <w:tabs>
          <w:tab w:val="left" w:pos="0"/>
        </w:tabs>
        <w:spacing w:before="0" w:after="0"/>
        <w:rPr>
          <w:rFonts w:cs="Arial"/>
          <w:sz w:val="24"/>
          <w:szCs w:val="24"/>
          <w:lang w:val="ru-RU"/>
        </w:rPr>
      </w:pPr>
      <w:bookmarkStart w:id="5" w:name="_Toc281221504"/>
      <w:bookmarkStart w:id="6" w:name="_Toc469646470"/>
    </w:p>
    <w:p w:rsidR="00CF6693" w:rsidRPr="00A46F6B" w:rsidRDefault="00CF6693" w:rsidP="00A46F6B">
      <w:pPr>
        <w:pStyle w:val="2"/>
        <w:tabs>
          <w:tab w:val="left" w:pos="0"/>
        </w:tabs>
        <w:spacing w:before="0" w:after="0"/>
        <w:rPr>
          <w:rFonts w:cs="Arial"/>
          <w:sz w:val="24"/>
          <w:szCs w:val="24"/>
          <w:lang w:val="ru-RU"/>
        </w:rPr>
      </w:pPr>
      <w:r w:rsidRPr="00A46F6B">
        <w:rPr>
          <w:rFonts w:cs="Arial"/>
          <w:sz w:val="24"/>
          <w:szCs w:val="24"/>
          <w:lang w:val="ru-RU"/>
        </w:rPr>
        <w:t>ГЛАВА 1. Общие положения</w:t>
      </w:r>
      <w:bookmarkEnd w:id="5"/>
      <w:bookmarkEnd w:id="6"/>
    </w:p>
    <w:p w:rsidR="00B24511" w:rsidRPr="00A46F6B" w:rsidRDefault="00B24511" w:rsidP="00A46F6B">
      <w:pPr>
        <w:rPr>
          <w:rFonts w:ascii="Arial" w:hAnsi="Arial" w:cs="Arial"/>
          <w:sz w:val="24"/>
          <w:szCs w:val="24"/>
          <w:lang w:eastAsia="en-US"/>
        </w:rPr>
      </w:pPr>
    </w:p>
    <w:p w:rsidR="00B24511" w:rsidRPr="00A46F6B" w:rsidRDefault="00B24511" w:rsidP="00A46F6B">
      <w:pPr>
        <w:ind w:firstLine="851"/>
        <w:jc w:val="both"/>
        <w:rPr>
          <w:rFonts w:ascii="Arial" w:hAnsi="Arial" w:cs="Arial"/>
          <w:b/>
          <w:sz w:val="24"/>
          <w:szCs w:val="24"/>
        </w:rPr>
      </w:pPr>
      <w:r w:rsidRPr="00A46F6B">
        <w:rPr>
          <w:rFonts w:ascii="Arial" w:hAnsi="Arial" w:cs="Arial"/>
          <w:b/>
          <w:sz w:val="24"/>
          <w:szCs w:val="24"/>
        </w:rPr>
        <w:t>Статья 1. Основные определения и термины, используемые в настоящих Правилах.</w:t>
      </w:r>
    </w:p>
    <w:p w:rsidR="00B24511" w:rsidRPr="00A46F6B" w:rsidRDefault="00B24511" w:rsidP="00A46F6B">
      <w:pPr>
        <w:ind w:firstLine="851"/>
        <w:jc w:val="both"/>
        <w:rPr>
          <w:rFonts w:ascii="Arial" w:hAnsi="Arial" w:cs="Arial"/>
          <w:sz w:val="24"/>
          <w:szCs w:val="24"/>
        </w:rPr>
      </w:pPr>
      <w:r w:rsidRPr="00A46F6B">
        <w:rPr>
          <w:rFonts w:ascii="Arial" w:hAnsi="Arial" w:cs="Arial"/>
          <w:sz w:val="24"/>
          <w:szCs w:val="24"/>
        </w:rPr>
        <w:t>1.1. В настоящих Правилах нижеприведенные термины используются в следующем значении:</w:t>
      </w:r>
    </w:p>
    <w:p w:rsidR="00B24511" w:rsidRPr="00A46F6B" w:rsidRDefault="00B24511" w:rsidP="00A46F6B">
      <w:pPr>
        <w:ind w:firstLine="851"/>
        <w:jc w:val="both"/>
        <w:rPr>
          <w:rFonts w:ascii="Arial" w:hAnsi="Arial" w:cs="Arial"/>
          <w:sz w:val="24"/>
          <w:szCs w:val="24"/>
          <w:lang w:eastAsia="ru-RU"/>
        </w:rPr>
      </w:pPr>
      <w:r w:rsidRPr="00A46F6B">
        <w:rPr>
          <w:rFonts w:ascii="Arial" w:hAnsi="Arial" w:cs="Arial"/>
          <w:b/>
          <w:sz w:val="24"/>
          <w:szCs w:val="24"/>
          <w:lang w:eastAsia="ru-RU"/>
        </w:rPr>
        <w:t>градостроительная деятельность</w:t>
      </w:r>
      <w:r w:rsidRPr="00A46F6B">
        <w:rPr>
          <w:rFonts w:ascii="Arial" w:hAnsi="Arial" w:cs="Arial"/>
          <w:sz w:val="24"/>
          <w:szCs w:val="24"/>
          <w:lang w:eastAsia="ru-RU"/>
        </w:rPr>
        <w:noBreakHyphen/>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B24511" w:rsidRPr="00A46F6B" w:rsidRDefault="00B24511" w:rsidP="00A46F6B">
      <w:pPr>
        <w:ind w:firstLine="851"/>
        <w:jc w:val="both"/>
        <w:rPr>
          <w:rFonts w:ascii="Arial" w:hAnsi="Arial" w:cs="Arial"/>
          <w:sz w:val="24"/>
          <w:szCs w:val="24"/>
          <w:lang w:eastAsia="ru-RU"/>
        </w:rPr>
      </w:pPr>
      <w:r w:rsidRPr="00A46F6B">
        <w:rPr>
          <w:rFonts w:ascii="Arial" w:hAnsi="Arial" w:cs="Arial"/>
          <w:b/>
          <w:sz w:val="24"/>
          <w:szCs w:val="24"/>
          <w:lang w:eastAsia="ru-RU"/>
        </w:rPr>
        <w:t>территориальное планирование</w:t>
      </w:r>
      <w:r w:rsidRPr="00A46F6B">
        <w:rPr>
          <w:rFonts w:ascii="Arial" w:hAnsi="Arial" w:cs="Arial"/>
          <w:sz w:val="24"/>
          <w:szCs w:val="24"/>
          <w:lang w:eastAsia="ru-RU"/>
        </w:rPr>
        <w:noBreakHyphen/>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24511" w:rsidRPr="00A46F6B" w:rsidRDefault="00B24511" w:rsidP="00A46F6B">
      <w:pPr>
        <w:ind w:firstLine="851"/>
        <w:jc w:val="both"/>
        <w:rPr>
          <w:rFonts w:ascii="Arial" w:hAnsi="Arial" w:cs="Arial"/>
          <w:sz w:val="24"/>
          <w:szCs w:val="24"/>
          <w:lang w:eastAsia="ru-RU"/>
        </w:rPr>
      </w:pPr>
      <w:r w:rsidRPr="00A46F6B">
        <w:rPr>
          <w:rFonts w:ascii="Arial" w:hAnsi="Arial" w:cs="Arial"/>
          <w:b/>
          <w:sz w:val="24"/>
          <w:szCs w:val="24"/>
          <w:lang w:eastAsia="ru-RU"/>
        </w:rPr>
        <w:t>устойчивое развитие территорий</w:t>
      </w:r>
      <w:r w:rsidRPr="00A46F6B">
        <w:rPr>
          <w:rFonts w:ascii="Arial" w:hAnsi="Arial" w:cs="Arial"/>
          <w:sz w:val="24"/>
          <w:szCs w:val="24"/>
          <w:lang w:eastAsia="ru-RU"/>
        </w:rPr>
        <w:noBreakHyphen/>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24511" w:rsidRPr="00A46F6B" w:rsidRDefault="00B24511" w:rsidP="00A46F6B">
      <w:pPr>
        <w:ind w:firstLine="851"/>
        <w:jc w:val="both"/>
        <w:rPr>
          <w:rFonts w:ascii="Arial" w:hAnsi="Arial" w:cs="Arial"/>
          <w:sz w:val="24"/>
          <w:szCs w:val="24"/>
          <w:lang w:eastAsia="ru-RU"/>
        </w:rPr>
      </w:pPr>
      <w:r w:rsidRPr="00A46F6B">
        <w:rPr>
          <w:rFonts w:ascii="Arial" w:hAnsi="Arial" w:cs="Arial"/>
          <w:b/>
          <w:sz w:val="24"/>
          <w:szCs w:val="24"/>
          <w:lang w:eastAsia="ru-RU"/>
        </w:rPr>
        <w:t>зоны с особыми условиями использования территорий</w:t>
      </w:r>
      <w:r w:rsidRPr="00A46F6B">
        <w:rPr>
          <w:rFonts w:ascii="Arial" w:hAnsi="Arial" w:cs="Arial"/>
          <w:sz w:val="24"/>
          <w:szCs w:val="24"/>
          <w:lang w:eastAsia="ru-RU"/>
        </w:rPr>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B24511" w:rsidRPr="00A46F6B" w:rsidRDefault="00B24511" w:rsidP="00A46F6B">
      <w:pPr>
        <w:ind w:firstLine="851"/>
        <w:jc w:val="both"/>
        <w:rPr>
          <w:rFonts w:ascii="Arial" w:hAnsi="Arial" w:cs="Arial"/>
          <w:sz w:val="24"/>
          <w:szCs w:val="24"/>
          <w:lang w:eastAsia="ru-RU"/>
        </w:rPr>
      </w:pPr>
      <w:r w:rsidRPr="00A46F6B">
        <w:rPr>
          <w:rFonts w:ascii="Arial" w:hAnsi="Arial" w:cs="Arial"/>
          <w:b/>
          <w:sz w:val="24"/>
          <w:szCs w:val="24"/>
          <w:lang w:eastAsia="ru-RU"/>
        </w:rPr>
        <w:t>функциональные зоны</w:t>
      </w:r>
      <w:r w:rsidRPr="00A46F6B">
        <w:rPr>
          <w:rFonts w:ascii="Arial" w:hAnsi="Arial" w:cs="Arial"/>
          <w:sz w:val="24"/>
          <w:szCs w:val="24"/>
          <w:lang w:eastAsia="ru-RU"/>
        </w:rPr>
        <w:noBreakHyphen/>
        <w:t>зоны, для которых документами территориального планирования определены границы и функциональное назначение;</w:t>
      </w:r>
    </w:p>
    <w:p w:rsidR="00B24511" w:rsidRPr="00A46F6B" w:rsidRDefault="00B24511" w:rsidP="00A46F6B">
      <w:pPr>
        <w:ind w:firstLine="851"/>
        <w:jc w:val="both"/>
        <w:rPr>
          <w:rFonts w:ascii="Arial" w:hAnsi="Arial" w:cs="Arial"/>
          <w:sz w:val="24"/>
          <w:szCs w:val="24"/>
          <w:lang w:eastAsia="ru-RU"/>
        </w:rPr>
      </w:pPr>
      <w:r w:rsidRPr="00A46F6B">
        <w:rPr>
          <w:rFonts w:ascii="Arial" w:hAnsi="Arial" w:cs="Arial"/>
          <w:b/>
          <w:sz w:val="24"/>
          <w:szCs w:val="24"/>
          <w:lang w:eastAsia="ru-RU"/>
        </w:rPr>
        <w:t>градостроительное зонирование</w:t>
      </w:r>
      <w:r w:rsidRPr="00A46F6B">
        <w:rPr>
          <w:rFonts w:ascii="Arial" w:hAnsi="Arial" w:cs="Arial"/>
          <w:sz w:val="24"/>
          <w:szCs w:val="24"/>
          <w:lang w:eastAsia="ru-RU"/>
        </w:rPr>
        <w:noBreakHyphen/>
        <w:t>зонирование территорий муниципальных образований в целях определения территориальных зон и установления градостроительных регламентов;</w:t>
      </w:r>
    </w:p>
    <w:p w:rsidR="00B24511" w:rsidRPr="00A46F6B" w:rsidRDefault="00B24511" w:rsidP="00A46F6B">
      <w:pPr>
        <w:ind w:firstLine="851"/>
        <w:jc w:val="both"/>
        <w:rPr>
          <w:rFonts w:ascii="Arial" w:hAnsi="Arial" w:cs="Arial"/>
          <w:sz w:val="24"/>
          <w:szCs w:val="24"/>
          <w:lang w:eastAsia="ru-RU"/>
        </w:rPr>
      </w:pPr>
      <w:r w:rsidRPr="00A46F6B">
        <w:rPr>
          <w:rFonts w:ascii="Arial" w:hAnsi="Arial" w:cs="Arial"/>
          <w:b/>
          <w:sz w:val="24"/>
          <w:szCs w:val="24"/>
          <w:lang w:eastAsia="ru-RU"/>
        </w:rPr>
        <w:t>территориальные зоны</w:t>
      </w:r>
      <w:r w:rsidRPr="00A46F6B">
        <w:rPr>
          <w:rFonts w:ascii="Arial" w:hAnsi="Arial" w:cs="Arial"/>
          <w:sz w:val="24"/>
          <w:szCs w:val="24"/>
          <w:lang w:eastAsia="ru-RU"/>
        </w:rPr>
        <w:noBreakHyphen/>
        <w:t>зоны, для которых в правилах землепользования и застройки определены границы и установлены градостроительные регламенты;</w:t>
      </w:r>
    </w:p>
    <w:p w:rsidR="00B24511" w:rsidRPr="00A46F6B" w:rsidRDefault="00B24511" w:rsidP="00A46F6B">
      <w:pPr>
        <w:ind w:firstLine="851"/>
        <w:jc w:val="both"/>
        <w:rPr>
          <w:rFonts w:ascii="Arial" w:hAnsi="Arial" w:cs="Arial"/>
          <w:sz w:val="24"/>
          <w:szCs w:val="24"/>
          <w:lang w:eastAsia="ru-RU"/>
        </w:rPr>
      </w:pPr>
      <w:r w:rsidRPr="00A46F6B">
        <w:rPr>
          <w:rFonts w:ascii="Arial" w:hAnsi="Arial" w:cs="Arial"/>
          <w:b/>
          <w:sz w:val="24"/>
          <w:szCs w:val="24"/>
          <w:lang w:eastAsia="ru-RU"/>
        </w:rPr>
        <w:t>правила землепользования и застройки</w:t>
      </w:r>
      <w:r w:rsidRPr="00A46F6B">
        <w:rPr>
          <w:rFonts w:ascii="Arial" w:hAnsi="Arial" w:cs="Arial"/>
          <w:sz w:val="24"/>
          <w:szCs w:val="24"/>
          <w:lang w:eastAsia="ru-RU"/>
        </w:rPr>
        <w:noBreakHyphen/>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24511" w:rsidRPr="00A46F6B" w:rsidRDefault="00B24511" w:rsidP="00A46F6B">
      <w:pPr>
        <w:ind w:firstLine="851"/>
        <w:jc w:val="both"/>
        <w:rPr>
          <w:rFonts w:ascii="Arial" w:hAnsi="Arial" w:cs="Arial"/>
          <w:sz w:val="24"/>
          <w:szCs w:val="24"/>
          <w:lang w:eastAsia="ru-RU"/>
        </w:rPr>
      </w:pPr>
      <w:r w:rsidRPr="00A46F6B">
        <w:rPr>
          <w:rFonts w:ascii="Arial" w:hAnsi="Arial" w:cs="Arial"/>
          <w:b/>
          <w:sz w:val="24"/>
          <w:szCs w:val="24"/>
          <w:lang w:eastAsia="ru-RU"/>
        </w:rPr>
        <w:t>градостроительный регламент</w:t>
      </w:r>
      <w:r w:rsidRPr="00A46F6B">
        <w:rPr>
          <w:rFonts w:ascii="Arial" w:hAnsi="Arial" w:cs="Arial"/>
          <w:sz w:val="24"/>
          <w:szCs w:val="24"/>
          <w:lang w:eastAsia="ru-RU"/>
        </w:rPr>
        <w:noBreakHyphen/>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w:t>
      </w:r>
      <w:r w:rsidRPr="00A46F6B">
        <w:rPr>
          <w:rFonts w:ascii="Arial" w:hAnsi="Arial" w:cs="Arial"/>
          <w:sz w:val="24"/>
          <w:szCs w:val="24"/>
          <w:lang w:eastAsia="ru-RU"/>
        </w:rPr>
        <w:lastRenderedPageBreak/>
        <w:t>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B24511" w:rsidRPr="00A46F6B" w:rsidRDefault="00B24511" w:rsidP="00A46F6B">
      <w:pPr>
        <w:ind w:firstLine="851"/>
        <w:jc w:val="both"/>
        <w:rPr>
          <w:rFonts w:ascii="Arial" w:hAnsi="Arial" w:cs="Arial"/>
          <w:sz w:val="24"/>
          <w:szCs w:val="24"/>
          <w:lang w:eastAsia="ru-RU"/>
        </w:rPr>
      </w:pPr>
      <w:r w:rsidRPr="00A46F6B">
        <w:rPr>
          <w:rFonts w:ascii="Arial" w:hAnsi="Arial" w:cs="Arial"/>
          <w:b/>
          <w:sz w:val="24"/>
          <w:szCs w:val="24"/>
          <w:lang w:eastAsia="ru-RU"/>
        </w:rPr>
        <w:t>объект капитального строительства</w:t>
      </w:r>
      <w:r w:rsidRPr="00A46F6B">
        <w:rPr>
          <w:rFonts w:ascii="Arial" w:hAnsi="Arial" w:cs="Arial"/>
          <w:sz w:val="24"/>
          <w:szCs w:val="24"/>
          <w:lang w:eastAsia="ru-RU"/>
        </w:rPr>
        <w:noBreakHyphen/>
        <w:t xml:space="preserve">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24511" w:rsidRPr="00A46F6B" w:rsidRDefault="00B24511" w:rsidP="00A46F6B">
      <w:pPr>
        <w:ind w:firstLine="851"/>
        <w:jc w:val="both"/>
        <w:rPr>
          <w:rFonts w:ascii="Arial" w:hAnsi="Arial" w:cs="Arial"/>
          <w:sz w:val="24"/>
          <w:szCs w:val="24"/>
          <w:lang w:eastAsia="ru-RU"/>
        </w:rPr>
      </w:pPr>
      <w:r w:rsidRPr="00A46F6B">
        <w:rPr>
          <w:rFonts w:ascii="Arial" w:hAnsi="Arial" w:cs="Arial"/>
          <w:b/>
          <w:sz w:val="24"/>
          <w:szCs w:val="24"/>
          <w:lang w:eastAsia="ru-RU"/>
        </w:rPr>
        <w:t>линейные объекты</w:t>
      </w:r>
      <w:r w:rsidRPr="00A46F6B">
        <w:rPr>
          <w:rFonts w:ascii="Arial" w:hAnsi="Arial" w:cs="Arial"/>
          <w:sz w:val="24"/>
          <w:szCs w:val="24"/>
          <w:lang w:eastAsia="ru-RU"/>
        </w:rPr>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24511" w:rsidRPr="00A46F6B" w:rsidRDefault="00B24511" w:rsidP="00A46F6B">
      <w:pPr>
        <w:ind w:firstLine="851"/>
        <w:jc w:val="both"/>
        <w:rPr>
          <w:rFonts w:ascii="Arial" w:hAnsi="Arial" w:cs="Arial"/>
          <w:sz w:val="24"/>
          <w:szCs w:val="24"/>
          <w:lang w:eastAsia="ru-RU"/>
        </w:rPr>
      </w:pPr>
      <w:r w:rsidRPr="00A46F6B">
        <w:rPr>
          <w:rFonts w:ascii="Arial" w:hAnsi="Arial" w:cs="Arial"/>
          <w:b/>
          <w:sz w:val="24"/>
          <w:szCs w:val="24"/>
          <w:lang w:eastAsia="ru-RU"/>
        </w:rPr>
        <w:t>красные линии</w:t>
      </w:r>
      <w:r w:rsidRPr="00A46F6B">
        <w:rPr>
          <w:rFonts w:ascii="Arial" w:hAnsi="Arial" w:cs="Arial"/>
          <w:sz w:val="24"/>
          <w:szCs w:val="24"/>
          <w:lang w:eastAsia="ru-RU"/>
        </w:rPr>
        <w:noBreakHyphen/>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B24511" w:rsidRPr="00A46F6B" w:rsidRDefault="00B24511" w:rsidP="00A46F6B">
      <w:pPr>
        <w:ind w:firstLine="851"/>
        <w:jc w:val="both"/>
        <w:rPr>
          <w:rFonts w:ascii="Arial" w:hAnsi="Arial" w:cs="Arial"/>
          <w:sz w:val="24"/>
          <w:szCs w:val="24"/>
          <w:lang w:eastAsia="ru-RU"/>
        </w:rPr>
      </w:pPr>
      <w:r w:rsidRPr="00A46F6B">
        <w:rPr>
          <w:rFonts w:ascii="Arial" w:hAnsi="Arial" w:cs="Arial"/>
          <w:b/>
          <w:sz w:val="24"/>
          <w:szCs w:val="24"/>
          <w:lang w:eastAsia="ru-RU"/>
        </w:rPr>
        <w:t>территории общего пользования</w:t>
      </w:r>
      <w:r w:rsidRPr="00A46F6B">
        <w:rPr>
          <w:rFonts w:ascii="Arial" w:hAnsi="Arial" w:cs="Arial"/>
          <w:sz w:val="24"/>
          <w:szCs w:val="24"/>
          <w:lang w:eastAsia="ru-RU"/>
        </w:rPr>
        <w:noBreakHyphen/>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24511" w:rsidRPr="00A46F6B" w:rsidRDefault="00B24511" w:rsidP="00A46F6B">
      <w:pPr>
        <w:ind w:firstLine="851"/>
        <w:jc w:val="both"/>
        <w:rPr>
          <w:rFonts w:ascii="Arial" w:hAnsi="Arial" w:cs="Arial"/>
          <w:sz w:val="24"/>
          <w:szCs w:val="24"/>
          <w:lang w:eastAsia="ru-RU"/>
        </w:rPr>
      </w:pPr>
      <w:r w:rsidRPr="00A46F6B">
        <w:rPr>
          <w:rFonts w:ascii="Arial" w:hAnsi="Arial" w:cs="Arial"/>
          <w:b/>
          <w:sz w:val="24"/>
          <w:szCs w:val="24"/>
          <w:lang w:eastAsia="ru-RU"/>
        </w:rPr>
        <w:t>строительство</w:t>
      </w:r>
      <w:r w:rsidRPr="00A46F6B">
        <w:rPr>
          <w:rFonts w:ascii="Arial" w:hAnsi="Arial" w:cs="Arial"/>
          <w:sz w:val="24"/>
          <w:szCs w:val="24"/>
          <w:lang w:eastAsia="ru-RU"/>
        </w:rPr>
        <w:noBreakHyphen/>
        <w:t xml:space="preserve"> создание зданий, строений, сооружений (в том числе на месте сносимых объектов капитального строительства);</w:t>
      </w:r>
    </w:p>
    <w:p w:rsidR="00B24511" w:rsidRPr="00A46F6B" w:rsidRDefault="00B24511" w:rsidP="00A46F6B">
      <w:pPr>
        <w:ind w:firstLine="851"/>
        <w:jc w:val="both"/>
        <w:rPr>
          <w:rFonts w:ascii="Arial" w:hAnsi="Arial" w:cs="Arial"/>
          <w:sz w:val="24"/>
          <w:szCs w:val="24"/>
          <w:lang w:eastAsia="ru-RU"/>
        </w:rPr>
      </w:pPr>
      <w:r w:rsidRPr="00A46F6B">
        <w:rPr>
          <w:rFonts w:ascii="Arial" w:hAnsi="Arial" w:cs="Arial"/>
          <w:b/>
          <w:sz w:val="24"/>
          <w:szCs w:val="24"/>
          <w:lang w:eastAsia="ru-RU"/>
        </w:rPr>
        <w:t>реконструкция объектов капитального строительства (за исключением линейных объектов)</w:t>
      </w:r>
      <w:r w:rsidRPr="00A46F6B">
        <w:rPr>
          <w:rFonts w:ascii="Arial" w:hAnsi="Arial" w:cs="Arial"/>
          <w:sz w:val="24"/>
          <w:szCs w:val="24"/>
          <w:lang w:eastAsia="ru-RU"/>
        </w:rPr>
        <w:noBreakHyphen/>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24511" w:rsidRPr="00A46F6B" w:rsidRDefault="00B24511" w:rsidP="00A46F6B">
      <w:pPr>
        <w:ind w:firstLine="851"/>
        <w:jc w:val="both"/>
        <w:rPr>
          <w:rFonts w:ascii="Arial" w:hAnsi="Arial" w:cs="Arial"/>
          <w:sz w:val="24"/>
          <w:szCs w:val="24"/>
          <w:lang w:eastAsia="ru-RU"/>
        </w:rPr>
      </w:pPr>
      <w:r w:rsidRPr="00A46F6B">
        <w:rPr>
          <w:rFonts w:ascii="Arial" w:hAnsi="Arial" w:cs="Arial"/>
          <w:b/>
          <w:sz w:val="24"/>
          <w:szCs w:val="24"/>
          <w:lang w:eastAsia="ru-RU"/>
        </w:rPr>
        <w:t>реконструкция линейных объектов</w:t>
      </w:r>
      <w:r w:rsidRPr="00A46F6B">
        <w:rPr>
          <w:rFonts w:ascii="Arial" w:hAnsi="Arial" w:cs="Arial"/>
          <w:sz w:val="24"/>
          <w:szCs w:val="24"/>
          <w:lang w:eastAsia="ru-RU"/>
        </w:rPr>
        <w:noBreakHyphen/>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B24511" w:rsidRPr="00A46F6B" w:rsidRDefault="00B24511" w:rsidP="00A46F6B">
      <w:pPr>
        <w:ind w:firstLine="851"/>
        <w:jc w:val="both"/>
        <w:rPr>
          <w:rFonts w:ascii="Arial" w:hAnsi="Arial" w:cs="Arial"/>
          <w:sz w:val="24"/>
          <w:szCs w:val="24"/>
          <w:lang w:eastAsia="ru-RU"/>
        </w:rPr>
      </w:pPr>
      <w:r w:rsidRPr="00A46F6B">
        <w:rPr>
          <w:rFonts w:ascii="Arial" w:hAnsi="Arial" w:cs="Arial"/>
          <w:b/>
          <w:sz w:val="24"/>
          <w:szCs w:val="24"/>
          <w:lang w:eastAsia="ru-RU"/>
        </w:rPr>
        <w:t>капитальный ремонт объектов капитального строительства (за исключением линейных объектов)</w:t>
      </w:r>
      <w:r w:rsidRPr="00A46F6B">
        <w:rPr>
          <w:rFonts w:ascii="Arial" w:hAnsi="Arial" w:cs="Arial"/>
          <w:sz w:val="24"/>
          <w:szCs w:val="24"/>
          <w:lang w:eastAsia="ru-RU"/>
        </w:rPr>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24511" w:rsidRPr="00A46F6B" w:rsidRDefault="00B24511" w:rsidP="00A46F6B">
      <w:pPr>
        <w:ind w:firstLine="851"/>
        <w:jc w:val="both"/>
        <w:rPr>
          <w:rFonts w:ascii="Arial" w:hAnsi="Arial" w:cs="Arial"/>
          <w:sz w:val="24"/>
          <w:szCs w:val="24"/>
          <w:lang w:eastAsia="ru-RU"/>
        </w:rPr>
      </w:pPr>
      <w:r w:rsidRPr="00A46F6B">
        <w:rPr>
          <w:rFonts w:ascii="Arial" w:hAnsi="Arial" w:cs="Arial"/>
          <w:b/>
          <w:sz w:val="24"/>
          <w:szCs w:val="24"/>
          <w:lang w:eastAsia="ru-RU"/>
        </w:rPr>
        <w:t>капитальный ремонт линейных объектов</w:t>
      </w:r>
      <w:r w:rsidRPr="00A46F6B">
        <w:rPr>
          <w:rFonts w:ascii="Arial" w:hAnsi="Arial" w:cs="Arial"/>
          <w:sz w:val="24"/>
          <w:szCs w:val="24"/>
          <w:lang w:eastAsia="ru-RU"/>
        </w:rPr>
        <w:noBreakHyphen/>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w:t>
      </w:r>
      <w:r w:rsidRPr="00A46F6B">
        <w:rPr>
          <w:rFonts w:ascii="Arial" w:hAnsi="Arial" w:cs="Arial"/>
          <w:sz w:val="24"/>
          <w:szCs w:val="24"/>
          <w:lang w:eastAsia="ru-RU"/>
        </w:rPr>
        <w:lastRenderedPageBreak/>
        <w:t>объектов и при котором не требуется изменение границ полос отвода и (или) охранных зон таких объектов;</w:t>
      </w:r>
    </w:p>
    <w:p w:rsidR="00B24511" w:rsidRPr="00A46F6B" w:rsidRDefault="00B24511" w:rsidP="00A46F6B">
      <w:pPr>
        <w:ind w:firstLine="851"/>
        <w:jc w:val="both"/>
        <w:rPr>
          <w:rFonts w:ascii="Arial" w:hAnsi="Arial" w:cs="Arial"/>
          <w:sz w:val="24"/>
          <w:szCs w:val="24"/>
          <w:lang w:eastAsia="ru-RU"/>
        </w:rPr>
      </w:pPr>
      <w:r w:rsidRPr="00A46F6B">
        <w:rPr>
          <w:rFonts w:ascii="Arial" w:hAnsi="Arial" w:cs="Arial"/>
          <w:b/>
          <w:sz w:val="24"/>
          <w:szCs w:val="24"/>
          <w:lang w:eastAsia="ru-RU"/>
        </w:rPr>
        <w:t>инженерные изыскания</w:t>
      </w:r>
      <w:r w:rsidRPr="00A46F6B">
        <w:rPr>
          <w:rFonts w:ascii="Arial" w:hAnsi="Arial" w:cs="Arial"/>
          <w:sz w:val="24"/>
          <w:szCs w:val="24"/>
          <w:lang w:eastAsia="ru-RU"/>
        </w:rPr>
        <w:noBreakHyphen/>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24511" w:rsidRPr="00A46F6B" w:rsidRDefault="00B24511" w:rsidP="00A46F6B">
      <w:pPr>
        <w:ind w:firstLine="851"/>
        <w:jc w:val="both"/>
        <w:rPr>
          <w:rFonts w:ascii="Arial" w:hAnsi="Arial" w:cs="Arial"/>
          <w:sz w:val="24"/>
          <w:szCs w:val="24"/>
          <w:lang w:eastAsia="ru-RU"/>
        </w:rPr>
      </w:pPr>
      <w:r w:rsidRPr="00A46F6B">
        <w:rPr>
          <w:rFonts w:ascii="Arial" w:hAnsi="Arial" w:cs="Arial"/>
          <w:b/>
          <w:sz w:val="24"/>
          <w:szCs w:val="24"/>
          <w:lang w:eastAsia="ru-RU"/>
        </w:rPr>
        <w:t>застройщик</w:t>
      </w:r>
      <w:r w:rsidRPr="00A46F6B">
        <w:rPr>
          <w:rFonts w:ascii="Arial" w:hAnsi="Arial" w:cs="Arial"/>
          <w:sz w:val="24"/>
          <w:szCs w:val="24"/>
          <w:lang w:eastAsia="ru-RU"/>
        </w:rPr>
        <w:noBreakHyphen/>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B24511" w:rsidRPr="00A46F6B" w:rsidRDefault="00B24511" w:rsidP="00A46F6B">
      <w:pPr>
        <w:ind w:firstLine="851"/>
        <w:jc w:val="both"/>
        <w:rPr>
          <w:rFonts w:ascii="Arial" w:hAnsi="Arial" w:cs="Arial"/>
          <w:sz w:val="24"/>
          <w:szCs w:val="24"/>
          <w:lang w:eastAsia="ru-RU"/>
        </w:rPr>
      </w:pPr>
      <w:r w:rsidRPr="00A46F6B">
        <w:rPr>
          <w:rFonts w:ascii="Arial" w:hAnsi="Arial" w:cs="Arial"/>
          <w:b/>
          <w:sz w:val="24"/>
          <w:szCs w:val="24"/>
          <w:lang w:eastAsia="ru-RU"/>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w:t>
      </w:r>
      <w:r w:rsidRPr="00A46F6B">
        <w:rPr>
          <w:rFonts w:ascii="Arial" w:hAnsi="Arial" w:cs="Arial"/>
          <w:sz w:val="24"/>
          <w:szCs w:val="24"/>
          <w:lang w:eastAsia="ru-RU"/>
        </w:rPr>
        <w:noBreakHyphen/>
        <w:t xml:space="preserve">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B24511" w:rsidRPr="00A46F6B" w:rsidRDefault="00B24511" w:rsidP="00A46F6B">
      <w:pPr>
        <w:ind w:firstLine="851"/>
        <w:jc w:val="both"/>
        <w:rPr>
          <w:rFonts w:ascii="Arial" w:hAnsi="Arial" w:cs="Arial"/>
          <w:sz w:val="24"/>
          <w:szCs w:val="24"/>
          <w:lang w:eastAsia="ru-RU"/>
        </w:rPr>
      </w:pPr>
      <w:r w:rsidRPr="00A46F6B">
        <w:rPr>
          <w:rFonts w:ascii="Arial" w:hAnsi="Arial" w:cs="Arial"/>
          <w:b/>
          <w:sz w:val="24"/>
          <w:szCs w:val="24"/>
          <w:lang w:eastAsia="ru-RU"/>
        </w:rPr>
        <w:t>объекты федерального значения</w:t>
      </w:r>
      <w:r w:rsidRPr="00A46F6B">
        <w:rPr>
          <w:rFonts w:ascii="Arial" w:hAnsi="Arial" w:cs="Arial"/>
          <w:sz w:val="24"/>
          <w:szCs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B24511" w:rsidRPr="00A46F6B" w:rsidRDefault="00B24511" w:rsidP="00A46F6B">
      <w:pPr>
        <w:ind w:firstLine="851"/>
        <w:jc w:val="both"/>
        <w:rPr>
          <w:rFonts w:ascii="Arial" w:hAnsi="Arial" w:cs="Arial"/>
          <w:sz w:val="24"/>
          <w:szCs w:val="24"/>
          <w:lang w:eastAsia="ru-RU"/>
        </w:rPr>
      </w:pPr>
      <w:r w:rsidRPr="00A46F6B">
        <w:rPr>
          <w:rFonts w:ascii="Arial" w:hAnsi="Arial" w:cs="Arial"/>
          <w:b/>
          <w:sz w:val="24"/>
          <w:szCs w:val="24"/>
          <w:lang w:eastAsia="ru-RU"/>
        </w:rPr>
        <w:lastRenderedPageBreak/>
        <w:t>объекты регионального значения</w:t>
      </w:r>
      <w:r w:rsidRPr="00A46F6B">
        <w:rPr>
          <w:rFonts w:ascii="Arial" w:hAnsi="Arial" w:cs="Arial"/>
          <w:sz w:val="24"/>
          <w:szCs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B24511" w:rsidRPr="00A46F6B" w:rsidRDefault="00B24511" w:rsidP="00A46F6B">
      <w:pPr>
        <w:ind w:firstLine="851"/>
        <w:jc w:val="both"/>
        <w:rPr>
          <w:rFonts w:ascii="Arial" w:hAnsi="Arial" w:cs="Arial"/>
          <w:sz w:val="24"/>
          <w:szCs w:val="24"/>
          <w:lang w:eastAsia="ru-RU"/>
        </w:rPr>
      </w:pPr>
      <w:r w:rsidRPr="00A46F6B">
        <w:rPr>
          <w:rFonts w:ascii="Arial" w:hAnsi="Arial" w:cs="Arial"/>
          <w:b/>
          <w:sz w:val="24"/>
          <w:szCs w:val="24"/>
          <w:lang w:eastAsia="ru-RU"/>
        </w:rPr>
        <w:t>объекты местного значения</w:t>
      </w:r>
      <w:r w:rsidRPr="00A46F6B">
        <w:rPr>
          <w:rFonts w:ascii="Arial" w:hAnsi="Arial" w:cs="Arial"/>
          <w:sz w:val="24"/>
          <w:szCs w:val="24"/>
          <w:lang w:eastAsia="ru-RU"/>
        </w:rPr>
        <w:noBreakHyphen/>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B24511" w:rsidRPr="00A46F6B" w:rsidRDefault="00B24511" w:rsidP="00A46F6B">
      <w:pPr>
        <w:ind w:firstLine="851"/>
        <w:jc w:val="both"/>
        <w:rPr>
          <w:rFonts w:ascii="Arial" w:hAnsi="Arial" w:cs="Arial"/>
          <w:sz w:val="24"/>
          <w:szCs w:val="24"/>
          <w:lang w:eastAsia="ru-RU"/>
        </w:rPr>
      </w:pPr>
      <w:r w:rsidRPr="00A46F6B">
        <w:rPr>
          <w:rFonts w:ascii="Arial" w:hAnsi="Arial" w:cs="Arial"/>
          <w:b/>
          <w:sz w:val="24"/>
          <w:szCs w:val="24"/>
          <w:lang w:eastAsia="ru-RU"/>
        </w:rPr>
        <w:t>парковка (парковочное место)</w:t>
      </w:r>
      <w:r w:rsidRPr="00A46F6B">
        <w:rPr>
          <w:rFonts w:ascii="Arial" w:hAnsi="Arial" w:cs="Arial"/>
          <w:sz w:val="24"/>
          <w:szCs w:val="24"/>
          <w:lang w:eastAsia="ru-RU"/>
        </w:rPr>
        <w:noBreakHyphen/>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24511" w:rsidRPr="00A46F6B" w:rsidRDefault="00B24511" w:rsidP="00A46F6B">
      <w:pPr>
        <w:ind w:firstLine="851"/>
        <w:jc w:val="both"/>
        <w:rPr>
          <w:rFonts w:ascii="Arial" w:hAnsi="Arial" w:cs="Arial"/>
          <w:sz w:val="24"/>
          <w:szCs w:val="24"/>
          <w:lang w:eastAsia="ru-RU"/>
        </w:rPr>
      </w:pPr>
      <w:r w:rsidRPr="00A46F6B">
        <w:rPr>
          <w:rFonts w:ascii="Arial" w:hAnsi="Arial" w:cs="Arial"/>
          <w:b/>
          <w:sz w:val="24"/>
          <w:szCs w:val="24"/>
          <w:lang w:eastAsia="ru-RU"/>
        </w:rPr>
        <w:t>технический заказчик</w:t>
      </w:r>
      <w:r w:rsidRPr="00A46F6B">
        <w:rPr>
          <w:rFonts w:ascii="Arial" w:hAnsi="Arial" w:cs="Arial"/>
          <w:sz w:val="24"/>
          <w:szCs w:val="24"/>
          <w:lang w:eastAsia="ru-RU"/>
        </w:rPr>
        <w:noBreakHyphen/>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Градостроительного кодекса;</w:t>
      </w:r>
    </w:p>
    <w:p w:rsidR="00B24511" w:rsidRPr="00A46F6B" w:rsidRDefault="00B24511" w:rsidP="00A46F6B">
      <w:pPr>
        <w:ind w:firstLine="851"/>
        <w:jc w:val="both"/>
        <w:rPr>
          <w:rFonts w:ascii="Arial" w:hAnsi="Arial" w:cs="Arial"/>
          <w:sz w:val="24"/>
          <w:szCs w:val="24"/>
          <w:lang w:eastAsia="ru-RU"/>
        </w:rPr>
      </w:pPr>
      <w:r w:rsidRPr="00A46F6B">
        <w:rPr>
          <w:rFonts w:ascii="Arial" w:hAnsi="Arial" w:cs="Arial"/>
          <w:b/>
          <w:sz w:val="24"/>
          <w:szCs w:val="24"/>
          <w:lang w:eastAsia="ru-RU"/>
        </w:rPr>
        <w:lastRenderedPageBreak/>
        <w:t>программы комплексного развития систем коммунальной инфраструктуры поселения, городского округа</w:t>
      </w:r>
      <w:r w:rsidRPr="00A46F6B">
        <w:rPr>
          <w:rFonts w:ascii="Arial" w:hAnsi="Arial" w:cs="Arial"/>
          <w:sz w:val="24"/>
          <w:szCs w:val="24"/>
          <w:lang w:eastAsia="ru-RU"/>
        </w:rPr>
        <w:noBreakHyphen/>
        <w:t xml:space="preserve">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B24511" w:rsidRPr="00A46F6B" w:rsidRDefault="00B24511" w:rsidP="00A46F6B">
      <w:pPr>
        <w:ind w:firstLine="851"/>
        <w:jc w:val="both"/>
        <w:rPr>
          <w:rFonts w:ascii="Arial" w:hAnsi="Arial" w:cs="Arial"/>
          <w:sz w:val="24"/>
          <w:szCs w:val="24"/>
          <w:lang w:eastAsia="ru-RU"/>
        </w:rPr>
      </w:pPr>
      <w:r w:rsidRPr="00A46F6B">
        <w:rPr>
          <w:rFonts w:ascii="Arial" w:hAnsi="Arial" w:cs="Arial"/>
          <w:b/>
          <w:sz w:val="24"/>
          <w:szCs w:val="24"/>
          <w:lang w:eastAsia="ru-RU"/>
        </w:rPr>
        <w:t>система коммунальной инфраструктуры</w:t>
      </w:r>
      <w:r w:rsidRPr="00A46F6B">
        <w:rPr>
          <w:rFonts w:ascii="Arial" w:hAnsi="Arial" w:cs="Arial"/>
          <w:sz w:val="24"/>
          <w:szCs w:val="24"/>
          <w:lang w:eastAsia="ru-RU"/>
        </w:rPr>
        <w:noBreakHyphen/>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B24511" w:rsidRPr="00A46F6B" w:rsidRDefault="00B24511" w:rsidP="00A46F6B">
      <w:pPr>
        <w:ind w:firstLine="851"/>
        <w:jc w:val="both"/>
        <w:rPr>
          <w:rFonts w:ascii="Arial" w:hAnsi="Arial" w:cs="Arial"/>
          <w:sz w:val="24"/>
          <w:szCs w:val="24"/>
          <w:lang w:eastAsia="ru-RU"/>
        </w:rPr>
      </w:pPr>
      <w:r w:rsidRPr="00A46F6B">
        <w:rPr>
          <w:rFonts w:ascii="Arial" w:hAnsi="Arial" w:cs="Arial"/>
          <w:b/>
          <w:sz w:val="24"/>
          <w:szCs w:val="24"/>
          <w:lang w:eastAsia="ru-RU"/>
        </w:rPr>
        <w:t>транспортно-пересадочный узел</w:t>
      </w:r>
      <w:r w:rsidRPr="00A46F6B">
        <w:rPr>
          <w:rFonts w:ascii="Arial" w:hAnsi="Arial" w:cs="Arial"/>
          <w:sz w:val="24"/>
          <w:szCs w:val="24"/>
          <w:lang w:eastAsia="ru-RU"/>
        </w:rPr>
        <w:noBreakHyphen/>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B24511" w:rsidRPr="00A46F6B" w:rsidRDefault="00B24511" w:rsidP="00A46F6B">
      <w:pPr>
        <w:ind w:firstLine="851"/>
        <w:jc w:val="both"/>
        <w:rPr>
          <w:rFonts w:ascii="Arial" w:hAnsi="Arial" w:cs="Arial"/>
          <w:sz w:val="24"/>
          <w:szCs w:val="24"/>
          <w:lang w:eastAsia="ru-RU"/>
        </w:rPr>
      </w:pPr>
      <w:r w:rsidRPr="00A46F6B">
        <w:rPr>
          <w:rFonts w:ascii="Arial" w:hAnsi="Arial" w:cs="Arial"/>
          <w:b/>
          <w:sz w:val="24"/>
          <w:szCs w:val="24"/>
          <w:lang w:eastAsia="ru-RU"/>
        </w:rPr>
        <w:t>нормативы градостроительного проектирования</w:t>
      </w:r>
      <w:r w:rsidRPr="00A46F6B">
        <w:rPr>
          <w:rFonts w:ascii="Arial" w:hAnsi="Arial" w:cs="Arial"/>
          <w:sz w:val="24"/>
          <w:szCs w:val="24"/>
          <w:lang w:eastAsia="ru-RU"/>
        </w:rPr>
        <w:noBreakHyphen/>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B24511" w:rsidRPr="00A46F6B" w:rsidRDefault="00B24511" w:rsidP="00A46F6B">
      <w:pPr>
        <w:ind w:firstLine="851"/>
        <w:jc w:val="both"/>
        <w:rPr>
          <w:rFonts w:ascii="Arial" w:hAnsi="Arial" w:cs="Arial"/>
          <w:sz w:val="24"/>
          <w:szCs w:val="24"/>
          <w:lang w:eastAsia="ru-RU"/>
        </w:rPr>
      </w:pPr>
      <w:r w:rsidRPr="00A46F6B">
        <w:rPr>
          <w:rFonts w:ascii="Arial" w:hAnsi="Arial" w:cs="Arial"/>
          <w:b/>
          <w:sz w:val="24"/>
          <w:szCs w:val="24"/>
          <w:lang w:eastAsia="ru-RU"/>
        </w:rPr>
        <w:t>программы комплексного развития транспортной инфраструктуры поселения, городского округа</w:t>
      </w:r>
      <w:r w:rsidRPr="00A46F6B">
        <w:rPr>
          <w:rFonts w:ascii="Arial" w:hAnsi="Arial" w:cs="Arial"/>
          <w:sz w:val="24"/>
          <w:szCs w:val="24"/>
          <w:lang w:eastAsia="ru-RU"/>
        </w:rPr>
        <w:noBreakHyphen/>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w:t>
      </w:r>
      <w:r w:rsidRPr="00A46F6B">
        <w:rPr>
          <w:rFonts w:ascii="Arial" w:hAnsi="Arial" w:cs="Arial"/>
          <w:sz w:val="24"/>
          <w:szCs w:val="24"/>
          <w:lang w:eastAsia="ru-RU"/>
        </w:rPr>
        <w:lastRenderedPageBreak/>
        <w:t>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B24511" w:rsidRPr="00A46F6B" w:rsidRDefault="00B24511" w:rsidP="00A46F6B">
      <w:pPr>
        <w:ind w:firstLine="851"/>
        <w:jc w:val="both"/>
        <w:rPr>
          <w:rFonts w:ascii="Arial" w:hAnsi="Arial" w:cs="Arial"/>
          <w:sz w:val="24"/>
          <w:szCs w:val="24"/>
          <w:lang w:eastAsia="ru-RU"/>
        </w:rPr>
      </w:pPr>
      <w:r w:rsidRPr="00A46F6B">
        <w:rPr>
          <w:rFonts w:ascii="Arial" w:hAnsi="Arial" w:cs="Arial"/>
          <w:b/>
          <w:sz w:val="24"/>
          <w:szCs w:val="24"/>
          <w:lang w:eastAsia="ru-RU"/>
        </w:rPr>
        <w:t>программы комплексного развития социальной инфраструктуры поселения, городского округа</w:t>
      </w:r>
      <w:r w:rsidRPr="00A46F6B">
        <w:rPr>
          <w:rFonts w:ascii="Arial" w:hAnsi="Arial" w:cs="Arial"/>
          <w:sz w:val="24"/>
          <w:szCs w:val="24"/>
          <w:lang w:eastAsia="ru-RU"/>
        </w:rPr>
        <w:noBreakHyphen/>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B24511" w:rsidRPr="00A46F6B" w:rsidRDefault="00B24511" w:rsidP="00A46F6B">
      <w:pPr>
        <w:ind w:firstLine="851"/>
        <w:jc w:val="both"/>
        <w:rPr>
          <w:rFonts w:ascii="Arial" w:hAnsi="Arial" w:cs="Arial"/>
          <w:sz w:val="24"/>
          <w:szCs w:val="24"/>
          <w:lang w:eastAsia="ru-RU"/>
        </w:rPr>
      </w:pPr>
      <w:r w:rsidRPr="00A46F6B">
        <w:rPr>
          <w:rFonts w:ascii="Arial" w:hAnsi="Arial" w:cs="Arial"/>
          <w:b/>
          <w:sz w:val="24"/>
          <w:szCs w:val="24"/>
          <w:lang w:eastAsia="ru-RU"/>
        </w:rPr>
        <w:t>машино-место</w:t>
      </w:r>
      <w:r w:rsidRPr="00A46F6B">
        <w:rPr>
          <w:rFonts w:ascii="Arial" w:hAnsi="Arial" w:cs="Arial"/>
          <w:sz w:val="24"/>
          <w:szCs w:val="24"/>
          <w:lang w:eastAsia="ru-RU"/>
        </w:rPr>
        <w:noBreakHyphen/>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B24511" w:rsidRPr="00A46F6B" w:rsidRDefault="00B24511" w:rsidP="00A46F6B">
      <w:pPr>
        <w:ind w:firstLine="851"/>
        <w:jc w:val="both"/>
        <w:rPr>
          <w:rFonts w:ascii="Arial" w:hAnsi="Arial" w:cs="Arial"/>
          <w:sz w:val="24"/>
          <w:szCs w:val="24"/>
          <w:lang w:eastAsia="ru-RU"/>
        </w:rPr>
      </w:pPr>
      <w:r w:rsidRPr="00A46F6B">
        <w:rPr>
          <w:rFonts w:ascii="Arial" w:hAnsi="Arial" w:cs="Arial"/>
          <w:b/>
          <w:sz w:val="24"/>
          <w:szCs w:val="24"/>
          <w:lang w:eastAsia="ru-RU"/>
        </w:rPr>
        <w:t>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w:t>
      </w:r>
      <w:r w:rsidRPr="00A46F6B">
        <w:rPr>
          <w:rFonts w:ascii="Arial" w:hAnsi="Arial" w:cs="Arial"/>
          <w:sz w:val="24"/>
          <w:szCs w:val="24"/>
          <w:lang w:eastAsia="ru-RU"/>
        </w:rPr>
        <w:noBreakHyphen/>
        <w:t xml:space="preserve"> сумма денежных средств, необходимая для строительства, реконструкции, капитального ремонта объектов капитального строительства, проведения работ по сохранению объектов культурного наследия;</w:t>
      </w:r>
    </w:p>
    <w:p w:rsidR="00B24511" w:rsidRPr="00A46F6B" w:rsidRDefault="00B24511" w:rsidP="00A46F6B">
      <w:pPr>
        <w:ind w:firstLine="851"/>
        <w:jc w:val="both"/>
        <w:rPr>
          <w:rFonts w:ascii="Arial" w:hAnsi="Arial" w:cs="Arial"/>
          <w:sz w:val="24"/>
          <w:szCs w:val="24"/>
          <w:lang w:eastAsia="ru-RU"/>
        </w:rPr>
      </w:pPr>
      <w:r w:rsidRPr="00A46F6B">
        <w:rPr>
          <w:rFonts w:ascii="Arial" w:hAnsi="Arial" w:cs="Arial"/>
          <w:b/>
          <w:sz w:val="24"/>
          <w:szCs w:val="24"/>
          <w:lang w:eastAsia="ru-RU"/>
        </w:rPr>
        <w:t>сметные нормы</w:t>
      </w:r>
      <w:r w:rsidRPr="00A46F6B">
        <w:rPr>
          <w:rFonts w:ascii="Arial" w:hAnsi="Arial" w:cs="Arial"/>
          <w:sz w:val="24"/>
          <w:szCs w:val="24"/>
          <w:lang w:eastAsia="ru-RU"/>
        </w:rPr>
        <w:noBreakHyphen/>
        <w:t xml:space="preserve">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B24511" w:rsidRPr="00A46F6B" w:rsidRDefault="00B24511" w:rsidP="00A46F6B">
      <w:pPr>
        <w:ind w:firstLine="851"/>
        <w:jc w:val="both"/>
        <w:rPr>
          <w:rFonts w:ascii="Arial" w:hAnsi="Arial" w:cs="Arial"/>
          <w:sz w:val="24"/>
          <w:szCs w:val="24"/>
          <w:lang w:eastAsia="ru-RU"/>
        </w:rPr>
      </w:pPr>
      <w:r w:rsidRPr="00A46F6B">
        <w:rPr>
          <w:rFonts w:ascii="Arial" w:hAnsi="Arial" w:cs="Arial"/>
          <w:b/>
          <w:sz w:val="24"/>
          <w:szCs w:val="24"/>
          <w:lang w:eastAsia="ru-RU"/>
        </w:rPr>
        <w:t>сметные цены строительных ресурсов</w:t>
      </w:r>
      <w:r w:rsidRPr="00A46F6B">
        <w:rPr>
          <w:rFonts w:ascii="Arial" w:hAnsi="Arial" w:cs="Arial"/>
          <w:sz w:val="24"/>
          <w:szCs w:val="24"/>
          <w:lang w:eastAsia="ru-RU"/>
        </w:rPr>
        <w:noBreakHyphen/>
        <w:t xml:space="preserve">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B24511" w:rsidRPr="00A46F6B" w:rsidRDefault="00B24511" w:rsidP="00A46F6B">
      <w:pPr>
        <w:ind w:firstLine="851"/>
        <w:jc w:val="both"/>
        <w:rPr>
          <w:rFonts w:ascii="Arial" w:hAnsi="Arial" w:cs="Arial"/>
          <w:sz w:val="24"/>
          <w:szCs w:val="24"/>
          <w:lang w:eastAsia="ru-RU"/>
        </w:rPr>
      </w:pPr>
      <w:r w:rsidRPr="00A46F6B">
        <w:rPr>
          <w:rFonts w:ascii="Arial" w:hAnsi="Arial" w:cs="Arial"/>
          <w:b/>
          <w:sz w:val="24"/>
          <w:szCs w:val="24"/>
          <w:lang w:eastAsia="ru-RU"/>
        </w:rPr>
        <w:t>сметные нормативы</w:t>
      </w:r>
      <w:r w:rsidRPr="00A46F6B">
        <w:rPr>
          <w:rFonts w:ascii="Arial" w:hAnsi="Arial" w:cs="Arial"/>
          <w:sz w:val="24"/>
          <w:szCs w:val="24"/>
          <w:lang w:eastAsia="ru-RU"/>
        </w:rPr>
        <w:noBreakHyphen/>
        <w:t xml:space="preserve"> сметные нормы и методики, необходимые для определения сметной стоимости строительства, стоимости работ по инженерным </w:t>
      </w:r>
      <w:r w:rsidRPr="00A46F6B">
        <w:rPr>
          <w:rFonts w:ascii="Arial" w:hAnsi="Arial" w:cs="Arial"/>
          <w:sz w:val="24"/>
          <w:szCs w:val="24"/>
          <w:lang w:eastAsia="ru-RU"/>
        </w:rPr>
        <w:lastRenderedPageBreak/>
        <w:t>изысканиям и по подготовке проектной документации, а также методики разработки и применения сметных норм;</w:t>
      </w:r>
    </w:p>
    <w:p w:rsidR="00B24511" w:rsidRPr="00A46F6B" w:rsidRDefault="00B24511" w:rsidP="00A46F6B">
      <w:pPr>
        <w:ind w:firstLine="851"/>
        <w:jc w:val="both"/>
        <w:rPr>
          <w:rFonts w:ascii="Arial" w:hAnsi="Arial" w:cs="Arial"/>
          <w:sz w:val="24"/>
          <w:szCs w:val="24"/>
          <w:lang w:eastAsia="ru-RU"/>
        </w:rPr>
      </w:pPr>
      <w:r w:rsidRPr="00A46F6B">
        <w:rPr>
          <w:rFonts w:ascii="Arial" w:hAnsi="Arial" w:cs="Arial"/>
          <w:b/>
          <w:sz w:val="24"/>
          <w:szCs w:val="24"/>
          <w:lang w:eastAsia="ru-RU"/>
        </w:rPr>
        <w:t>укрупненный норматив цены строительства</w:t>
      </w:r>
      <w:r w:rsidRPr="00A46F6B">
        <w:rPr>
          <w:rFonts w:ascii="Arial" w:hAnsi="Arial" w:cs="Arial"/>
          <w:sz w:val="24"/>
          <w:szCs w:val="24"/>
          <w:lang w:eastAsia="ru-RU"/>
        </w:rPr>
        <w:noBreakHyphen/>
        <w:t xml:space="preserve">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B24511" w:rsidRPr="00A46F6B" w:rsidRDefault="00B24511" w:rsidP="00A46F6B">
      <w:pPr>
        <w:ind w:firstLine="851"/>
        <w:jc w:val="both"/>
        <w:rPr>
          <w:rFonts w:ascii="Arial" w:hAnsi="Arial" w:cs="Arial"/>
          <w:sz w:val="24"/>
          <w:szCs w:val="24"/>
          <w:lang w:eastAsia="ru-RU"/>
        </w:rPr>
      </w:pPr>
      <w:r w:rsidRPr="00A46F6B">
        <w:rPr>
          <w:rFonts w:ascii="Arial" w:hAnsi="Arial" w:cs="Arial"/>
          <w:b/>
          <w:sz w:val="24"/>
          <w:szCs w:val="24"/>
          <w:lang w:eastAsia="ru-RU"/>
        </w:rPr>
        <w:t>деятельность по комплексному и устойчивому развитию территории</w:t>
      </w:r>
      <w:r w:rsidRPr="00A46F6B">
        <w:rPr>
          <w:rFonts w:ascii="Arial" w:hAnsi="Arial" w:cs="Arial"/>
          <w:sz w:val="24"/>
          <w:szCs w:val="24"/>
          <w:lang w:eastAsia="ru-RU"/>
        </w:rPr>
        <w:noBreakHyphen/>
        <w:t xml:space="preserve">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B24511" w:rsidRPr="00A46F6B" w:rsidRDefault="00B24511" w:rsidP="00A46F6B">
      <w:pPr>
        <w:ind w:firstLine="851"/>
        <w:jc w:val="both"/>
        <w:rPr>
          <w:rFonts w:ascii="Arial" w:hAnsi="Arial" w:cs="Arial"/>
          <w:sz w:val="24"/>
          <w:szCs w:val="24"/>
          <w:lang w:eastAsia="ru-RU"/>
        </w:rPr>
      </w:pPr>
      <w:r w:rsidRPr="00A46F6B">
        <w:rPr>
          <w:rFonts w:ascii="Arial" w:hAnsi="Arial" w:cs="Arial"/>
          <w:b/>
          <w:sz w:val="24"/>
          <w:szCs w:val="24"/>
          <w:lang w:eastAsia="ru-RU"/>
        </w:rPr>
        <w:t xml:space="preserve">элемент планировочной структуры </w:t>
      </w:r>
      <w:r w:rsidRPr="00A46F6B">
        <w:rPr>
          <w:rFonts w:ascii="Arial" w:hAnsi="Arial" w:cs="Arial"/>
          <w:sz w:val="24"/>
          <w:szCs w:val="24"/>
          <w:lang w:eastAsia="ru-RU"/>
        </w:rPr>
        <w:noBreakHyphen/>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B24511" w:rsidRPr="00A46F6B" w:rsidRDefault="00B24511" w:rsidP="00A46F6B">
      <w:pPr>
        <w:ind w:firstLine="851"/>
        <w:jc w:val="both"/>
        <w:rPr>
          <w:rFonts w:ascii="Arial" w:hAnsi="Arial" w:cs="Arial"/>
          <w:sz w:val="24"/>
          <w:szCs w:val="24"/>
          <w:lang w:eastAsia="ru-RU"/>
        </w:rPr>
      </w:pPr>
      <w:r w:rsidRPr="00A46F6B">
        <w:rPr>
          <w:rFonts w:ascii="Arial" w:hAnsi="Arial" w:cs="Arial"/>
          <w:b/>
          <w:sz w:val="24"/>
          <w:szCs w:val="24"/>
          <w:lang w:eastAsia="ru-RU"/>
        </w:rPr>
        <w:t>благоустройство территории</w:t>
      </w:r>
      <w:r w:rsidRPr="00A46F6B">
        <w:rPr>
          <w:rFonts w:ascii="Arial" w:hAnsi="Arial" w:cs="Arial"/>
          <w:sz w:val="24"/>
          <w:szCs w:val="24"/>
          <w:lang w:eastAsia="ru-RU"/>
        </w:rPr>
        <w:noBreakHyphen/>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B24511" w:rsidRPr="00A46F6B" w:rsidRDefault="00B24511" w:rsidP="00A46F6B">
      <w:pPr>
        <w:ind w:firstLine="851"/>
        <w:jc w:val="both"/>
        <w:rPr>
          <w:rFonts w:ascii="Arial" w:hAnsi="Arial" w:cs="Arial"/>
          <w:sz w:val="24"/>
          <w:szCs w:val="24"/>
          <w:lang w:eastAsia="ru-RU"/>
        </w:rPr>
      </w:pPr>
      <w:r w:rsidRPr="00A46F6B">
        <w:rPr>
          <w:rFonts w:ascii="Arial" w:hAnsi="Arial" w:cs="Arial"/>
          <w:b/>
          <w:sz w:val="24"/>
          <w:szCs w:val="24"/>
          <w:lang w:eastAsia="ru-RU"/>
        </w:rPr>
        <w:t>прилегающая территория</w:t>
      </w:r>
      <w:r w:rsidRPr="00A46F6B">
        <w:rPr>
          <w:rFonts w:ascii="Arial" w:hAnsi="Arial" w:cs="Arial"/>
          <w:sz w:val="24"/>
          <w:szCs w:val="24"/>
          <w:lang w:eastAsia="ru-RU"/>
        </w:rPr>
        <w:noBreakHyphen/>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B24511" w:rsidRPr="00A46F6B" w:rsidRDefault="00B24511" w:rsidP="00A46F6B">
      <w:pPr>
        <w:ind w:firstLine="851"/>
        <w:jc w:val="both"/>
        <w:rPr>
          <w:rFonts w:ascii="Arial" w:hAnsi="Arial" w:cs="Arial"/>
          <w:sz w:val="24"/>
          <w:szCs w:val="24"/>
          <w:lang w:eastAsia="ru-RU"/>
        </w:rPr>
      </w:pPr>
      <w:r w:rsidRPr="00A46F6B">
        <w:rPr>
          <w:rFonts w:ascii="Arial" w:hAnsi="Arial" w:cs="Arial"/>
          <w:b/>
          <w:sz w:val="24"/>
          <w:szCs w:val="24"/>
          <w:lang w:eastAsia="ru-RU"/>
        </w:rPr>
        <w:t>элементы благоустройства</w:t>
      </w:r>
      <w:r w:rsidRPr="00A46F6B">
        <w:rPr>
          <w:rFonts w:ascii="Arial" w:hAnsi="Arial" w:cs="Arial"/>
          <w:sz w:val="24"/>
          <w:szCs w:val="24"/>
          <w:lang w:eastAsia="ru-RU"/>
        </w:rPr>
        <w:noBreakHyphen/>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w:t>
      </w:r>
      <w:r w:rsidR="00061D56" w:rsidRPr="00A46F6B">
        <w:rPr>
          <w:rFonts w:ascii="Arial" w:hAnsi="Arial" w:cs="Arial"/>
          <w:sz w:val="24"/>
          <w:szCs w:val="24"/>
          <w:lang w:eastAsia="ru-RU"/>
        </w:rPr>
        <w:t xml:space="preserve"> территории.</w:t>
      </w:r>
    </w:p>
    <w:p w:rsidR="0054086F" w:rsidRPr="00A46F6B" w:rsidRDefault="0054086F" w:rsidP="00A46F6B">
      <w:pPr>
        <w:ind w:firstLine="709"/>
        <w:jc w:val="both"/>
        <w:rPr>
          <w:rFonts w:ascii="Arial" w:hAnsi="Arial" w:cs="Arial"/>
          <w:b/>
          <w:vanish/>
          <w:sz w:val="24"/>
          <w:szCs w:val="24"/>
          <w:lang w:eastAsia="ru-RU"/>
        </w:rPr>
      </w:pPr>
    </w:p>
    <w:p w:rsidR="00B24511" w:rsidRPr="00A46F6B" w:rsidRDefault="00B24511" w:rsidP="00A46F6B">
      <w:pPr>
        <w:ind w:firstLine="851"/>
        <w:jc w:val="both"/>
        <w:rPr>
          <w:rFonts w:ascii="Arial" w:hAnsi="Arial" w:cs="Arial"/>
          <w:b/>
          <w:sz w:val="24"/>
          <w:szCs w:val="24"/>
          <w:lang w:eastAsia="ru-RU"/>
        </w:rPr>
      </w:pPr>
      <w:bookmarkStart w:id="7" w:name="_Toc281221507"/>
      <w:bookmarkStart w:id="8" w:name="_Toc469646473"/>
      <w:r w:rsidRPr="00A46F6B">
        <w:rPr>
          <w:rFonts w:ascii="Arial" w:hAnsi="Arial" w:cs="Arial"/>
          <w:b/>
          <w:sz w:val="24"/>
          <w:szCs w:val="24"/>
          <w:lang w:eastAsia="ru-RU"/>
        </w:rPr>
        <w:t>Статья 2. «Цели Правил застройки»</w:t>
      </w:r>
    </w:p>
    <w:p w:rsidR="00B24511" w:rsidRPr="00A46F6B" w:rsidRDefault="00B24511" w:rsidP="00A46F6B">
      <w:pPr>
        <w:ind w:firstLine="851"/>
        <w:jc w:val="both"/>
        <w:rPr>
          <w:rFonts w:ascii="Arial" w:hAnsi="Arial" w:cs="Arial"/>
          <w:sz w:val="24"/>
          <w:szCs w:val="24"/>
        </w:rPr>
      </w:pPr>
      <w:r w:rsidRPr="00A46F6B">
        <w:rPr>
          <w:rFonts w:ascii="Arial" w:hAnsi="Arial" w:cs="Arial"/>
          <w:sz w:val="24"/>
          <w:szCs w:val="24"/>
        </w:rPr>
        <w:t>2.1. Целью введения системы регулирования землепользования и застройки, основанной на градостроительном зонировании, является:</w:t>
      </w:r>
    </w:p>
    <w:p w:rsidR="00B24511" w:rsidRPr="00A46F6B" w:rsidRDefault="00B24511" w:rsidP="00A46F6B">
      <w:pPr>
        <w:numPr>
          <w:ilvl w:val="0"/>
          <w:numId w:val="18"/>
        </w:numPr>
        <w:tabs>
          <w:tab w:val="left" w:pos="851"/>
        </w:tabs>
        <w:ind w:left="0" w:firstLine="851"/>
        <w:jc w:val="both"/>
        <w:rPr>
          <w:rFonts w:ascii="Arial" w:hAnsi="Arial" w:cs="Arial"/>
          <w:sz w:val="24"/>
          <w:szCs w:val="24"/>
        </w:rPr>
      </w:pPr>
      <w:r w:rsidRPr="00A46F6B">
        <w:rPr>
          <w:rFonts w:ascii="Arial" w:hAnsi="Arial" w:cs="Arial"/>
          <w:sz w:val="24"/>
          <w:szCs w:val="24"/>
        </w:rPr>
        <w:t>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B24511" w:rsidRPr="00A46F6B" w:rsidRDefault="00B24511" w:rsidP="00A46F6B">
      <w:pPr>
        <w:numPr>
          <w:ilvl w:val="0"/>
          <w:numId w:val="18"/>
        </w:numPr>
        <w:tabs>
          <w:tab w:val="left" w:pos="851"/>
        </w:tabs>
        <w:ind w:left="0" w:firstLine="851"/>
        <w:jc w:val="both"/>
        <w:rPr>
          <w:rFonts w:ascii="Arial" w:hAnsi="Arial" w:cs="Arial"/>
          <w:sz w:val="24"/>
          <w:szCs w:val="24"/>
        </w:rPr>
      </w:pPr>
      <w:r w:rsidRPr="00A46F6B">
        <w:rPr>
          <w:rFonts w:ascii="Arial" w:hAnsi="Arial" w:cs="Arial"/>
          <w:sz w:val="24"/>
          <w:szCs w:val="24"/>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B24511" w:rsidRPr="00A46F6B" w:rsidRDefault="00B24511" w:rsidP="00A46F6B">
      <w:pPr>
        <w:numPr>
          <w:ilvl w:val="0"/>
          <w:numId w:val="18"/>
        </w:numPr>
        <w:tabs>
          <w:tab w:val="left" w:pos="851"/>
        </w:tabs>
        <w:ind w:left="0" w:firstLine="851"/>
        <w:jc w:val="both"/>
        <w:rPr>
          <w:rFonts w:ascii="Arial" w:hAnsi="Arial" w:cs="Arial"/>
          <w:sz w:val="24"/>
          <w:szCs w:val="24"/>
        </w:rPr>
      </w:pPr>
      <w:r w:rsidRPr="00A46F6B">
        <w:rPr>
          <w:rFonts w:ascii="Arial" w:hAnsi="Arial" w:cs="Arial"/>
          <w:sz w:val="24"/>
          <w:szCs w:val="24"/>
        </w:rPr>
        <w:t xml:space="preserve">создание благоприятных условий для привлечения инвестиций в строительство и обустройство недвижимости посредством предоставления инвесторам </w:t>
      </w:r>
      <w:r w:rsidRPr="00A46F6B">
        <w:rPr>
          <w:rFonts w:ascii="Arial" w:hAnsi="Arial" w:cs="Arial"/>
          <w:sz w:val="24"/>
          <w:szCs w:val="24"/>
        </w:rPr>
        <w:lastRenderedPageBreak/>
        <w:t>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B24511" w:rsidRPr="00A46F6B" w:rsidRDefault="00B24511" w:rsidP="00A46F6B">
      <w:pPr>
        <w:numPr>
          <w:ilvl w:val="0"/>
          <w:numId w:val="18"/>
        </w:numPr>
        <w:tabs>
          <w:tab w:val="left" w:pos="851"/>
        </w:tabs>
        <w:ind w:left="0" w:firstLine="851"/>
        <w:jc w:val="both"/>
        <w:rPr>
          <w:rFonts w:ascii="Arial" w:hAnsi="Arial" w:cs="Arial"/>
          <w:sz w:val="24"/>
          <w:szCs w:val="24"/>
        </w:rPr>
      </w:pPr>
      <w:r w:rsidRPr="00A46F6B">
        <w:rPr>
          <w:rFonts w:ascii="Arial" w:hAnsi="Arial" w:cs="Arial"/>
          <w:sz w:val="24"/>
          <w:szCs w:val="24"/>
        </w:rPr>
        <w:t>обеспечение свободного доступа граждан к информации и их участия в принятии решений по вопросам развития сельсовета, землепользования и застройки посредством проведения публичных слушаний;</w:t>
      </w:r>
    </w:p>
    <w:p w:rsidR="00B24511" w:rsidRPr="00A46F6B" w:rsidRDefault="00B24511" w:rsidP="00A46F6B">
      <w:pPr>
        <w:numPr>
          <w:ilvl w:val="0"/>
          <w:numId w:val="18"/>
        </w:numPr>
        <w:tabs>
          <w:tab w:val="left" w:pos="851"/>
        </w:tabs>
        <w:ind w:left="0" w:firstLine="851"/>
        <w:jc w:val="both"/>
        <w:rPr>
          <w:rFonts w:ascii="Arial" w:hAnsi="Arial" w:cs="Arial"/>
          <w:sz w:val="24"/>
          <w:szCs w:val="24"/>
        </w:rPr>
      </w:pPr>
      <w:r w:rsidRPr="00A46F6B">
        <w:rPr>
          <w:rFonts w:ascii="Arial" w:hAnsi="Arial" w:cs="Arial"/>
          <w:sz w:val="24"/>
          <w:szCs w:val="24"/>
        </w:rPr>
        <w:t>обеспечение контроля за соблюдением прав граждан и юридических лиц.</w:t>
      </w:r>
    </w:p>
    <w:p w:rsidR="00B24511" w:rsidRPr="00A46F6B" w:rsidRDefault="00B24511" w:rsidP="00A46F6B">
      <w:pPr>
        <w:tabs>
          <w:tab w:val="left" w:pos="851"/>
        </w:tabs>
        <w:ind w:firstLine="851"/>
        <w:jc w:val="both"/>
        <w:rPr>
          <w:rFonts w:ascii="Arial" w:hAnsi="Arial" w:cs="Arial"/>
          <w:sz w:val="24"/>
          <w:szCs w:val="24"/>
          <w:lang w:eastAsia="ru-RU"/>
        </w:rPr>
      </w:pPr>
      <w:r w:rsidRPr="00A46F6B">
        <w:rPr>
          <w:rFonts w:ascii="Arial" w:hAnsi="Arial" w:cs="Arial"/>
          <w:sz w:val="24"/>
          <w:szCs w:val="24"/>
          <w:lang w:eastAsia="ru-RU"/>
        </w:rPr>
        <w:t>2.2. Целями действия Правил застройки являются:</w:t>
      </w:r>
    </w:p>
    <w:p w:rsidR="00B24511" w:rsidRPr="00A46F6B" w:rsidRDefault="00B24511" w:rsidP="00A46F6B">
      <w:pPr>
        <w:pStyle w:val="afd"/>
        <w:numPr>
          <w:ilvl w:val="0"/>
          <w:numId w:val="19"/>
        </w:numPr>
        <w:tabs>
          <w:tab w:val="left" w:pos="851"/>
        </w:tabs>
        <w:ind w:left="0" w:firstLine="851"/>
        <w:jc w:val="both"/>
        <w:rPr>
          <w:rFonts w:ascii="Arial" w:hAnsi="Arial" w:cs="Arial"/>
          <w:sz w:val="24"/>
          <w:szCs w:val="24"/>
        </w:rPr>
      </w:pPr>
      <w:r w:rsidRPr="00A46F6B">
        <w:rPr>
          <w:rFonts w:ascii="Arial" w:hAnsi="Arial" w:cs="Arial"/>
          <w:sz w:val="24"/>
          <w:szCs w:val="24"/>
        </w:rPr>
        <w:t xml:space="preserve">создание условий для устойчивого развития территории </w:t>
      </w:r>
      <w:r w:rsidR="00DA7FD7" w:rsidRPr="00A46F6B">
        <w:rPr>
          <w:rFonts w:ascii="Arial" w:hAnsi="Arial" w:cs="Arial"/>
          <w:sz w:val="24"/>
          <w:szCs w:val="24"/>
        </w:rPr>
        <w:t>Межовского</w:t>
      </w:r>
      <w:r w:rsidRPr="00A46F6B">
        <w:rPr>
          <w:rFonts w:ascii="Arial" w:hAnsi="Arial" w:cs="Arial"/>
          <w:sz w:val="24"/>
          <w:szCs w:val="24"/>
        </w:rPr>
        <w:t>сельсовета, сохранения окружающей среды и объектов культурного наследия;</w:t>
      </w:r>
    </w:p>
    <w:p w:rsidR="00B24511" w:rsidRPr="00A46F6B" w:rsidRDefault="00B24511" w:rsidP="00A46F6B">
      <w:pPr>
        <w:pStyle w:val="afd"/>
        <w:numPr>
          <w:ilvl w:val="0"/>
          <w:numId w:val="19"/>
        </w:numPr>
        <w:tabs>
          <w:tab w:val="left" w:pos="851"/>
        </w:tabs>
        <w:ind w:left="0" w:firstLine="851"/>
        <w:jc w:val="both"/>
        <w:rPr>
          <w:rFonts w:ascii="Arial" w:hAnsi="Arial" w:cs="Arial"/>
          <w:sz w:val="24"/>
          <w:szCs w:val="24"/>
        </w:rPr>
      </w:pPr>
      <w:r w:rsidRPr="00A46F6B">
        <w:rPr>
          <w:rFonts w:ascii="Arial" w:hAnsi="Arial" w:cs="Arial"/>
          <w:sz w:val="24"/>
          <w:szCs w:val="24"/>
        </w:rPr>
        <w:t xml:space="preserve">создание условий для планировки территории </w:t>
      </w:r>
      <w:r w:rsidR="00DA7FD7" w:rsidRPr="00A46F6B">
        <w:rPr>
          <w:rFonts w:ascii="Arial" w:hAnsi="Arial" w:cs="Arial"/>
          <w:sz w:val="24"/>
          <w:szCs w:val="24"/>
        </w:rPr>
        <w:t>Межовского</w:t>
      </w:r>
      <w:r w:rsidRPr="00A46F6B">
        <w:rPr>
          <w:rFonts w:ascii="Arial" w:hAnsi="Arial" w:cs="Arial"/>
          <w:sz w:val="24"/>
          <w:szCs w:val="24"/>
        </w:rPr>
        <w:t>сельсовета;</w:t>
      </w:r>
    </w:p>
    <w:p w:rsidR="00B24511" w:rsidRPr="00A46F6B" w:rsidRDefault="00B24511" w:rsidP="00A46F6B">
      <w:pPr>
        <w:pStyle w:val="afd"/>
        <w:numPr>
          <w:ilvl w:val="0"/>
          <w:numId w:val="19"/>
        </w:numPr>
        <w:tabs>
          <w:tab w:val="left" w:pos="851"/>
        </w:tabs>
        <w:ind w:left="0" w:firstLine="851"/>
        <w:jc w:val="both"/>
        <w:rPr>
          <w:rFonts w:ascii="Arial" w:hAnsi="Arial" w:cs="Arial"/>
          <w:sz w:val="24"/>
          <w:szCs w:val="24"/>
        </w:rPr>
      </w:pPr>
      <w:r w:rsidRPr="00A46F6B">
        <w:rPr>
          <w:rFonts w:ascii="Arial" w:hAnsi="Arial" w:cs="Arial"/>
          <w:sz w:val="24"/>
          <w:szCs w:val="24"/>
        </w:rPr>
        <w:t xml:space="preserve">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w:t>
      </w:r>
      <w:r w:rsidRPr="00A46F6B">
        <w:rPr>
          <w:rFonts w:ascii="Arial" w:hAnsi="Arial" w:cs="Arial"/>
          <w:bCs/>
          <w:sz w:val="24"/>
          <w:szCs w:val="24"/>
        </w:rPr>
        <w:t>застройки</w:t>
      </w:r>
      <w:r w:rsidRPr="00A46F6B">
        <w:rPr>
          <w:rFonts w:ascii="Arial" w:hAnsi="Arial" w:cs="Arial"/>
          <w:sz w:val="24"/>
          <w:szCs w:val="24"/>
        </w:rPr>
        <w:t xml:space="preserve"> требований и ограничений, использования земельных участков и объектов капитального строительства;</w:t>
      </w:r>
    </w:p>
    <w:p w:rsidR="00B24511" w:rsidRPr="00A46F6B" w:rsidRDefault="00B24511" w:rsidP="00A46F6B">
      <w:pPr>
        <w:pStyle w:val="afd"/>
        <w:numPr>
          <w:ilvl w:val="0"/>
          <w:numId w:val="19"/>
        </w:numPr>
        <w:tabs>
          <w:tab w:val="left" w:pos="851"/>
        </w:tabs>
        <w:ind w:left="0" w:firstLine="851"/>
        <w:jc w:val="both"/>
        <w:rPr>
          <w:rFonts w:ascii="Arial" w:hAnsi="Arial" w:cs="Arial"/>
          <w:sz w:val="24"/>
          <w:szCs w:val="24"/>
        </w:rPr>
      </w:pPr>
      <w:r w:rsidRPr="00A46F6B">
        <w:rPr>
          <w:rFonts w:ascii="Arial" w:hAnsi="Arial" w:cs="Arial"/>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061D56" w:rsidRPr="00A46F6B" w:rsidRDefault="00061D56" w:rsidP="00A46F6B">
      <w:pPr>
        <w:tabs>
          <w:tab w:val="left" w:pos="851"/>
        </w:tabs>
        <w:ind w:firstLine="851"/>
        <w:jc w:val="both"/>
        <w:rPr>
          <w:rFonts w:ascii="Arial" w:hAnsi="Arial" w:cs="Arial"/>
          <w:sz w:val="24"/>
          <w:szCs w:val="24"/>
        </w:rPr>
      </w:pPr>
      <w:bookmarkStart w:id="9" w:name="_Toc281221508"/>
      <w:bookmarkStart w:id="10" w:name="_Toc469646474"/>
      <w:bookmarkEnd w:id="7"/>
      <w:bookmarkEnd w:id="8"/>
    </w:p>
    <w:p w:rsidR="00061D56" w:rsidRPr="00A46F6B" w:rsidRDefault="00061D56" w:rsidP="00A46F6B">
      <w:pPr>
        <w:tabs>
          <w:tab w:val="left" w:pos="851"/>
        </w:tabs>
        <w:ind w:firstLine="851"/>
        <w:jc w:val="both"/>
        <w:rPr>
          <w:rFonts w:ascii="Arial" w:hAnsi="Arial" w:cs="Arial"/>
          <w:b/>
          <w:sz w:val="24"/>
          <w:szCs w:val="24"/>
        </w:rPr>
      </w:pPr>
      <w:r w:rsidRPr="00A46F6B">
        <w:rPr>
          <w:rFonts w:ascii="Arial" w:hAnsi="Arial" w:cs="Arial"/>
          <w:b/>
          <w:sz w:val="24"/>
          <w:szCs w:val="24"/>
        </w:rPr>
        <w:t>Статью 3 «Сфера действия и область применения Правил застройки»</w:t>
      </w:r>
    </w:p>
    <w:p w:rsidR="00061D56" w:rsidRPr="00A46F6B" w:rsidRDefault="00061D56" w:rsidP="00A46F6B">
      <w:pPr>
        <w:tabs>
          <w:tab w:val="left" w:pos="851"/>
        </w:tabs>
        <w:ind w:firstLine="851"/>
        <w:jc w:val="both"/>
        <w:rPr>
          <w:rFonts w:ascii="Arial" w:hAnsi="Arial" w:cs="Arial"/>
          <w:sz w:val="24"/>
          <w:szCs w:val="24"/>
        </w:rPr>
      </w:pPr>
      <w:r w:rsidRPr="00A46F6B">
        <w:rPr>
          <w:rFonts w:ascii="Arial" w:hAnsi="Arial" w:cs="Arial"/>
          <w:sz w:val="24"/>
          <w:szCs w:val="24"/>
          <w:lang w:eastAsia="ru-RU"/>
        </w:rPr>
        <w:t xml:space="preserve">1. Действие настоящих Правил застройки распространяется на всю территорию </w:t>
      </w:r>
      <w:r w:rsidR="00DA7FD7" w:rsidRPr="00A46F6B">
        <w:rPr>
          <w:rFonts w:ascii="Arial" w:hAnsi="Arial" w:cs="Arial"/>
          <w:sz w:val="24"/>
          <w:szCs w:val="24"/>
          <w:lang w:eastAsia="ru-RU"/>
        </w:rPr>
        <w:t>Межовского</w:t>
      </w:r>
      <w:r w:rsidRPr="00A46F6B">
        <w:rPr>
          <w:rFonts w:ascii="Arial" w:hAnsi="Arial" w:cs="Arial"/>
          <w:sz w:val="24"/>
          <w:szCs w:val="24"/>
          <w:lang w:eastAsia="ru-RU"/>
        </w:rPr>
        <w:t>сельсовета.</w:t>
      </w:r>
    </w:p>
    <w:p w:rsidR="00061D56" w:rsidRPr="00A46F6B" w:rsidRDefault="00061D56" w:rsidP="00A46F6B">
      <w:pPr>
        <w:tabs>
          <w:tab w:val="left" w:pos="851"/>
        </w:tabs>
        <w:ind w:firstLine="851"/>
        <w:jc w:val="both"/>
        <w:rPr>
          <w:rFonts w:ascii="Arial" w:hAnsi="Arial" w:cs="Arial"/>
          <w:sz w:val="24"/>
          <w:szCs w:val="24"/>
        </w:rPr>
      </w:pPr>
      <w:r w:rsidRPr="00A46F6B">
        <w:rPr>
          <w:rFonts w:ascii="Arial" w:hAnsi="Arial" w:cs="Arial"/>
          <w:sz w:val="24"/>
          <w:szCs w:val="24"/>
          <w:lang w:eastAsia="ru-RU"/>
        </w:rPr>
        <w:t xml:space="preserve">2. Требования установленных Правилами </w:t>
      </w:r>
      <w:r w:rsidRPr="00A46F6B">
        <w:rPr>
          <w:rFonts w:ascii="Arial" w:hAnsi="Arial" w:cs="Arial"/>
          <w:bCs/>
          <w:sz w:val="24"/>
          <w:szCs w:val="24"/>
          <w:lang w:eastAsia="ru-RU"/>
        </w:rPr>
        <w:t>застройки</w:t>
      </w:r>
      <w:r w:rsidRPr="00A46F6B">
        <w:rPr>
          <w:rFonts w:ascii="Arial" w:hAnsi="Arial" w:cs="Arial"/>
          <w:sz w:val="24"/>
          <w:szCs w:val="24"/>
          <w:lang w:eastAsia="ru-RU"/>
        </w:rPr>
        <w:t xml:space="preserve">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061D56" w:rsidRPr="00A46F6B" w:rsidRDefault="00061D56" w:rsidP="00A46F6B">
      <w:pPr>
        <w:tabs>
          <w:tab w:val="left" w:pos="1080"/>
        </w:tabs>
        <w:ind w:firstLine="851"/>
        <w:jc w:val="both"/>
        <w:rPr>
          <w:rFonts w:ascii="Arial" w:hAnsi="Arial" w:cs="Arial"/>
          <w:sz w:val="24"/>
          <w:szCs w:val="24"/>
          <w:lang w:eastAsia="ru-RU"/>
        </w:rPr>
      </w:pPr>
      <w:r w:rsidRPr="00A46F6B">
        <w:rPr>
          <w:rFonts w:ascii="Arial" w:hAnsi="Arial" w:cs="Arial"/>
          <w:sz w:val="24"/>
          <w:szCs w:val="24"/>
          <w:lang w:eastAsia="ru-RU"/>
        </w:rPr>
        <w:t>3.</w:t>
      </w:r>
      <w:r w:rsidRPr="00A46F6B">
        <w:rPr>
          <w:rFonts w:ascii="Arial" w:hAnsi="Arial" w:cs="Arial"/>
          <w:sz w:val="24"/>
          <w:szCs w:val="24"/>
          <w:lang w:eastAsia="ru-RU"/>
        </w:rPr>
        <w:tab/>
        <w:t xml:space="preserve">Правила </w:t>
      </w:r>
      <w:r w:rsidRPr="00A46F6B">
        <w:rPr>
          <w:rFonts w:ascii="Arial" w:hAnsi="Arial" w:cs="Arial"/>
          <w:bCs/>
          <w:sz w:val="24"/>
          <w:szCs w:val="24"/>
          <w:lang w:eastAsia="ru-RU"/>
        </w:rPr>
        <w:t>застройки</w:t>
      </w:r>
      <w:r w:rsidRPr="00A46F6B">
        <w:rPr>
          <w:rFonts w:ascii="Arial" w:hAnsi="Arial" w:cs="Arial"/>
          <w:sz w:val="24"/>
          <w:szCs w:val="24"/>
          <w:lang w:eastAsia="ru-RU"/>
        </w:rPr>
        <w:t xml:space="preserve"> применяются при:</w:t>
      </w:r>
    </w:p>
    <w:p w:rsidR="00061D56" w:rsidRPr="00A46F6B" w:rsidRDefault="00061D56" w:rsidP="00A46F6B">
      <w:pPr>
        <w:tabs>
          <w:tab w:val="left" w:pos="1080"/>
        </w:tabs>
        <w:ind w:firstLine="851"/>
        <w:jc w:val="both"/>
        <w:rPr>
          <w:rFonts w:ascii="Arial" w:hAnsi="Arial" w:cs="Arial"/>
          <w:sz w:val="24"/>
          <w:szCs w:val="24"/>
          <w:lang w:eastAsia="ru-RU"/>
        </w:rPr>
      </w:pPr>
      <w:r w:rsidRPr="00A46F6B">
        <w:rPr>
          <w:rFonts w:ascii="Arial" w:hAnsi="Arial" w:cs="Arial"/>
          <w:sz w:val="24"/>
          <w:szCs w:val="24"/>
          <w:lang w:eastAsia="ru-RU"/>
        </w:rPr>
        <w:t>-</w:t>
      </w:r>
      <w:r w:rsidRPr="00A46F6B">
        <w:rPr>
          <w:rFonts w:ascii="Arial" w:hAnsi="Arial" w:cs="Arial"/>
          <w:sz w:val="24"/>
          <w:szCs w:val="24"/>
          <w:lang w:eastAsia="ru-RU"/>
        </w:rPr>
        <w:tab/>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061D56" w:rsidRPr="00A46F6B" w:rsidRDefault="00061D56" w:rsidP="00A46F6B">
      <w:pPr>
        <w:tabs>
          <w:tab w:val="left" w:pos="1080"/>
        </w:tabs>
        <w:ind w:firstLine="851"/>
        <w:jc w:val="both"/>
        <w:rPr>
          <w:rFonts w:ascii="Arial" w:hAnsi="Arial" w:cs="Arial"/>
          <w:sz w:val="24"/>
          <w:szCs w:val="24"/>
          <w:lang w:eastAsia="ru-RU"/>
        </w:rPr>
      </w:pPr>
      <w:r w:rsidRPr="00A46F6B">
        <w:rPr>
          <w:rFonts w:ascii="Arial" w:hAnsi="Arial" w:cs="Arial"/>
          <w:sz w:val="24"/>
          <w:szCs w:val="24"/>
          <w:lang w:eastAsia="ru-RU"/>
        </w:rPr>
        <w:t>-</w:t>
      </w:r>
      <w:r w:rsidRPr="00A46F6B">
        <w:rPr>
          <w:rFonts w:ascii="Arial" w:hAnsi="Arial" w:cs="Arial"/>
          <w:sz w:val="24"/>
          <w:szCs w:val="24"/>
          <w:lang w:eastAsia="ru-RU"/>
        </w:rPr>
        <w:tab/>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061D56" w:rsidRPr="00A46F6B" w:rsidRDefault="00061D56" w:rsidP="00A46F6B">
      <w:pPr>
        <w:tabs>
          <w:tab w:val="left" w:pos="1080"/>
        </w:tabs>
        <w:ind w:firstLine="851"/>
        <w:jc w:val="both"/>
        <w:rPr>
          <w:rFonts w:ascii="Arial" w:hAnsi="Arial" w:cs="Arial"/>
          <w:sz w:val="24"/>
          <w:szCs w:val="24"/>
          <w:lang w:eastAsia="ru-RU"/>
        </w:rPr>
      </w:pPr>
      <w:r w:rsidRPr="00A46F6B">
        <w:rPr>
          <w:rFonts w:ascii="Arial" w:hAnsi="Arial" w:cs="Arial"/>
          <w:sz w:val="24"/>
          <w:szCs w:val="24"/>
          <w:lang w:eastAsia="ru-RU"/>
        </w:rPr>
        <w:t>-</w:t>
      </w:r>
      <w:r w:rsidRPr="00A46F6B">
        <w:rPr>
          <w:rFonts w:ascii="Arial" w:hAnsi="Arial" w:cs="Arial"/>
          <w:sz w:val="24"/>
          <w:szCs w:val="24"/>
          <w:lang w:eastAsia="ru-RU"/>
        </w:rPr>
        <w:tab/>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061D56" w:rsidRPr="00A46F6B" w:rsidRDefault="00061D56" w:rsidP="00A46F6B">
      <w:pPr>
        <w:tabs>
          <w:tab w:val="left" w:pos="1080"/>
        </w:tabs>
        <w:ind w:firstLine="851"/>
        <w:jc w:val="both"/>
        <w:rPr>
          <w:rFonts w:ascii="Arial" w:hAnsi="Arial" w:cs="Arial"/>
          <w:sz w:val="24"/>
          <w:szCs w:val="24"/>
          <w:lang w:eastAsia="ru-RU"/>
        </w:rPr>
      </w:pPr>
      <w:r w:rsidRPr="00A46F6B">
        <w:rPr>
          <w:rFonts w:ascii="Arial" w:hAnsi="Arial" w:cs="Arial"/>
          <w:sz w:val="24"/>
          <w:szCs w:val="24"/>
          <w:lang w:eastAsia="ru-RU"/>
        </w:rPr>
        <w:t>-</w:t>
      </w:r>
      <w:r w:rsidRPr="00A46F6B">
        <w:rPr>
          <w:rFonts w:ascii="Arial" w:hAnsi="Arial" w:cs="Arial"/>
          <w:sz w:val="24"/>
          <w:szCs w:val="24"/>
          <w:lang w:eastAsia="ru-RU"/>
        </w:rPr>
        <w:tab/>
        <w:t xml:space="preserve">осуществлении контроля за использованием земель на территории </w:t>
      </w:r>
      <w:r w:rsidR="00DA7FD7" w:rsidRPr="00A46F6B">
        <w:rPr>
          <w:rFonts w:ascii="Arial" w:hAnsi="Arial" w:cs="Arial"/>
          <w:sz w:val="24"/>
          <w:szCs w:val="24"/>
          <w:lang w:eastAsia="ru-RU"/>
        </w:rPr>
        <w:t>Межовского</w:t>
      </w:r>
      <w:r w:rsidRPr="00A46F6B">
        <w:rPr>
          <w:rFonts w:ascii="Arial" w:hAnsi="Arial" w:cs="Arial"/>
          <w:sz w:val="24"/>
          <w:szCs w:val="24"/>
          <w:lang w:eastAsia="ru-RU"/>
        </w:rPr>
        <w:t>сельсовета;</w:t>
      </w:r>
    </w:p>
    <w:p w:rsidR="00061D56" w:rsidRPr="00A46F6B" w:rsidRDefault="00061D56" w:rsidP="00A46F6B">
      <w:pPr>
        <w:tabs>
          <w:tab w:val="left" w:pos="1080"/>
        </w:tabs>
        <w:ind w:firstLine="851"/>
        <w:jc w:val="both"/>
        <w:rPr>
          <w:rFonts w:ascii="Arial" w:hAnsi="Arial" w:cs="Arial"/>
          <w:sz w:val="24"/>
          <w:szCs w:val="24"/>
          <w:lang w:eastAsia="ru-RU"/>
        </w:rPr>
      </w:pPr>
      <w:r w:rsidRPr="00A46F6B">
        <w:rPr>
          <w:rFonts w:ascii="Arial" w:hAnsi="Arial" w:cs="Arial"/>
          <w:sz w:val="24"/>
          <w:szCs w:val="24"/>
          <w:lang w:eastAsia="ru-RU"/>
        </w:rPr>
        <w:t>-</w:t>
      </w:r>
      <w:r w:rsidRPr="00A46F6B">
        <w:rPr>
          <w:rFonts w:ascii="Arial" w:hAnsi="Arial" w:cs="Arial"/>
          <w:sz w:val="24"/>
          <w:szCs w:val="24"/>
          <w:lang w:eastAsia="ru-RU"/>
        </w:rPr>
        <w:tab/>
        <w:t>формировании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061D56" w:rsidRPr="00A46F6B" w:rsidRDefault="00061D56" w:rsidP="00A46F6B">
      <w:pPr>
        <w:ind w:firstLine="851"/>
        <w:jc w:val="both"/>
        <w:rPr>
          <w:rFonts w:ascii="Arial" w:hAnsi="Arial" w:cs="Arial"/>
          <w:sz w:val="24"/>
          <w:szCs w:val="24"/>
        </w:rPr>
      </w:pPr>
      <w:r w:rsidRPr="00A46F6B">
        <w:rPr>
          <w:rFonts w:ascii="Arial" w:hAnsi="Arial" w:cs="Arial"/>
          <w:sz w:val="24"/>
          <w:szCs w:val="24"/>
          <w:lang w:eastAsia="ru-RU"/>
        </w:rPr>
        <w:t xml:space="preserve">4. </w:t>
      </w:r>
      <w:r w:rsidRPr="00A46F6B">
        <w:rPr>
          <w:rFonts w:ascii="Arial" w:hAnsi="Arial" w:cs="Arial"/>
          <w:sz w:val="24"/>
          <w:szCs w:val="24"/>
        </w:rPr>
        <w:t>Настоящие Правила регламентируют деятельность по:</w:t>
      </w:r>
    </w:p>
    <w:p w:rsidR="00061D56" w:rsidRPr="00A46F6B" w:rsidRDefault="00061D56" w:rsidP="00A46F6B">
      <w:pPr>
        <w:numPr>
          <w:ilvl w:val="0"/>
          <w:numId w:val="18"/>
        </w:numPr>
        <w:tabs>
          <w:tab w:val="left" w:pos="851"/>
        </w:tabs>
        <w:ind w:left="0" w:firstLine="851"/>
        <w:jc w:val="both"/>
        <w:rPr>
          <w:rFonts w:ascii="Arial" w:hAnsi="Arial" w:cs="Arial"/>
          <w:sz w:val="24"/>
          <w:szCs w:val="24"/>
        </w:rPr>
      </w:pPr>
      <w:r w:rsidRPr="00A46F6B">
        <w:rPr>
          <w:rFonts w:ascii="Arial" w:hAnsi="Arial" w:cs="Arial"/>
          <w:sz w:val="24"/>
          <w:szCs w:val="24"/>
        </w:rPr>
        <w:t>проведению градостроительного зонирования территории сельсовета -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061D56" w:rsidRPr="00A46F6B" w:rsidRDefault="00061D56" w:rsidP="00A46F6B">
      <w:pPr>
        <w:numPr>
          <w:ilvl w:val="0"/>
          <w:numId w:val="18"/>
        </w:numPr>
        <w:tabs>
          <w:tab w:val="left" w:pos="851"/>
        </w:tabs>
        <w:ind w:left="0" w:firstLine="851"/>
        <w:jc w:val="both"/>
        <w:rPr>
          <w:rFonts w:ascii="Arial" w:hAnsi="Arial" w:cs="Arial"/>
          <w:sz w:val="24"/>
          <w:szCs w:val="24"/>
        </w:rPr>
      </w:pPr>
      <w:r w:rsidRPr="00A46F6B">
        <w:rPr>
          <w:rFonts w:ascii="Arial" w:hAnsi="Arial" w:cs="Arial"/>
          <w:sz w:val="24"/>
          <w:szCs w:val="24"/>
        </w:rPr>
        <w:t xml:space="preserve">разделению территории, в отношении которой подготовлены Правила на земельные участки для закрепления ранее возникших, но неоформленных прав на них </w:t>
      </w:r>
      <w:r w:rsidRPr="00A46F6B">
        <w:rPr>
          <w:rFonts w:ascii="Arial" w:hAnsi="Arial" w:cs="Arial"/>
          <w:sz w:val="24"/>
          <w:szCs w:val="24"/>
        </w:rPr>
        <w:lastRenderedPageBreak/>
        <w:t>(включая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061D56" w:rsidRPr="00A46F6B" w:rsidRDefault="00061D56" w:rsidP="00A46F6B">
      <w:pPr>
        <w:numPr>
          <w:ilvl w:val="0"/>
          <w:numId w:val="18"/>
        </w:numPr>
        <w:tabs>
          <w:tab w:val="left" w:pos="851"/>
        </w:tabs>
        <w:ind w:left="0" w:firstLine="851"/>
        <w:jc w:val="both"/>
        <w:rPr>
          <w:rFonts w:ascii="Arial" w:hAnsi="Arial" w:cs="Arial"/>
          <w:sz w:val="24"/>
          <w:szCs w:val="24"/>
        </w:rPr>
      </w:pPr>
      <w:r w:rsidRPr="00A46F6B">
        <w:rPr>
          <w:rFonts w:ascii="Arial" w:hAnsi="Arial" w:cs="Arial"/>
          <w:sz w:val="24"/>
          <w:szCs w:val="24"/>
        </w:rP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061D56" w:rsidRPr="00A46F6B" w:rsidRDefault="00061D56" w:rsidP="00A46F6B">
      <w:pPr>
        <w:numPr>
          <w:ilvl w:val="0"/>
          <w:numId w:val="18"/>
        </w:numPr>
        <w:tabs>
          <w:tab w:val="left" w:pos="851"/>
        </w:tabs>
        <w:ind w:left="0" w:firstLine="851"/>
        <w:jc w:val="both"/>
        <w:rPr>
          <w:rFonts w:ascii="Arial" w:hAnsi="Arial" w:cs="Arial"/>
          <w:sz w:val="24"/>
          <w:szCs w:val="24"/>
        </w:rPr>
      </w:pPr>
      <w:r w:rsidRPr="00A46F6B">
        <w:rPr>
          <w:rFonts w:ascii="Arial" w:hAnsi="Arial" w:cs="Arial"/>
          <w:sz w:val="24"/>
          <w:szCs w:val="24"/>
        </w:rPr>
        <w:t>подготовке градостроительных обоснований для принятия решений о резервировании и изъятии земельных участков для реализации государственных и муниципальных нужд;</w:t>
      </w:r>
    </w:p>
    <w:p w:rsidR="00061D56" w:rsidRPr="00A46F6B" w:rsidRDefault="00061D56" w:rsidP="00A46F6B">
      <w:pPr>
        <w:numPr>
          <w:ilvl w:val="0"/>
          <w:numId w:val="18"/>
        </w:numPr>
        <w:tabs>
          <w:tab w:val="left" w:pos="851"/>
        </w:tabs>
        <w:ind w:left="0" w:firstLine="851"/>
        <w:jc w:val="both"/>
        <w:rPr>
          <w:rFonts w:ascii="Arial" w:hAnsi="Arial" w:cs="Arial"/>
          <w:sz w:val="24"/>
          <w:szCs w:val="24"/>
        </w:rPr>
      </w:pPr>
      <w:r w:rsidRPr="00A46F6B">
        <w:rPr>
          <w:rFonts w:ascii="Arial" w:hAnsi="Arial" w:cs="Arial"/>
          <w:sz w:val="24"/>
          <w:szCs w:val="24"/>
        </w:rPr>
        <w:t>обеспечению разработки документации по планировке территории;</w:t>
      </w:r>
    </w:p>
    <w:p w:rsidR="00061D56" w:rsidRPr="00A46F6B" w:rsidRDefault="00061D56" w:rsidP="00A46F6B">
      <w:pPr>
        <w:numPr>
          <w:ilvl w:val="0"/>
          <w:numId w:val="18"/>
        </w:numPr>
        <w:tabs>
          <w:tab w:val="left" w:pos="851"/>
        </w:tabs>
        <w:ind w:left="0" w:firstLine="851"/>
        <w:jc w:val="both"/>
        <w:rPr>
          <w:rFonts w:ascii="Arial" w:hAnsi="Arial" w:cs="Arial"/>
          <w:sz w:val="24"/>
          <w:szCs w:val="24"/>
        </w:rPr>
      </w:pPr>
      <w:r w:rsidRPr="00A46F6B">
        <w:rPr>
          <w:rFonts w:ascii="Arial" w:hAnsi="Arial" w:cs="Arial"/>
          <w:sz w:val="24"/>
          <w:szCs w:val="24"/>
        </w:rPr>
        <w:t>предоставлению разрешений на строительство, разрешений на ввод в эксплуатацию вновь построенных, реконструированных объектов;</w:t>
      </w:r>
    </w:p>
    <w:p w:rsidR="00061D56" w:rsidRPr="00A46F6B" w:rsidRDefault="00061D56" w:rsidP="00A46F6B">
      <w:pPr>
        <w:numPr>
          <w:ilvl w:val="0"/>
          <w:numId w:val="18"/>
        </w:numPr>
        <w:tabs>
          <w:tab w:val="left" w:pos="851"/>
        </w:tabs>
        <w:ind w:left="0" w:firstLine="851"/>
        <w:jc w:val="both"/>
        <w:rPr>
          <w:rFonts w:ascii="Arial" w:hAnsi="Arial" w:cs="Arial"/>
          <w:sz w:val="24"/>
          <w:szCs w:val="24"/>
        </w:rPr>
      </w:pPr>
      <w:r w:rsidRPr="00A46F6B">
        <w:rPr>
          <w:rFonts w:ascii="Arial" w:hAnsi="Arial" w:cs="Arial"/>
          <w:sz w:val="24"/>
          <w:szCs w:val="24"/>
        </w:rPr>
        <w:t>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061D56" w:rsidRPr="00A46F6B" w:rsidRDefault="00061D56" w:rsidP="00A46F6B">
      <w:pPr>
        <w:numPr>
          <w:ilvl w:val="0"/>
          <w:numId w:val="18"/>
        </w:numPr>
        <w:tabs>
          <w:tab w:val="left" w:pos="851"/>
        </w:tabs>
        <w:ind w:left="0" w:firstLine="851"/>
        <w:jc w:val="both"/>
        <w:rPr>
          <w:rFonts w:ascii="Arial" w:hAnsi="Arial" w:cs="Arial"/>
          <w:sz w:val="24"/>
          <w:szCs w:val="24"/>
        </w:rPr>
      </w:pPr>
      <w:r w:rsidRPr="00A46F6B">
        <w:rPr>
          <w:rFonts w:ascii="Arial" w:hAnsi="Arial" w:cs="Arial"/>
          <w:sz w:val="24"/>
          <w:szCs w:val="24"/>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061D56" w:rsidRPr="00A46F6B" w:rsidRDefault="00061D56" w:rsidP="00A46F6B">
      <w:pPr>
        <w:numPr>
          <w:ilvl w:val="0"/>
          <w:numId w:val="18"/>
        </w:numPr>
        <w:tabs>
          <w:tab w:val="left" w:pos="851"/>
        </w:tabs>
        <w:ind w:left="0" w:firstLine="851"/>
        <w:jc w:val="both"/>
        <w:rPr>
          <w:rFonts w:ascii="Arial" w:hAnsi="Arial" w:cs="Arial"/>
          <w:sz w:val="24"/>
          <w:szCs w:val="24"/>
        </w:rPr>
      </w:pPr>
      <w:r w:rsidRPr="00A46F6B">
        <w:rPr>
          <w:rFonts w:ascii="Arial" w:hAnsi="Arial" w:cs="Arial"/>
          <w:sz w:val="24"/>
          <w:szCs w:val="24"/>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061D56" w:rsidRPr="00A46F6B" w:rsidRDefault="00061D56" w:rsidP="00A46F6B">
      <w:pPr>
        <w:ind w:firstLine="851"/>
        <w:jc w:val="both"/>
        <w:rPr>
          <w:rFonts w:ascii="Arial" w:hAnsi="Arial" w:cs="Arial"/>
          <w:sz w:val="24"/>
          <w:szCs w:val="24"/>
        </w:rPr>
      </w:pPr>
      <w:r w:rsidRPr="00A46F6B">
        <w:rPr>
          <w:rFonts w:ascii="Arial" w:hAnsi="Arial" w:cs="Arial"/>
          <w:sz w:val="24"/>
          <w:szCs w:val="24"/>
          <w:lang w:eastAsia="ru-RU"/>
        </w:rPr>
        <w:t xml:space="preserve">5. </w:t>
      </w:r>
      <w:r w:rsidRPr="00A46F6B">
        <w:rPr>
          <w:rFonts w:ascii="Arial" w:hAnsi="Arial" w:cs="Arial"/>
          <w:sz w:val="24"/>
          <w:szCs w:val="24"/>
        </w:rPr>
        <w:t>Настоящие Правила применяются наряду:</w:t>
      </w:r>
    </w:p>
    <w:p w:rsidR="00061D56" w:rsidRPr="00A46F6B" w:rsidRDefault="00061D56" w:rsidP="00A46F6B">
      <w:pPr>
        <w:numPr>
          <w:ilvl w:val="0"/>
          <w:numId w:val="18"/>
        </w:numPr>
        <w:tabs>
          <w:tab w:val="left" w:pos="851"/>
        </w:tabs>
        <w:ind w:left="0" w:firstLine="851"/>
        <w:jc w:val="both"/>
        <w:rPr>
          <w:rFonts w:ascii="Arial" w:hAnsi="Arial" w:cs="Arial"/>
          <w:sz w:val="24"/>
          <w:szCs w:val="24"/>
        </w:rPr>
      </w:pPr>
      <w:r w:rsidRPr="00A46F6B">
        <w:rPr>
          <w:rFonts w:ascii="Arial" w:hAnsi="Arial" w:cs="Arial"/>
          <w:sz w:val="24"/>
          <w:szCs w:val="24"/>
        </w:rPr>
        <w:t>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061D56" w:rsidRPr="00A46F6B" w:rsidRDefault="00061D56" w:rsidP="00A46F6B">
      <w:pPr>
        <w:numPr>
          <w:ilvl w:val="0"/>
          <w:numId w:val="18"/>
        </w:numPr>
        <w:tabs>
          <w:tab w:val="left" w:pos="851"/>
        </w:tabs>
        <w:ind w:left="0" w:firstLine="851"/>
        <w:jc w:val="both"/>
        <w:rPr>
          <w:rFonts w:ascii="Arial" w:hAnsi="Arial" w:cs="Arial"/>
          <w:sz w:val="24"/>
          <w:szCs w:val="24"/>
        </w:rPr>
      </w:pPr>
      <w:r w:rsidRPr="00A46F6B">
        <w:rPr>
          <w:rFonts w:ascii="Arial" w:hAnsi="Arial" w:cs="Arial"/>
          <w:sz w:val="24"/>
          <w:szCs w:val="24"/>
        </w:rPr>
        <w:t>с иными нормативными правовыми актами сельсовета, Саянского района Красноярского края, Красноярского края по вопросам регулирования землепользования и застройки. Указанные акты применяются в части, не противоречащей настоящим Правилам.</w:t>
      </w:r>
    </w:p>
    <w:p w:rsidR="00061D56" w:rsidRPr="00A46F6B" w:rsidRDefault="00061D56" w:rsidP="00A46F6B">
      <w:pPr>
        <w:tabs>
          <w:tab w:val="left" w:pos="1080"/>
        </w:tabs>
        <w:ind w:firstLine="851"/>
        <w:jc w:val="both"/>
        <w:rPr>
          <w:rFonts w:ascii="Arial" w:hAnsi="Arial" w:cs="Arial"/>
          <w:sz w:val="24"/>
          <w:szCs w:val="24"/>
          <w:lang w:eastAsia="ru-RU"/>
        </w:rPr>
      </w:pPr>
      <w:r w:rsidRPr="00A46F6B">
        <w:rPr>
          <w:rFonts w:ascii="Arial" w:hAnsi="Arial" w:cs="Arial"/>
          <w:sz w:val="24"/>
          <w:szCs w:val="24"/>
        </w:rPr>
        <w:t>6. Положения настоящих Правил обязательны для исполнения органами местного самоуправления, физическими и юридическими лицами, должностными лицами, осуществляющими и контролирующими градостроительную деятельность на территории сельсовета.</w:t>
      </w:r>
    </w:p>
    <w:p w:rsidR="00061D56" w:rsidRPr="00A46F6B" w:rsidRDefault="00061D56" w:rsidP="00A46F6B">
      <w:pPr>
        <w:tabs>
          <w:tab w:val="left" w:pos="720"/>
          <w:tab w:val="left" w:pos="1080"/>
        </w:tabs>
        <w:ind w:firstLine="851"/>
        <w:jc w:val="both"/>
        <w:rPr>
          <w:rFonts w:ascii="Arial" w:hAnsi="Arial" w:cs="Arial"/>
          <w:sz w:val="24"/>
          <w:szCs w:val="24"/>
          <w:lang w:eastAsia="ru-RU"/>
        </w:rPr>
      </w:pPr>
      <w:r w:rsidRPr="00A46F6B">
        <w:rPr>
          <w:rFonts w:ascii="Arial" w:hAnsi="Arial" w:cs="Arial"/>
          <w:sz w:val="24"/>
          <w:szCs w:val="24"/>
          <w:lang w:eastAsia="ru-RU"/>
        </w:rPr>
        <w:t>7.</w:t>
      </w:r>
      <w:r w:rsidRPr="00A46F6B">
        <w:rPr>
          <w:rFonts w:ascii="Arial" w:hAnsi="Arial" w:cs="Arial"/>
          <w:sz w:val="24"/>
          <w:szCs w:val="24"/>
          <w:lang w:eastAsia="ru-RU"/>
        </w:rPr>
        <w:tab/>
        <w:t xml:space="preserve">Решения органов местного самоуправления </w:t>
      </w:r>
      <w:r w:rsidR="00DA7FD7" w:rsidRPr="00A46F6B">
        <w:rPr>
          <w:rFonts w:ascii="Arial" w:hAnsi="Arial" w:cs="Arial"/>
          <w:sz w:val="24"/>
          <w:szCs w:val="24"/>
          <w:lang w:eastAsia="ru-RU"/>
        </w:rPr>
        <w:t>Межовского</w:t>
      </w:r>
      <w:r w:rsidRPr="00A46F6B">
        <w:rPr>
          <w:rFonts w:ascii="Arial" w:hAnsi="Arial" w:cs="Arial"/>
          <w:sz w:val="24"/>
          <w:szCs w:val="24"/>
          <w:lang w:eastAsia="ru-RU"/>
        </w:rPr>
        <w:t xml:space="preserve">сельсовета, местного самоуправления Саянского района, органов государственной власти Красноярского края, противоречащие Правилам </w:t>
      </w:r>
      <w:r w:rsidRPr="00A46F6B">
        <w:rPr>
          <w:rFonts w:ascii="Arial" w:hAnsi="Arial" w:cs="Arial"/>
          <w:bCs/>
          <w:sz w:val="24"/>
          <w:szCs w:val="24"/>
          <w:lang w:eastAsia="ru-RU"/>
        </w:rPr>
        <w:t>застройки</w:t>
      </w:r>
      <w:r w:rsidRPr="00A46F6B">
        <w:rPr>
          <w:rFonts w:ascii="Arial" w:hAnsi="Arial" w:cs="Arial"/>
          <w:sz w:val="24"/>
          <w:szCs w:val="24"/>
          <w:lang w:eastAsia="ru-RU"/>
        </w:rPr>
        <w:t>, могут быть оспорены в судебном порядке</w:t>
      </w:r>
      <w:r w:rsidRPr="00A46F6B">
        <w:rPr>
          <w:rFonts w:ascii="Arial" w:hAnsi="Arial" w:cs="Arial"/>
          <w:sz w:val="24"/>
          <w:szCs w:val="24"/>
        </w:rPr>
        <w:t>.</w:t>
      </w:r>
    </w:p>
    <w:p w:rsidR="00061D56" w:rsidRPr="00A46F6B" w:rsidRDefault="00061D56" w:rsidP="00A46F6B">
      <w:pPr>
        <w:tabs>
          <w:tab w:val="left" w:pos="1080"/>
        </w:tabs>
        <w:ind w:firstLine="709"/>
        <w:jc w:val="both"/>
        <w:rPr>
          <w:rFonts w:ascii="Arial" w:hAnsi="Arial" w:cs="Arial"/>
          <w:b/>
          <w:sz w:val="24"/>
          <w:szCs w:val="24"/>
        </w:rPr>
      </w:pPr>
    </w:p>
    <w:p w:rsidR="00CF6693" w:rsidRPr="00A46F6B" w:rsidRDefault="00CF6693" w:rsidP="00A46F6B">
      <w:pPr>
        <w:tabs>
          <w:tab w:val="left" w:pos="1080"/>
        </w:tabs>
        <w:ind w:firstLine="851"/>
        <w:jc w:val="both"/>
        <w:rPr>
          <w:rFonts w:ascii="Arial" w:hAnsi="Arial" w:cs="Arial"/>
          <w:b/>
          <w:sz w:val="24"/>
          <w:szCs w:val="24"/>
        </w:rPr>
      </w:pPr>
      <w:r w:rsidRPr="00A46F6B">
        <w:rPr>
          <w:rFonts w:ascii="Arial" w:hAnsi="Arial" w:cs="Arial"/>
          <w:b/>
          <w:sz w:val="24"/>
          <w:szCs w:val="24"/>
        </w:rPr>
        <w:t>Статья 4. Общедоступность информации о землепользовании и застройке</w:t>
      </w:r>
      <w:bookmarkEnd w:id="9"/>
      <w:bookmarkEnd w:id="10"/>
    </w:p>
    <w:p w:rsidR="00CF6693" w:rsidRPr="00A46F6B" w:rsidRDefault="00CF6693" w:rsidP="00A46F6B">
      <w:pPr>
        <w:pStyle w:val="a5"/>
        <w:tabs>
          <w:tab w:val="num" w:pos="993"/>
          <w:tab w:val="left" w:pos="1080"/>
        </w:tabs>
        <w:ind w:left="0" w:firstLine="851"/>
        <w:rPr>
          <w:rFonts w:ascii="Arial" w:hAnsi="Arial" w:cs="Arial"/>
        </w:rPr>
      </w:pPr>
      <w:r w:rsidRPr="00A46F6B">
        <w:rPr>
          <w:rFonts w:ascii="Arial" w:hAnsi="Arial" w:cs="Arial"/>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CF6693" w:rsidRDefault="00CF6693" w:rsidP="00A46F6B">
      <w:pPr>
        <w:pStyle w:val="a5"/>
        <w:tabs>
          <w:tab w:val="num" w:pos="993"/>
          <w:tab w:val="left" w:pos="1080"/>
        </w:tabs>
        <w:ind w:left="0" w:firstLine="851"/>
        <w:rPr>
          <w:rFonts w:ascii="Arial" w:hAnsi="Arial" w:cs="Arial"/>
        </w:rPr>
      </w:pPr>
      <w:r w:rsidRPr="00A46F6B">
        <w:rPr>
          <w:rFonts w:ascii="Arial" w:hAnsi="Arial" w:cs="Arial"/>
        </w:rPr>
        <w:t xml:space="preserve">2.Администрация </w:t>
      </w:r>
      <w:r w:rsidR="00061D56" w:rsidRPr="00A46F6B">
        <w:rPr>
          <w:rFonts w:ascii="Arial" w:hAnsi="Arial" w:cs="Arial"/>
          <w:lang w:eastAsia="ru-RU"/>
        </w:rPr>
        <w:t>муниципального образования</w:t>
      </w:r>
      <w:r w:rsidR="00061D56" w:rsidRPr="00A46F6B">
        <w:rPr>
          <w:rFonts w:ascii="Arial" w:hAnsi="Arial" w:cs="Arial"/>
        </w:rPr>
        <w:t>, наделенного полномочиями на разработку, утверждение и внесение изменений в правила землепользования и застройки</w:t>
      </w:r>
      <w:r w:rsidRPr="00A46F6B">
        <w:rPr>
          <w:rFonts w:ascii="Arial" w:hAnsi="Arial" w:cs="Arial"/>
        </w:rPr>
        <w:t xml:space="preserve">обеспечивает возможность ознакомления с Правилами застройки путём их опубликования в средствах массовой информации и размещения </w:t>
      </w:r>
      <w:r w:rsidR="00061D56" w:rsidRPr="00A46F6B">
        <w:rPr>
          <w:rFonts w:ascii="Arial" w:hAnsi="Arial" w:cs="Arial"/>
        </w:rPr>
        <w:t>на официальном сайте муниципального образования, наделенного полномочиями на разработку, утверждение и внесение изменений в правила землепользования и застройки</w:t>
      </w:r>
      <w:r w:rsidR="00531BD4" w:rsidRPr="00A46F6B">
        <w:rPr>
          <w:rFonts w:ascii="Arial" w:hAnsi="Arial" w:cs="Arial"/>
        </w:rPr>
        <w:t>в информационно-телекоммуникационной сети «Интернет»</w:t>
      </w:r>
      <w:r w:rsidR="0003188C" w:rsidRPr="00A46F6B">
        <w:rPr>
          <w:rFonts w:ascii="Arial" w:hAnsi="Arial" w:cs="Arial"/>
        </w:rPr>
        <w:t xml:space="preserve"> (при наличии)</w:t>
      </w:r>
      <w:r w:rsidRPr="00A46F6B">
        <w:rPr>
          <w:rFonts w:ascii="Arial" w:hAnsi="Arial" w:cs="Arial"/>
        </w:rPr>
        <w:t>.</w:t>
      </w:r>
    </w:p>
    <w:p w:rsidR="00A46F6B" w:rsidRPr="00A46F6B" w:rsidRDefault="00A46F6B" w:rsidP="00A46F6B">
      <w:pPr>
        <w:pStyle w:val="a5"/>
        <w:tabs>
          <w:tab w:val="num" w:pos="993"/>
          <w:tab w:val="left" w:pos="1080"/>
        </w:tabs>
        <w:ind w:left="0" w:firstLine="851"/>
        <w:rPr>
          <w:rFonts w:ascii="Arial" w:hAnsi="Arial" w:cs="Arial"/>
        </w:rPr>
      </w:pPr>
    </w:p>
    <w:p w:rsidR="001A4007" w:rsidRPr="00A46F6B" w:rsidRDefault="00F102E0" w:rsidP="00A46F6B">
      <w:pPr>
        <w:pStyle w:val="3"/>
        <w:tabs>
          <w:tab w:val="left" w:pos="0"/>
        </w:tabs>
        <w:spacing w:before="0" w:after="0"/>
        <w:ind w:firstLine="851"/>
        <w:jc w:val="both"/>
        <w:rPr>
          <w:rFonts w:cs="Arial"/>
          <w:sz w:val="24"/>
          <w:szCs w:val="24"/>
          <w:lang w:val="ru-RU"/>
        </w:rPr>
      </w:pPr>
      <w:bookmarkStart w:id="11" w:name="_Toc315790665"/>
      <w:bookmarkStart w:id="12" w:name="_Toc469646475"/>
      <w:r w:rsidRPr="00A46F6B">
        <w:rPr>
          <w:rFonts w:cs="Arial"/>
          <w:sz w:val="24"/>
          <w:szCs w:val="24"/>
          <w:lang w:val="ru-RU"/>
        </w:rPr>
        <w:lastRenderedPageBreak/>
        <w:t>Статья 5</w:t>
      </w:r>
      <w:r w:rsidR="001A4007" w:rsidRPr="00A46F6B">
        <w:rPr>
          <w:rFonts w:cs="Arial"/>
          <w:sz w:val="24"/>
          <w:szCs w:val="24"/>
          <w:lang w:val="ru-RU"/>
        </w:rPr>
        <w:t xml:space="preserve">. ДействиеПравил </w:t>
      </w:r>
      <w:r w:rsidR="000A7501" w:rsidRPr="00A46F6B">
        <w:rPr>
          <w:rFonts w:cs="Arial"/>
          <w:sz w:val="24"/>
          <w:szCs w:val="24"/>
          <w:lang w:val="ru-RU"/>
        </w:rPr>
        <w:t xml:space="preserve">застройки </w:t>
      </w:r>
      <w:r w:rsidR="001A4007" w:rsidRPr="00A46F6B">
        <w:rPr>
          <w:rFonts w:cs="Arial"/>
          <w:sz w:val="24"/>
          <w:szCs w:val="24"/>
          <w:lang w:val="ru-RU"/>
        </w:rPr>
        <w:t>по отношению к ранее возникшим правам</w:t>
      </w:r>
      <w:bookmarkEnd w:id="11"/>
      <w:bookmarkEnd w:id="12"/>
    </w:p>
    <w:p w:rsidR="001A4007" w:rsidRPr="00A46F6B" w:rsidRDefault="001A4007" w:rsidP="00A46F6B">
      <w:pPr>
        <w:numPr>
          <w:ilvl w:val="0"/>
          <w:numId w:val="3"/>
        </w:numPr>
        <w:tabs>
          <w:tab w:val="clear" w:pos="2100"/>
          <w:tab w:val="num" w:pos="1080"/>
        </w:tabs>
        <w:ind w:left="0" w:firstLine="851"/>
        <w:jc w:val="both"/>
        <w:rPr>
          <w:rFonts w:ascii="Arial" w:hAnsi="Arial" w:cs="Arial"/>
          <w:sz w:val="24"/>
          <w:szCs w:val="24"/>
          <w:lang w:eastAsia="ru-RU"/>
        </w:rPr>
      </w:pPr>
      <w:r w:rsidRPr="00A46F6B">
        <w:rPr>
          <w:rFonts w:ascii="Arial" w:hAnsi="Arial" w:cs="Arial"/>
          <w:sz w:val="24"/>
          <w:szCs w:val="24"/>
          <w:lang w:eastAsia="ru-RU"/>
        </w:rPr>
        <w:t xml:space="preserve">Действие Правил </w:t>
      </w:r>
      <w:r w:rsidR="000A7501" w:rsidRPr="00A46F6B">
        <w:rPr>
          <w:rFonts w:ascii="Arial" w:hAnsi="Arial" w:cs="Arial"/>
          <w:bCs/>
          <w:sz w:val="24"/>
          <w:szCs w:val="24"/>
          <w:lang w:eastAsia="ru-RU"/>
        </w:rPr>
        <w:t>застройки</w:t>
      </w:r>
      <w:r w:rsidRPr="00A46F6B">
        <w:rPr>
          <w:rFonts w:ascii="Arial" w:hAnsi="Arial" w:cs="Arial"/>
          <w:sz w:val="24"/>
          <w:szCs w:val="24"/>
          <w:lang w:eastAsia="ru-RU"/>
        </w:rPr>
        <w:t xml:space="preserve"> не распространяется на градостроительные планы земельных участков, выданные до вступления в силу настоящих Правил</w:t>
      </w:r>
      <w:r w:rsidR="000A7501" w:rsidRPr="00A46F6B">
        <w:rPr>
          <w:rFonts w:ascii="Arial" w:hAnsi="Arial" w:cs="Arial"/>
          <w:bCs/>
          <w:sz w:val="24"/>
          <w:szCs w:val="24"/>
          <w:lang w:eastAsia="ru-RU"/>
        </w:rPr>
        <w:t>застройки</w:t>
      </w:r>
      <w:r w:rsidRPr="00A46F6B">
        <w:rPr>
          <w:rFonts w:ascii="Arial" w:hAnsi="Arial" w:cs="Arial"/>
          <w:sz w:val="24"/>
          <w:szCs w:val="24"/>
          <w:lang w:eastAsia="ru-RU"/>
        </w:rPr>
        <w:t>. Собственники земельных участков и арендаторы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1A4007" w:rsidRPr="00A46F6B" w:rsidRDefault="001A4007" w:rsidP="00A46F6B">
      <w:pPr>
        <w:numPr>
          <w:ilvl w:val="0"/>
          <w:numId w:val="3"/>
        </w:numPr>
        <w:tabs>
          <w:tab w:val="clear" w:pos="2100"/>
          <w:tab w:val="num" w:pos="1080"/>
        </w:tabs>
        <w:ind w:left="0" w:firstLine="851"/>
        <w:jc w:val="both"/>
        <w:rPr>
          <w:rFonts w:ascii="Arial" w:hAnsi="Arial" w:cs="Arial"/>
          <w:sz w:val="24"/>
          <w:szCs w:val="24"/>
          <w:lang w:eastAsia="ru-RU"/>
        </w:rPr>
      </w:pPr>
      <w:r w:rsidRPr="00A46F6B">
        <w:rPr>
          <w:rFonts w:ascii="Arial" w:hAnsi="Arial" w:cs="Arial"/>
          <w:sz w:val="24"/>
          <w:szCs w:val="24"/>
          <w:lang w:eastAsia="ru-RU"/>
        </w:rPr>
        <w:t xml:space="preserve">Положения части 1 настоящей статьи распространяется также на разрешения на строительство, выданные до вступления в силу Правил </w:t>
      </w:r>
      <w:r w:rsidR="000A7501" w:rsidRPr="00A46F6B">
        <w:rPr>
          <w:rFonts w:ascii="Arial" w:hAnsi="Arial" w:cs="Arial"/>
          <w:bCs/>
          <w:sz w:val="24"/>
          <w:szCs w:val="24"/>
          <w:lang w:eastAsia="ru-RU"/>
        </w:rPr>
        <w:t>застройки</w:t>
      </w:r>
      <w:r w:rsidRPr="00A46F6B">
        <w:rPr>
          <w:rFonts w:ascii="Arial" w:hAnsi="Arial" w:cs="Arial"/>
          <w:sz w:val="24"/>
          <w:szCs w:val="24"/>
          <w:lang w:eastAsia="ru-RU"/>
        </w:rPr>
        <w:t>.</w:t>
      </w:r>
    </w:p>
    <w:p w:rsidR="001A4007" w:rsidRPr="00A46F6B" w:rsidRDefault="001A4007" w:rsidP="00A46F6B">
      <w:pPr>
        <w:ind w:firstLine="851"/>
        <w:jc w:val="both"/>
        <w:rPr>
          <w:rFonts w:ascii="Arial" w:hAnsi="Arial" w:cs="Arial"/>
          <w:sz w:val="24"/>
          <w:szCs w:val="24"/>
          <w:lang w:eastAsia="ru-RU"/>
        </w:rPr>
      </w:pPr>
      <w:r w:rsidRPr="00A46F6B">
        <w:rPr>
          <w:rFonts w:ascii="Arial" w:hAnsi="Arial" w:cs="Arial"/>
          <w:sz w:val="24"/>
          <w:szCs w:val="24"/>
          <w:lang w:eastAsia="ru-RU"/>
        </w:rPr>
        <w:t xml:space="preserve">В случае, если перечень видов разрешённого использования и/или наименование отдельного вида разрешённого использования, содержащиеся в Правилах </w:t>
      </w:r>
      <w:r w:rsidR="000A7501" w:rsidRPr="00A46F6B">
        <w:rPr>
          <w:rFonts w:ascii="Arial" w:hAnsi="Arial" w:cs="Arial"/>
          <w:bCs/>
          <w:sz w:val="24"/>
          <w:szCs w:val="24"/>
          <w:lang w:eastAsia="ru-RU"/>
        </w:rPr>
        <w:t>застройки</w:t>
      </w:r>
      <w:r w:rsidRPr="00A46F6B">
        <w:rPr>
          <w:rFonts w:ascii="Arial" w:hAnsi="Arial" w:cs="Arial"/>
          <w:sz w:val="24"/>
          <w:szCs w:val="24"/>
          <w:lang w:eastAsia="ru-RU"/>
        </w:rPr>
        <w:t xml:space="preserve">, не соответствуют перечню видов разрешённого использования и/или наименованию отдельного вида разрешённого использования, указанных в каком-либо </w:t>
      </w:r>
      <w:r w:rsidR="00DC1ECC" w:rsidRPr="00A46F6B">
        <w:rPr>
          <w:rFonts w:ascii="Arial" w:hAnsi="Arial" w:cs="Arial"/>
          <w:sz w:val="24"/>
          <w:szCs w:val="24"/>
          <w:lang w:eastAsia="ru-RU"/>
        </w:rPr>
        <w:t>правоустанавливающем или правоудостоверяющем</w:t>
      </w:r>
      <w:r w:rsidRPr="00A46F6B">
        <w:rPr>
          <w:rFonts w:ascii="Arial" w:hAnsi="Arial" w:cs="Arial"/>
          <w:sz w:val="24"/>
          <w:szCs w:val="24"/>
          <w:lang w:eastAsia="ru-RU"/>
        </w:rPr>
        <w:t xml:space="preserve"> документе, выданном в установленном порядке физическому и юридическому лицу до вступления в силу настоящих Правил </w:t>
      </w:r>
      <w:r w:rsidR="000A7501" w:rsidRPr="00A46F6B">
        <w:rPr>
          <w:rFonts w:ascii="Arial" w:hAnsi="Arial" w:cs="Arial"/>
          <w:bCs/>
          <w:sz w:val="24"/>
          <w:szCs w:val="24"/>
          <w:lang w:eastAsia="ru-RU"/>
        </w:rPr>
        <w:t>застройки</w:t>
      </w:r>
      <w:r w:rsidRPr="00A46F6B">
        <w:rPr>
          <w:rFonts w:ascii="Arial" w:hAnsi="Arial" w:cs="Arial"/>
          <w:sz w:val="24"/>
          <w:szCs w:val="24"/>
          <w:lang w:eastAsia="ru-RU"/>
        </w:rPr>
        <w:t>(свидетельство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w:t>
      </w:r>
      <w:r w:rsidR="000A7501" w:rsidRPr="00A46F6B">
        <w:rPr>
          <w:rFonts w:ascii="Arial" w:hAnsi="Arial" w:cs="Arial"/>
          <w:bCs/>
          <w:sz w:val="24"/>
          <w:szCs w:val="24"/>
          <w:lang w:eastAsia="ru-RU"/>
        </w:rPr>
        <w:t>застройки</w:t>
      </w:r>
      <w:r w:rsidRPr="00A46F6B">
        <w:rPr>
          <w:rFonts w:ascii="Arial" w:hAnsi="Arial" w:cs="Arial"/>
          <w:sz w:val="24"/>
          <w:szCs w:val="24"/>
          <w:lang w:eastAsia="ru-RU"/>
        </w:rPr>
        <w:t>.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061D56" w:rsidRPr="00A46F6B" w:rsidRDefault="00061D56" w:rsidP="00A46F6B">
      <w:pPr>
        <w:ind w:firstLine="851"/>
        <w:jc w:val="both"/>
        <w:rPr>
          <w:rFonts w:ascii="Arial" w:hAnsi="Arial" w:cs="Arial"/>
          <w:sz w:val="24"/>
          <w:szCs w:val="24"/>
          <w:lang w:eastAsia="ru-RU"/>
        </w:rPr>
      </w:pPr>
    </w:p>
    <w:p w:rsidR="00061D56" w:rsidRPr="00A46F6B" w:rsidRDefault="00061D56" w:rsidP="00A46F6B">
      <w:pPr>
        <w:keepNext/>
        <w:ind w:firstLine="851"/>
        <w:jc w:val="both"/>
        <w:outlineLvl w:val="0"/>
        <w:rPr>
          <w:rFonts w:ascii="Arial" w:hAnsi="Arial" w:cs="Arial"/>
          <w:b/>
          <w:bCs/>
          <w:sz w:val="24"/>
          <w:szCs w:val="24"/>
        </w:rPr>
      </w:pPr>
      <w:bookmarkStart w:id="13" w:name="_Toc258228296"/>
      <w:bookmarkStart w:id="14" w:name="_Toc281221510"/>
      <w:bookmarkStart w:id="15" w:name="_Toc469649192"/>
      <w:bookmarkStart w:id="16" w:name="_Toc258228297"/>
      <w:bookmarkStart w:id="17" w:name="_Toc281221511"/>
      <w:bookmarkStart w:id="18" w:name="_Toc469646477"/>
      <w:r w:rsidRPr="00A46F6B">
        <w:rPr>
          <w:rFonts w:ascii="Arial" w:hAnsi="Arial" w:cs="Arial"/>
          <w:b/>
          <w:sz w:val="24"/>
          <w:szCs w:val="24"/>
        </w:rPr>
        <w:t xml:space="preserve">Статья 6. </w:t>
      </w:r>
      <w:bookmarkEnd w:id="13"/>
      <w:bookmarkEnd w:id="14"/>
      <w:bookmarkEnd w:id="15"/>
      <w:r w:rsidRPr="00A46F6B">
        <w:rPr>
          <w:rFonts w:ascii="Arial" w:hAnsi="Arial" w:cs="Arial"/>
          <w:b/>
          <w:bCs/>
          <w:sz w:val="24"/>
          <w:szCs w:val="24"/>
        </w:rPr>
        <w:t>Полномочия органов и должностных лиц местного самоуправления в области землепользования и застройки</w:t>
      </w:r>
    </w:p>
    <w:p w:rsidR="00061D56" w:rsidRPr="00A46F6B" w:rsidRDefault="00061D56" w:rsidP="00A46F6B">
      <w:pPr>
        <w:ind w:firstLine="851"/>
        <w:jc w:val="both"/>
        <w:rPr>
          <w:rFonts w:ascii="Arial" w:hAnsi="Arial" w:cs="Arial"/>
          <w:sz w:val="24"/>
          <w:szCs w:val="24"/>
        </w:rPr>
      </w:pPr>
      <w:r w:rsidRPr="00A46F6B">
        <w:rPr>
          <w:rFonts w:ascii="Arial" w:hAnsi="Arial" w:cs="Arial"/>
          <w:sz w:val="24"/>
          <w:szCs w:val="24"/>
        </w:rPr>
        <w:t xml:space="preserve">1. В соответствии с Федеральным законом от 06.10.2003 № 131-ФЗ «Об общих принципах организации местного самоуправления в Российской Федерации» ведение градостроительной деятельности на территории </w:t>
      </w:r>
      <w:r w:rsidR="00DA7FD7" w:rsidRPr="00A46F6B">
        <w:rPr>
          <w:rFonts w:ascii="Arial" w:hAnsi="Arial" w:cs="Arial"/>
          <w:sz w:val="24"/>
          <w:szCs w:val="24"/>
          <w:lang w:eastAsia="ru-RU"/>
        </w:rPr>
        <w:t>Межовского</w:t>
      </w:r>
      <w:r w:rsidRPr="00A46F6B">
        <w:rPr>
          <w:rFonts w:ascii="Arial" w:hAnsi="Arial" w:cs="Arial"/>
          <w:sz w:val="24"/>
          <w:szCs w:val="24"/>
        </w:rPr>
        <w:t>сельсовета осуществляют органы местного самоуправления муниципального образования района.</w:t>
      </w:r>
    </w:p>
    <w:p w:rsidR="00061D56" w:rsidRPr="00A46F6B" w:rsidRDefault="00061D56" w:rsidP="00A46F6B">
      <w:pPr>
        <w:ind w:firstLine="851"/>
        <w:jc w:val="both"/>
        <w:rPr>
          <w:rFonts w:ascii="Arial" w:hAnsi="Arial" w:cs="Arial"/>
          <w:sz w:val="24"/>
          <w:szCs w:val="24"/>
        </w:rPr>
      </w:pPr>
      <w:r w:rsidRPr="00A46F6B">
        <w:rPr>
          <w:rFonts w:ascii="Arial" w:hAnsi="Arial" w:cs="Arial"/>
          <w:sz w:val="24"/>
          <w:szCs w:val="24"/>
        </w:rPr>
        <w:t xml:space="preserve">2. К полномочиям органов местного самоуправления муниципального образования района в области землепользования и застройки относятся: </w:t>
      </w:r>
    </w:p>
    <w:p w:rsidR="00061D56" w:rsidRPr="00A46F6B" w:rsidRDefault="00061D56" w:rsidP="00A46F6B">
      <w:pPr>
        <w:ind w:firstLine="851"/>
        <w:jc w:val="both"/>
        <w:rPr>
          <w:rFonts w:ascii="Arial" w:hAnsi="Arial" w:cs="Arial"/>
          <w:sz w:val="24"/>
          <w:szCs w:val="24"/>
        </w:rPr>
      </w:pPr>
      <w:r w:rsidRPr="00A46F6B">
        <w:rPr>
          <w:rFonts w:ascii="Arial" w:hAnsi="Arial" w:cs="Arial"/>
          <w:sz w:val="24"/>
          <w:szCs w:val="24"/>
        </w:rPr>
        <w:t xml:space="preserve">1) подготовка и утверждение генерального плана </w:t>
      </w:r>
      <w:r w:rsidR="00DA7FD7" w:rsidRPr="00A46F6B">
        <w:rPr>
          <w:rFonts w:ascii="Arial" w:hAnsi="Arial" w:cs="Arial"/>
          <w:sz w:val="24"/>
          <w:szCs w:val="24"/>
          <w:lang w:eastAsia="ru-RU"/>
        </w:rPr>
        <w:t>Межовского</w:t>
      </w:r>
      <w:r w:rsidRPr="00A46F6B">
        <w:rPr>
          <w:rFonts w:ascii="Arial" w:hAnsi="Arial" w:cs="Arial"/>
          <w:sz w:val="24"/>
          <w:szCs w:val="24"/>
        </w:rPr>
        <w:t>сельсовета;</w:t>
      </w:r>
    </w:p>
    <w:p w:rsidR="00061D56" w:rsidRPr="00A46F6B" w:rsidRDefault="00061D56" w:rsidP="00A46F6B">
      <w:pPr>
        <w:ind w:firstLine="851"/>
        <w:jc w:val="both"/>
        <w:rPr>
          <w:rFonts w:ascii="Arial" w:hAnsi="Arial" w:cs="Arial"/>
          <w:sz w:val="24"/>
          <w:szCs w:val="24"/>
        </w:rPr>
      </w:pPr>
      <w:r w:rsidRPr="00A46F6B">
        <w:rPr>
          <w:rFonts w:ascii="Arial" w:hAnsi="Arial" w:cs="Arial"/>
          <w:sz w:val="24"/>
          <w:szCs w:val="24"/>
        </w:rPr>
        <w:t xml:space="preserve"> 2) подготовка и утверждение Правил </w:t>
      </w:r>
      <w:r w:rsidR="00DA7FD7" w:rsidRPr="00A46F6B">
        <w:rPr>
          <w:rFonts w:ascii="Arial" w:hAnsi="Arial" w:cs="Arial"/>
          <w:sz w:val="24"/>
          <w:szCs w:val="24"/>
          <w:lang w:eastAsia="ru-RU"/>
        </w:rPr>
        <w:t>Межовского</w:t>
      </w:r>
      <w:r w:rsidRPr="00A46F6B">
        <w:rPr>
          <w:rFonts w:ascii="Arial" w:hAnsi="Arial" w:cs="Arial"/>
          <w:sz w:val="24"/>
          <w:szCs w:val="24"/>
        </w:rPr>
        <w:t xml:space="preserve">сельсовета; </w:t>
      </w:r>
    </w:p>
    <w:p w:rsidR="00061D56" w:rsidRPr="00A46F6B" w:rsidRDefault="00061D56" w:rsidP="00A46F6B">
      <w:pPr>
        <w:ind w:firstLine="851"/>
        <w:jc w:val="both"/>
        <w:rPr>
          <w:rFonts w:ascii="Arial" w:hAnsi="Arial" w:cs="Arial"/>
          <w:sz w:val="24"/>
          <w:szCs w:val="24"/>
        </w:rPr>
      </w:pPr>
      <w:r w:rsidRPr="00A46F6B">
        <w:rPr>
          <w:rFonts w:ascii="Arial" w:hAnsi="Arial" w:cs="Arial"/>
          <w:sz w:val="24"/>
          <w:szCs w:val="24"/>
        </w:rPr>
        <w:t xml:space="preserve">3) утверждение подготовленной на основе генерального плана </w:t>
      </w:r>
      <w:r w:rsidR="00DA7FD7" w:rsidRPr="00A46F6B">
        <w:rPr>
          <w:rFonts w:ascii="Arial" w:hAnsi="Arial" w:cs="Arial"/>
          <w:sz w:val="24"/>
          <w:szCs w:val="24"/>
          <w:lang w:eastAsia="ru-RU"/>
        </w:rPr>
        <w:t>Межовского</w:t>
      </w:r>
      <w:r w:rsidRPr="00A46F6B">
        <w:rPr>
          <w:rFonts w:ascii="Arial" w:hAnsi="Arial" w:cs="Arial"/>
          <w:sz w:val="24"/>
          <w:szCs w:val="24"/>
        </w:rPr>
        <w:t>сельсовета документации по планировке территории;</w:t>
      </w:r>
    </w:p>
    <w:p w:rsidR="00061D56" w:rsidRPr="00A46F6B" w:rsidRDefault="00061D56" w:rsidP="00A46F6B">
      <w:pPr>
        <w:ind w:firstLine="851"/>
        <w:jc w:val="both"/>
        <w:rPr>
          <w:rFonts w:ascii="Arial" w:hAnsi="Arial" w:cs="Arial"/>
          <w:sz w:val="24"/>
          <w:szCs w:val="24"/>
        </w:rPr>
      </w:pPr>
      <w:r w:rsidRPr="00A46F6B">
        <w:rPr>
          <w:rFonts w:ascii="Arial" w:hAnsi="Arial" w:cs="Arial"/>
          <w:sz w:val="24"/>
          <w:szCs w:val="24"/>
        </w:rPr>
        <w:t xml:space="preserve">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061D56" w:rsidRPr="00A46F6B" w:rsidRDefault="00061D56" w:rsidP="00A46F6B">
      <w:pPr>
        <w:ind w:firstLine="851"/>
        <w:jc w:val="both"/>
        <w:rPr>
          <w:rFonts w:ascii="Arial" w:hAnsi="Arial" w:cs="Arial"/>
          <w:sz w:val="24"/>
          <w:szCs w:val="24"/>
        </w:rPr>
      </w:pPr>
      <w:r w:rsidRPr="00A46F6B">
        <w:rPr>
          <w:rFonts w:ascii="Arial" w:hAnsi="Arial" w:cs="Arial"/>
          <w:sz w:val="24"/>
          <w:szCs w:val="24"/>
        </w:rPr>
        <w:t xml:space="preserve">5)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DA7FD7" w:rsidRPr="00A46F6B">
        <w:rPr>
          <w:rFonts w:ascii="Arial" w:hAnsi="Arial" w:cs="Arial"/>
          <w:sz w:val="24"/>
          <w:szCs w:val="24"/>
          <w:lang w:eastAsia="ru-RU"/>
        </w:rPr>
        <w:t>Межовского</w:t>
      </w:r>
      <w:r w:rsidRPr="00A46F6B">
        <w:rPr>
          <w:rFonts w:ascii="Arial" w:hAnsi="Arial" w:cs="Arial"/>
          <w:sz w:val="24"/>
          <w:szCs w:val="24"/>
        </w:rPr>
        <w:t xml:space="preserve">сельсовета; </w:t>
      </w:r>
    </w:p>
    <w:p w:rsidR="00061D56" w:rsidRPr="00A46F6B" w:rsidRDefault="00061D56" w:rsidP="00A46F6B">
      <w:pPr>
        <w:ind w:firstLine="851"/>
        <w:jc w:val="both"/>
        <w:rPr>
          <w:rFonts w:ascii="Arial" w:hAnsi="Arial" w:cs="Arial"/>
          <w:sz w:val="24"/>
          <w:szCs w:val="24"/>
        </w:rPr>
      </w:pPr>
      <w:r w:rsidRPr="00A46F6B">
        <w:rPr>
          <w:rFonts w:ascii="Arial" w:hAnsi="Arial" w:cs="Arial"/>
          <w:sz w:val="24"/>
          <w:szCs w:val="24"/>
        </w:rPr>
        <w:t xml:space="preserve">6) утверждение местных нормативов градостроительного проектирования </w:t>
      </w:r>
      <w:r w:rsidR="00DA7FD7" w:rsidRPr="00A46F6B">
        <w:rPr>
          <w:rFonts w:ascii="Arial" w:hAnsi="Arial" w:cs="Arial"/>
          <w:sz w:val="24"/>
          <w:szCs w:val="24"/>
          <w:lang w:eastAsia="ru-RU"/>
        </w:rPr>
        <w:t>Межовского</w:t>
      </w:r>
      <w:r w:rsidRPr="00A46F6B">
        <w:rPr>
          <w:rFonts w:ascii="Arial" w:hAnsi="Arial" w:cs="Arial"/>
          <w:sz w:val="24"/>
          <w:szCs w:val="24"/>
        </w:rPr>
        <w:t>сельсовета;</w:t>
      </w:r>
    </w:p>
    <w:p w:rsidR="00061D56" w:rsidRPr="00A46F6B" w:rsidRDefault="00061D56" w:rsidP="00A46F6B">
      <w:pPr>
        <w:ind w:firstLine="851"/>
        <w:jc w:val="both"/>
        <w:rPr>
          <w:rFonts w:ascii="Arial" w:hAnsi="Arial" w:cs="Arial"/>
          <w:sz w:val="24"/>
          <w:szCs w:val="24"/>
        </w:rPr>
      </w:pPr>
      <w:r w:rsidRPr="00A46F6B">
        <w:rPr>
          <w:rFonts w:ascii="Arial" w:hAnsi="Arial" w:cs="Arial"/>
          <w:sz w:val="24"/>
          <w:szCs w:val="24"/>
        </w:rPr>
        <w:t>7) принятие решений о развитии застроенных территорий;</w:t>
      </w:r>
    </w:p>
    <w:p w:rsidR="00061D56" w:rsidRPr="00A46F6B" w:rsidRDefault="00061D56" w:rsidP="00A46F6B">
      <w:pPr>
        <w:ind w:firstLine="851"/>
        <w:jc w:val="both"/>
        <w:rPr>
          <w:rFonts w:ascii="Arial" w:hAnsi="Arial" w:cs="Arial"/>
          <w:sz w:val="24"/>
          <w:szCs w:val="24"/>
        </w:rPr>
      </w:pPr>
      <w:r w:rsidRPr="00A46F6B">
        <w:rPr>
          <w:rFonts w:ascii="Arial" w:hAnsi="Arial" w:cs="Arial"/>
          <w:sz w:val="24"/>
          <w:szCs w:val="24"/>
        </w:rPr>
        <w:t xml:space="preserve">Органы местного самоуправления района вправе заключать соглашения с органами местного самоуправления </w:t>
      </w:r>
      <w:r w:rsidR="00DA7FD7" w:rsidRPr="00A46F6B">
        <w:rPr>
          <w:rFonts w:ascii="Arial" w:hAnsi="Arial" w:cs="Arial"/>
          <w:sz w:val="24"/>
          <w:szCs w:val="24"/>
          <w:lang w:eastAsia="ru-RU"/>
        </w:rPr>
        <w:t>Межовского</w:t>
      </w:r>
      <w:r w:rsidRPr="00A46F6B">
        <w:rPr>
          <w:rFonts w:ascii="Arial" w:hAnsi="Arial" w:cs="Arial"/>
          <w:sz w:val="24"/>
          <w:szCs w:val="24"/>
        </w:rPr>
        <w:t xml:space="preserve">сельсовета,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 </w:t>
      </w:r>
      <w:r w:rsidR="00DA7FD7" w:rsidRPr="00A46F6B">
        <w:rPr>
          <w:rFonts w:ascii="Arial" w:hAnsi="Arial" w:cs="Arial"/>
          <w:sz w:val="24"/>
          <w:szCs w:val="24"/>
          <w:lang w:eastAsia="ru-RU"/>
        </w:rPr>
        <w:t>Межовского</w:t>
      </w:r>
      <w:r w:rsidRPr="00A46F6B">
        <w:rPr>
          <w:rFonts w:ascii="Arial" w:hAnsi="Arial" w:cs="Arial"/>
          <w:sz w:val="24"/>
          <w:szCs w:val="24"/>
        </w:rPr>
        <w:t xml:space="preserve">сельсовета в соответствии с Бюджетным кодексом Российской Федерации. </w:t>
      </w:r>
    </w:p>
    <w:p w:rsidR="00061D56" w:rsidRPr="00A46F6B" w:rsidRDefault="00061D56" w:rsidP="00A46F6B">
      <w:pPr>
        <w:ind w:firstLine="851"/>
        <w:jc w:val="both"/>
        <w:rPr>
          <w:rFonts w:ascii="Arial" w:hAnsi="Arial" w:cs="Arial"/>
          <w:sz w:val="24"/>
          <w:szCs w:val="24"/>
        </w:rPr>
      </w:pPr>
      <w:r w:rsidRPr="00A46F6B">
        <w:rPr>
          <w:rFonts w:ascii="Arial" w:hAnsi="Arial" w:cs="Arial"/>
          <w:sz w:val="24"/>
          <w:szCs w:val="24"/>
        </w:rPr>
        <w:lastRenderedPageBreak/>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061D56" w:rsidRDefault="00061D56" w:rsidP="00A46F6B">
      <w:pPr>
        <w:ind w:firstLine="851"/>
        <w:jc w:val="both"/>
        <w:rPr>
          <w:rFonts w:ascii="Arial" w:hAnsi="Arial" w:cs="Arial"/>
          <w:sz w:val="24"/>
          <w:szCs w:val="24"/>
        </w:rPr>
      </w:pPr>
      <w:r w:rsidRPr="00A46F6B">
        <w:rPr>
          <w:rFonts w:ascii="Arial" w:hAnsi="Arial" w:cs="Arial"/>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A46F6B" w:rsidRPr="00A46F6B" w:rsidRDefault="00A46F6B" w:rsidP="00A46F6B">
      <w:pPr>
        <w:ind w:firstLine="851"/>
        <w:jc w:val="both"/>
        <w:rPr>
          <w:rFonts w:ascii="Arial" w:hAnsi="Arial" w:cs="Arial"/>
          <w:sz w:val="24"/>
          <w:szCs w:val="24"/>
        </w:rPr>
      </w:pPr>
    </w:p>
    <w:p w:rsidR="00CF6693" w:rsidRPr="00A46F6B" w:rsidRDefault="00CF6693" w:rsidP="00A46F6B">
      <w:pPr>
        <w:pStyle w:val="3"/>
        <w:tabs>
          <w:tab w:val="left" w:pos="0"/>
        </w:tabs>
        <w:spacing w:before="0" w:after="0"/>
        <w:ind w:firstLine="851"/>
        <w:jc w:val="both"/>
        <w:rPr>
          <w:rFonts w:cs="Arial"/>
          <w:sz w:val="24"/>
          <w:szCs w:val="24"/>
          <w:lang w:val="ru-RU"/>
        </w:rPr>
      </w:pPr>
      <w:r w:rsidRPr="00A46F6B">
        <w:rPr>
          <w:rFonts w:cs="Arial"/>
          <w:sz w:val="24"/>
          <w:szCs w:val="24"/>
          <w:lang w:val="ru-RU"/>
        </w:rPr>
        <w:t xml:space="preserve">Статья </w:t>
      </w:r>
      <w:r w:rsidR="00F102E0" w:rsidRPr="00A46F6B">
        <w:rPr>
          <w:rFonts w:cs="Arial"/>
          <w:sz w:val="24"/>
          <w:szCs w:val="24"/>
          <w:lang w:val="ru-RU"/>
        </w:rPr>
        <w:t>7</w:t>
      </w:r>
      <w:r w:rsidRPr="00A46F6B">
        <w:rPr>
          <w:rFonts w:cs="Arial"/>
          <w:sz w:val="24"/>
          <w:szCs w:val="24"/>
          <w:lang w:val="ru-RU"/>
        </w:rPr>
        <w:t xml:space="preserve">. </w:t>
      </w:r>
      <w:r w:rsidR="00CD365D" w:rsidRPr="00A46F6B">
        <w:rPr>
          <w:rFonts w:cs="Arial"/>
          <w:sz w:val="24"/>
          <w:szCs w:val="24"/>
          <w:lang w:val="ru-RU"/>
        </w:rPr>
        <w:t>«</w:t>
      </w:r>
      <w:r w:rsidRPr="00A46F6B">
        <w:rPr>
          <w:rFonts w:cs="Arial"/>
          <w:sz w:val="24"/>
          <w:szCs w:val="24"/>
          <w:lang w:val="ru-RU"/>
        </w:rPr>
        <w:t>Комиссия по землепользованию и застройке</w:t>
      </w:r>
      <w:bookmarkEnd w:id="16"/>
      <w:bookmarkEnd w:id="17"/>
      <w:bookmarkEnd w:id="18"/>
      <w:r w:rsidR="00CD365D" w:rsidRPr="00A46F6B">
        <w:rPr>
          <w:rFonts w:cs="Arial"/>
          <w:sz w:val="24"/>
          <w:szCs w:val="24"/>
          <w:lang w:val="ru-RU"/>
        </w:rPr>
        <w:t>»</w:t>
      </w:r>
      <w:r w:rsidRPr="00A46F6B">
        <w:rPr>
          <w:rFonts w:cs="Arial"/>
          <w:sz w:val="24"/>
          <w:szCs w:val="24"/>
          <w:lang w:val="ru-RU"/>
        </w:rPr>
        <w:tab/>
      </w:r>
    </w:p>
    <w:p w:rsidR="00CF6693" w:rsidRPr="00A46F6B" w:rsidRDefault="00CF6693" w:rsidP="00A46F6B">
      <w:pPr>
        <w:tabs>
          <w:tab w:val="left" w:pos="0"/>
          <w:tab w:val="left" w:pos="1080"/>
        </w:tabs>
        <w:ind w:firstLine="851"/>
        <w:jc w:val="both"/>
        <w:rPr>
          <w:rFonts w:ascii="Arial" w:hAnsi="Arial" w:cs="Arial"/>
          <w:sz w:val="24"/>
          <w:szCs w:val="24"/>
          <w:lang w:eastAsia="ru-RU"/>
        </w:rPr>
      </w:pPr>
      <w:r w:rsidRPr="00A46F6B">
        <w:rPr>
          <w:rFonts w:ascii="Arial" w:hAnsi="Arial" w:cs="Arial"/>
          <w:sz w:val="24"/>
          <w:szCs w:val="24"/>
          <w:lang w:eastAsia="ru-RU"/>
        </w:rPr>
        <w:t>1.</w:t>
      </w:r>
      <w:r w:rsidRPr="00A46F6B">
        <w:rPr>
          <w:rFonts w:ascii="Arial" w:hAnsi="Arial" w:cs="Arial"/>
          <w:sz w:val="24"/>
          <w:szCs w:val="24"/>
          <w:lang w:eastAsia="ru-RU"/>
        </w:rPr>
        <w:tab/>
        <w:t>Комиссия по землепользованию и застройке (далее также – Комиссия) формируется в целях обеспечения требований Правил застройки, предъявляемых к землепользованию и застройке.</w:t>
      </w:r>
    </w:p>
    <w:p w:rsidR="00CF6693" w:rsidRDefault="00CF6693" w:rsidP="00A46F6B">
      <w:pPr>
        <w:tabs>
          <w:tab w:val="left" w:pos="0"/>
          <w:tab w:val="left" w:pos="1080"/>
        </w:tabs>
        <w:ind w:firstLine="851"/>
        <w:jc w:val="both"/>
        <w:rPr>
          <w:rFonts w:ascii="Arial" w:hAnsi="Arial" w:cs="Arial"/>
          <w:sz w:val="24"/>
          <w:szCs w:val="24"/>
          <w:lang w:eastAsia="ru-RU"/>
        </w:rPr>
      </w:pPr>
      <w:r w:rsidRPr="00A46F6B">
        <w:rPr>
          <w:rFonts w:ascii="Arial" w:hAnsi="Arial" w:cs="Arial"/>
          <w:sz w:val="24"/>
          <w:szCs w:val="24"/>
          <w:lang w:eastAsia="ru-RU"/>
        </w:rPr>
        <w:t>2.</w:t>
      </w:r>
      <w:r w:rsidRPr="00A46F6B">
        <w:rPr>
          <w:rFonts w:ascii="Arial" w:hAnsi="Arial" w:cs="Arial"/>
          <w:sz w:val="24"/>
          <w:szCs w:val="24"/>
          <w:lang w:eastAsia="ru-RU"/>
        </w:rPr>
        <w:tab/>
      </w:r>
      <w:r w:rsidR="00CD19A0" w:rsidRPr="00A46F6B">
        <w:rPr>
          <w:rFonts w:ascii="Arial" w:hAnsi="Arial" w:cs="Arial"/>
          <w:sz w:val="24"/>
          <w:szCs w:val="24"/>
          <w:lang w:eastAsia="ru-RU"/>
        </w:rPr>
        <w:t xml:space="preserve">Комиссия является постоянно действующим совещательным органом </w:t>
      </w:r>
      <w:r w:rsidR="00061D56" w:rsidRPr="00A46F6B">
        <w:rPr>
          <w:rFonts w:ascii="Arial" w:hAnsi="Arial" w:cs="Arial"/>
          <w:sz w:val="24"/>
          <w:szCs w:val="24"/>
          <w:lang w:eastAsia="ru-RU"/>
        </w:rPr>
        <w:t>при главе муниципального образования, наделенного полномочиями по разработки и внесению изменений в ПЗЗ (далее – главе муниципального образования), по обеспечению реализации настоящих Правил</w:t>
      </w:r>
      <w:r w:rsidR="00061D56" w:rsidRPr="00A46F6B">
        <w:rPr>
          <w:rFonts w:ascii="Arial" w:hAnsi="Arial" w:cs="Arial"/>
          <w:bCs/>
          <w:sz w:val="24"/>
          <w:szCs w:val="24"/>
          <w:lang w:eastAsia="ru-RU"/>
        </w:rPr>
        <w:t xml:space="preserve"> застройки</w:t>
      </w:r>
      <w:r w:rsidR="00061D56" w:rsidRPr="00A46F6B">
        <w:rPr>
          <w:rFonts w:ascii="Arial" w:hAnsi="Arial" w:cs="Arial"/>
          <w:sz w:val="24"/>
          <w:szCs w:val="24"/>
          <w:lang w:eastAsia="ru-RU"/>
        </w:rPr>
        <w:t>.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муниципального образования и действующему законодательству РФ</w:t>
      </w:r>
      <w:r w:rsidRPr="00A46F6B">
        <w:rPr>
          <w:rFonts w:ascii="Arial" w:hAnsi="Arial" w:cs="Arial"/>
          <w:sz w:val="24"/>
          <w:szCs w:val="24"/>
          <w:lang w:eastAsia="ru-RU"/>
        </w:rPr>
        <w:t>.</w:t>
      </w:r>
    </w:p>
    <w:p w:rsidR="00A46F6B" w:rsidRPr="00A46F6B" w:rsidRDefault="00A46F6B" w:rsidP="00A46F6B">
      <w:pPr>
        <w:tabs>
          <w:tab w:val="left" w:pos="0"/>
          <w:tab w:val="left" w:pos="1080"/>
        </w:tabs>
        <w:ind w:firstLine="851"/>
        <w:jc w:val="both"/>
        <w:rPr>
          <w:rFonts w:ascii="Arial" w:hAnsi="Arial" w:cs="Arial"/>
          <w:sz w:val="24"/>
          <w:szCs w:val="24"/>
          <w:lang w:eastAsia="ru-RU"/>
        </w:rPr>
      </w:pPr>
    </w:p>
    <w:p w:rsidR="001445A7" w:rsidRPr="00A46F6B" w:rsidRDefault="001445A7" w:rsidP="00A46F6B">
      <w:pPr>
        <w:pStyle w:val="3"/>
        <w:tabs>
          <w:tab w:val="left" w:pos="0"/>
        </w:tabs>
        <w:spacing w:before="0" w:after="0"/>
        <w:ind w:firstLine="851"/>
        <w:jc w:val="both"/>
        <w:rPr>
          <w:rFonts w:cs="Arial"/>
          <w:sz w:val="24"/>
          <w:szCs w:val="24"/>
          <w:lang w:val="ru-RU"/>
        </w:rPr>
      </w:pPr>
      <w:bookmarkStart w:id="19" w:name="_Toc469646478"/>
      <w:r w:rsidRPr="00A46F6B">
        <w:rPr>
          <w:rFonts w:cs="Arial"/>
          <w:sz w:val="24"/>
          <w:szCs w:val="24"/>
          <w:lang w:val="ru-RU"/>
        </w:rPr>
        <w:t xml:space="preserve">Статья 8. </w:t>
      </w:r>
      <w:r w:rsidR="00CD365D" w:rsidRPr="00A46F6B">
        <w:rPr>
          <w:rFonts w:cs="Arial"/>
          <w:sz w:val="24"/>
          <w:szCs w:val="24"/>
          <w:lang w:val="ru-RU"/>
        </w:rPr>
        <w:t>«</w:t>
      </w:r>
      <w:r w:rsidRPr="00A46F6B">
        <w:rPr>
          <w:rFonts w:cs="Arial"/>
          <w:sz w:val="24"/>
          <w:szCs w:val="24"/>
          <w:lang w:val="ru-RU"/>
        </w:rPr>
        <w:t>Публичные слушания по вопросам землепользования и застройки</w:t>
      </w:r>
      <w:bookmarkEnd w:id="19"/>
      <w:r w:rsidR="00CD365D" w:rsidRPr="00A46F6B">
        <w:rPr>
          <w:rFonts w:cs="Arial"/>
          <w:sz w:val="24"/>
          <w:szCs w:val="24"/>
          <w:lang w:val="ru-RU"/>
        </w:rPr>
        <w:t>»</w:t>
      </w:r>
    </w:p>
    <w:p w:rsidR="00CD365D" w:rsidRPr="00A46F6B" w:rsidRDefault="00CD365D" w:rsidP="00A46F6B">
      <w:pPr>
        <w:tabs>
          <w:tab w:val="left" w:pos="0"/>
        </w:tabs>
        <w:ind w:firstLine="851"/>
        <w:jc w:val="both"/>
        <w:rPr>
          <w:rFonts w:ascii="Arial" w:hAnsi="Arial" w:cs="Arial"/>
          <w:sz w:val="24"/>
          <w:szCs w:val="24"/>
          <w:lang w:eastAsia="ru-RU"/>
        </w:rPr>
      </w:pPr>
      <w:r w:rsidRPr="00A46F6B">
        <w:rPr>
          <w:rFonts w:ascii="Arial" w:hAnsi="Arial" w:cs="Arial"/>
          <w:sz w:val="24"/>
          <w:szCs w:val="24"/>
          <w:lang w:eastAsia="ru-RU"/>
        </w:rPr>
        <w:t xml:space="preserve">1. </w:t>
      </w:r>
      <w:r w:rsidRPr="00A46F6B">
        <w:rPr>
          <w:rFonts w:ascii="Arial" w:eastAsia="Calibri" w:hAnsi="Arial" w:cs="Arial"/>
          <w:sz w:val="24"/>
          <w:szCs w:val="24"/>
        </w:rPr>
        <w:t>Публичные слушания проводятся в случаях:</w:t>
      </w:r>
    </w:p>
    <w:p w:rsidR="00CD365D" w:rsidRPr="00A46F6B" w:rsidRDefault="00CD365D" w:rsidP="00A46F6B">
      <w:pPr>
        <w:widowControl w:val="0"/>
        <w:numPr>
          <w:ilvl w:val="0"/>
          <w:numId w:val="20"/>
        </w:numPr>
        <w:tabs>
          <w:tab w:val="left" w:pos="0"/>
        </w:tabs>
        <w:ind w:left="0" w:firstLine="851"/>
        <w:contextualSpacing/>
        <w:jc w:val="both"/>
        <w:rPr>
          <w:rFonts w:ascii="Arial" w:eastAsia="Calibri" w:hAnsi="Arial" w:cs="Arial"/>
          <w:sz w:val="24"/>
          <w:szCs w:val="24"/>
        </w:rPr>
      </w:pPr>
      <w:bookmarkStart w:id="20" w:name="_Toc465607404"/>
      <w:r w:rsidRPr="00A46F6B">
        <w:rPr>
          <w:rFonts w:ascii="Arial" w:eastAsia="Calibri" w:hAnsi="Arial" w:cs="Arial"/>
          <w:sz w:val="24"/>
          <w:szCs w:val="24"/>
        </w:rPr>
        <w:t xml:space="preserve">Подготовки проекта изменений в Правила; </w:t>
      </w:r>
      <w:bookmarkStart w:id="21" w:name="_Toc465607405"/>
      <w:bookmarkEnd w:id="20"/>
    </w:p>
    <w:p w:rsidR="00CD365D" w:rsidRPr="00A46F6B" w:rsidRDefault="00CD365D" w:rsidP="00A46F6B">
      <w:pPr>
        <w:widowControl w:val="0"/>
        <w:numPr>
          <w:ilvl w:val="0"/>
          <w:numId w:val="20"/>
        </w:numPr>
        <w:tabs>
          <w:tab w:val="left" w:pos="0"/>
        </w:tabs>
        <w:ind w:left="0" w:firstLine="851"/>
        <w:contextualSpacing/>
        <w:jc w:val="both"/>
        <w:rPr>
          <w:rFonts w:ascii="Arial" w:eastAsia="Calibri" w:hAnsi="Arial" w:cs="Arial"/>
          <w:sz w:val="24"/>
          <w:szCs w:val="24"/>
        </w:rPr>
      </w:pPr>
      <w:r w:rsidRPr="00A46F6B">
        <w:rPr>
          <w:rFonts w:ascii="Arial" w:eastAsia="Calibri" w:hAnsi="Arial" w:cs="Arial"/>
          <w:sz w:val="24"/>
          <w:szCs w:val="24"/>
        </w:rPr>
        <w:t>Предоставления разрешения на условно разрешенный вид использования;</w:t>
      </w:r>
      <w:bookmarkEnd w:id="21"/>
    </w:p>
    <w:p w:rsidR="00CD365D" w:rsidRPr="00A46F6B" w:rsidRDefault="00CD365D" w:rsidP="00A46F6B">
      <w:pPr>
        <w:widowControl w:val="0"/>
        <w:numPr>
          <w:ilvl w:val="0"/>
          <w:numId w:val="20"/>
        </w:numPr>
        <w:tabs>
          <w:tab w:val="left" w:pos="0"/>
        </w:tabs>
        <w:ind w:left="0" w:firstLine="851"/>
        <w:contextualSpacing/>
        <w:jc w:val="both"/>
        <w:rPr>
          <w:rFonts w:ascii="Arial" w:eastAsia="Calibri" w:hAnsi="Arial" w:cs="Arial"/>
          <w:sz w:val="24"/>
          <w:szCs w:val="24"/>
        </w:rPr>
      </w:pPr>
      <w:bookmarkStart w:id="22" w:name="_Toc465607406"/>
      <w:r w:rsidRPr="00A46F6B">
        <w:rPr>
          <w:rFonts w:ascii="Arial" w:eastAsia="Calibri" w:hAnsi="Arial" w:cs="Arial"/>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2"/>
    </w:p>
    <w:p w:rsidR="00CD365D" w:rsidRPr="00A46F6B" w:rsidRDefault="00CD365D" w:rsidP="00A46F6B">
      <w:pPr>
        <w:widowControl w:val="0"/>
        <w:numPr>
          <w:ilvl w:val="0"/>
          <w:numId w:val="20"/>
        </w:numPr>
        <w:tabs>
          <w:tab w:val="left" w:pos="0"/>
        </w:tabs>
        <w:ind w:left="0" w:firstLine="851"/>
        <w:contextualSpacing/>
        <w:jc w:val="both"/>
        <w:rPr>
          <w:rFonts w:ascii="Arial" w:eastAsia="Calibri" w:hAnsi="Arial" w:cs="Arial"/>
          <w:sz w:val="24"/>
          <w:szCs w:val="24"/>
        </w:rPr>
      </w:pPr>
      <w:bookmarkStart w:id="23" w:name="_Toc465607407"/>
      <w:r w:rsidRPr="00A46F6B">
        <w:rPr>
          <w:rFonts w:ascii="Arial" w:eastAsia="Calibri" w:hAnsi="Arial" w:cs="Arial"/>
          <w:sz w:val="24"/>
          <w:szCs w:val="24"/>
        </w:rPr>
        <w:t xml:space="preserve">Подготовки документации проектов планировки территории и проектов межевания. </w:t>
      </w:r>
      <w:bookmarkEnd w:id="23"/>
    </w:p>
    <w:p w:rsidR="00CD365D" w:rsidRPr="00A46F6B" w:rsidRDefault="00CD365D" w:rsidP="00A46F6B">
      <w:pPr>
        <w:widowControl w:val="0"/>
        <w:numPr>
          <w:ilvl w:val="0"/>
          <w:numId w:val="23"/>
        </w:numPr>
        <w:tabs>
          <w:tab w:val="left" w:pos="0"/>
        </w:tabs>
        <w:ind w:left="0" w:firstLine="851"/>
        <w:contextualSpacing/>
        <w:jc w:val="both"/>
        <w:rPr>
          <w:rFonts w:ascii="Arial" w:eastAsia="Calibri" w:hAnsi="Arial" w:cs="Arial"/>
          <w:sz w:val="24"/>
          <w:szCs w:val="24"/>
        </w:rPr>
      </w:pPr>
      <w:r w:rsidRPr="00A46F6B">
        <w:rPr>
          <w:rFonts w:ascii="Arial" w:eastAsia="Calibri" w:hAnsi="Arial" w:cs="Arial"/>
          <w:sz w:val="24"/>
          <w:szCs w:val="24"/>
        </w:rPr>
        <w:t>Публичные слушания по вопросам, указанным в пунктах 1-3 проводятся Комиссией в порядке, определяемом нормативными правовыми актами муниципального образования в соответствии с Градостроительным кодексом Российской Федерации.</w:t>
      </w:r>
    </w:p>
    <w:p w:rsidR="00CD365D" w:rsidRPr="00A46F6B" w:rsidRDefault="00CD365D" w:rsidP="00A46F6B">
      <w:pPr>
        <w:widowControl w:val="0"/>
        <w:numPr>
          <w:ilvl w:val="0"/>
          <w:numId w:val="23"/>
        </w:numPr>
        <w:tabs>
          <w:tab w:val="left" w:pos="0"/>
        </w:tabs>
        <w:ind w:left="0" w:firstLine="851"/>
        <w:contextualSpacing/>
        <w:jc w:val="both"/>
        <w:rPr>
          <w:rFonts w:ascii="Arial" w:eastAsia="Calibri" w:hAnsi="Arial" w:cs="Arial"/>
          <w:sz w:val="24"/>
          <w:szCs w:val="24"/>
        </w:rPr>
      </w:pPr>
      <w:r w:rsidRPr="00A46F6B">
        <w:rPr>
          <w:rFonts w:ascii="Arial" w:eastAsia="Calibri" w:hAnsi="Arial" w:cs="Arial"/>
          <w:sz w:val="24"/>
          <w:szCs w:val="24"/>
        </w:rPr>
        <w:t xml:space="preserve">Проведение публичных слушаний по вопросу подготовки документации проектов планировки территории и проектов межевания осуществляется органом местного самоуправления. </w:t>
      </w:r>
    </w:p>
    <w:p w:rsidR="00CD365D" w:rsidRPr="00A46F6B" w:rsidRDefault="00CD365D" w:rsidP="00A46F6B">
      <w:pPr>
        <w:widowControl w:val="0"/>
        <w:numPr>
          <w:ilvl w:val="0"/>
          <w:numId w:val="23"/>
        </w:numPr>
        <w:tabs>
          <w:tab w:val="left" w:pos="0"/>
        </w:tabs>
        <w:ind w:left="0" w:firstLine="851"/>
        <w:contextualSpacing/>
        <w:jc w:val="both"/>
        <w:rPr>
          <w:rFonts w:ascii="Arial" w:eastAsia="Calibri" w:hAnsi="Arial" w:cs="Arial"/>
          <w:sz w:val="24"/>
          <w:szCs w:val="24"/>
        </w:rPr>
      </w:pPr>
      <w:r w:rsidRPr="00A46F6B">
        <w:rPr>
          <w:rFonts w:ascii="Arial" w:eastAsia="Calibri" w:hAnsi="Arial" w:cs="Arial"/>
          <w:sz w:val="24"/>
          <w:szCs w:val="24"/>
        </w:rPr>
        <w:t>О предстоящем публичном слушании орган местного самоуправления публикует оповещение. Оповещение дается в следующих формах:</w:t>
      </w:r>
    </w:p>
    <w:p w:rsidR="00CD365D" w:rsidRPr="00A46F6B" w:rsidRDefault="00CD365D" w:rsidP="00A46F6B">
      <w:pPr>
        <w:widowControl w:val="0"/>
        <w:numPr>
          <w:ilvl w:val="0"/>
          <w:numId w:val="21"/>
        </w:numPr>
        <w:tabs>
          <w:tab w:val="left" w:pos="0"/>
        </w:tabs>
        <w:ind w:left="0" w:firstLine="851"/>
        <w:jc w:val="both"/>
        <w:rPr>
          <w:rFonts w:ascii="Arial" w:hAnsi="Arial" w:cs="Arial"/>
          <w:sz w:val="24"/>
          <w:szCs w:val="24"/>
        </w:rPr>
      </w:pPr>
      <w:r w:rsidRPr="00A46F6B">
        <w:rPr>
          <w:rFonts w:ascii="Arial" w:hAnsi="Arial" w:cs="Arial"/>
          <w:sz w:val="24"/>
          <w:szCs w:val="24"/>
        </w:rPr>
        <w:t>публикации в местных газетах;</w:t>
      </w:r>
    </w:p>
    <w:p w:rsidR="00CD365D" w:rsidRPr="00A46F6B" w:rsidRDefault="00CD365D" w:rsidP="00A46F6B">
      <w:pPr>
        <w:widowControl w:val="0"/>
        <w:numPr>
          <w:ilvl w:val="0"/>
          <w:numId w:val="21"/>
        </w:numPr>
        <w:tabs>
          <w:tab w:val="left" w:pos="0"/>
        </w:tabs>
        <w:ind w:left="0" w:firstLine="851"/>
        <w:jc w:val="both"/>
        <w:rPr>
          <w:rFonts w:ascii="Arial" w:hAnsi="Arial" w:cs="Arial"/>
          <w:sz w:val="24"/>
          <w:szCs w:val="24"/>
        </w:rPr>
      </w:pPr>
      <w:r w:rsidRPr="00A46F6B">
        <w:rPr>
          <w:rFonts w:ascii="Arial" w:hAnsi="Arial" w:cs="Arial"/>
          <w:sz w:val="24"/>
          <w:szCs w:val="24"/>
        </w:rPr>
        <w:t>объявления по радио и/или телевидению;</w:t>
      </w:r>
    </w:p>
    <w:p w:rsidR="00CD365D" w:rsidRPr="00A46F6B" w:rsidRDefault="00CD365D" w:rsidP="00A46F6B">
      <w:pPr>
        <w:widowControl w:val="0"/>
        <w:numPr>
          <w:ilvl w:val="0"/>
          <w:numId w:val="21"/>
        </w:numPr>
        <w:tabs>
          <w:tab w:val="left" w:pos="0"/>
        </w:tabs>
        <w:ind w:left="0" w:firstLine="851"/>
        <w:jc w:val="both"/>
        <w:rPr>
          <w:rFonts w:ascii="Arial" w:hAnsi="Arial" w:cs="Arial"/>
          <w:sz w:val="24"/>
          <w:szCs w:val="24"/>
        </w:rPr>
      </w:pPr>
      <w:r w:rsidRPr="00A46F6B">
        <w:rPr>
          <w:rFonts w:ascii="Arial" w:hAnsi="Arial" w:cs="Arial"/>
          <w:sz w:val="24"/>
          <w:szCs w:val="24"/>
        </w:rPr>
        <w:t>объявления на официальном сайте муниципального образования;</w:t>
      </w:r>
    </w:p>
    <w:p w:rsidR="00CD365D" w:rsidRPr="00A46F6B" w:rsidRDefault="00CD365D" w:rsidP="00A46F6B">
      <w:pPr>
        <w:tabs>
          <w:tab w:val="left" w:pos="0"/>
        </w:tabs>
        <w:ind w:firstLine="851"/>
        <w:jc w:val="both"/>
        <w:rPr>
          <w:rFonts w:ascii="Arial" w:hAnsi="Arial" w:cs="Arial"/>
          <w:sz w:val="24"/>
          <w:szCs w:val="24"/>
          <w:u w:val="single"/>
        </w:rPr>
      </w:pPr>
      <w:r w:rsidRPr="00A46F6B">
        <w:rPr>
          <w:rFonts w:ascii="Arial" w:hAnsi="Arial" w:cs="Arial"/>
          <w:sz w:val="24"/>
          <w:szCs w:val="24"/>
          <w:u w:val="single"/>
        </w:rPr>
        <w:t>Оповещение должно содержать следующую информацию:</w:t>
      </w:r>
    </w:p>
    <w:p w:rsidR="00CD365D" w:rsidRPr="00A46F6B" w:rsidRDefault="00CD365D" w:rsidP="00A46F6B">
      <w:pPr>
        <w:widowControl w:val="0"/>
        <w:numPr>
          <w:ilvl w:val="0"/>
          <w:numId w:val="21"/>
        </w:numPr>
        <w:tabs>
          <w:tab w:val="left" w:pos="0"/>
        </w:tabs>
        <w:ind w:left="0" w:firstLine="851"/>
        <w:jc w:val="both"/>
        <w:rPr>
          <w:rFonts w:ascii="Arial" w:hAnsi="Arial" w:cs="Arial"/>
          <w:sz w:val="24"/>
          <w:szCs w:val="24"/>
        </w:rPr>
      </w:pPr>
      <w:r w:rsidRPr="00A46F6B">
        <w:rPr>
          <w:rFonts w:ascii="Arial" w:hAnsi="Arial" w:cs="Arial"/>
          <w:sz w:val="24"/>
          <w:szCs w:val="24"/>
        </w:rPr>
        <w:t xml:space="preserve">характер обсуждаемого вопроса (о внесения изменений в настоящие правила, о предоставлении разрешения на условно разрешённый вид использования 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w:t>
      </w:r>
      <w:r w:rsidRPr="00A46F6B">
        <w:rPr>
          <w:rFonts w:ascii="Arial" w:hAnsi="Arial" w:cs="Arial"/>
          <w:sz w:val="24"/>
          <w:szCs w:val="24"/>
        </w:rPr>
        <w:lastRenderedPageBreak/>
        <w:t>реконструкции объектов капитального строительства, либо указание на разработанный проект планировки территории и проект межевания территории, подготовленный в составе проекта планировки;</w:t>
      </w:r>
    </w:p>
    <w:p w:rsidR="00CD365D" w:rsidRPr="00A46F6B" w:rsidRDefault="00CD365D" w:rsidP="00A46F6B">
      <w:pPr>
        <w:widowControl w:val="0"/>
        <w:numPr>
          <w:ilvl w:val="0"/>
          <w:numId w:val="21"/>
        </w:numPr>
        <w:tabs>
          <w:tab w:val="left" w:pos="0"/>
        </w:tabs>
        <w:ind w:left="0" w:firstLine="851"/>
        <w:jc w:val="both"/>
        <w:rPr>
          <w:rFonts w:ascii="Arial" w:hAnsi="Arial" w:cs="Arial"/>
          <w:sz w:val="24"/>
          <w:szCs w:val="24"/>
        </w:rPr>
      </w:pPr>
      <w:r w:rsidRPr="00A46F6B">
        <w:rPr>
          <w:rFonts w:ascii="Arial" w:hAnsi="Arial" w:cs="Arial"/>
          <w:sz w:val="24"/>
          <w:szCs w:val="24"/>
        </w:rPr>
        <w:t>дата, время и место проведения публичного слушания;</w:t>
      </w:r>
    </w:p>
    <w:p w:rsidR="00CD365D" w:rsidRPr="00A46F6B" w:rsidRDefault="00CD365D" w:rsidP="00A46F6B">
      <w:pPr>
        <w:widowControl w:val="0"/>
        <w:numPr>
          <w:ilvl w:val="0"/>
          <w:numId w:val="21"/>
        </w:numPr>
        <w:tabs>
          <w:tab w:val="left" w:pos="0"/>
        </w:tabs>
        <w:ind w:left="0" w:firstLine="851"/>
        <w:jc w:val="both"/>
        <w:rPr>
          <w:rFonts w:ascii="Arial" w:hAnsi="Arial" w:cs="Arial"/>
          <w:sz w:val="24"/>
          <w:szCs w:val="24"/>
        </w:rPr>
      </w:pPr>
      <w:r w:rsidRPr="00A46F6B">
        <w:rPr>
          <w:rFonts w:ascii="Arial" w:hAnsi="Arial" w:cs="Arial"/>
          <w:sz w:val="24"/>
          <w:szCs w:val="24"/>
        </w:rPr>
        <w:t>дата, время и место предварительного ознакомления с соответствующей информацией.</w:t>
      </w:r>
    </w:p>
    <w:p w:rsidR="00CD365D" w:rsidRPr="00A46F6B" w:rsidRDefault="00CD365D" w:rsidP="00A46F6B">
      <w:pPr>
        <w:widowControl w:val="0"/>
        <w:numPr>
          <w:ilvl w:val="0"/>
          <w:numId w:val="23"/>
        </w:numPr>
        <w:tabs>
          <w:tab w:val="left" w:pos="0"/>
        </w:tabs>
        <w:ind w:left="0" w:firstLine="851"/>
        <w:contextualSpacing/>
        <w:jc w:val="both"/>
        <w:rPr>
          <w:rFonts w:ascii="Arial" w:eastAsia="Calibri" w:hAnsi="Arial" w:cs="Arial"/>
          <w:sz w:val="24"/>
          <w:szCs w:val="24"/>
        </w:rPr>
      </w:pPr>
      <w:r w:rsidRPr="00A46F6B">
        <w:rPr>
          <w:rFonts w:ascii="Arial" w:eastAsia="Calibri" w:hAnsi="Arial" w:cs="Arial"/>
          <w:sz w:val="24"/>
          <w:szCs w:val="24"/>
        </w:rPr>
        <w:t>Продолжительность публичных слушаний:</w:t>
      </w:r>
    </w:p>
    <w:p w:rsidR="00CD365D" w:rsidRPr="00A46F6B" w:rsidRDefault="00CD365D" w:rsidP="00A46F6B">
      <w:pPr>
        <w:widowControl w:val="0"/>
        <w:numPr>
          <w:ilvl w:val="0"/>
          <w:numId w:val="22"/>
        </w:numPr>
        <w:tabs>
          <w:tab w:val="left" w:pos="0"/>
        </w:tabs>
        <w:ind w:left="0" w:firstLine="851"/>
        <w:jc w:val="both"/>
        <w:rPr>
          <w:rFonts w:ascii="Arial" w:hAnsi="Arial" w:cs="Arial"/>
          <w:sz w:val="24"/>
          <w:szCs w:val="24"/>
        </w:rPr>
      </w:pPr>
      <w:r w:rsidRPr="00A46F6B">
        <w:rPr>
          <w:rFonts w:ascii="Arial" w:hAnsi="Arial" w:cs="Arial"/>
          <w:sz w:val="24"/>
          <w:szCs w:val="24"/>
        </w:rPr>
        <w:t>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
    <w:p w:rsidR="00CD365D" w:rsidRPr="00A46F6B" w:rsidRDefault="00CD365D" w:rsidP="00A46F6B">
      <w:pPr>
        <w:widowControl w:val="0"/>
        <w:numPr>
          <w:ilvl w:val="0"/>
          <w:numId w:val="22"/>
        </w:numPr>
        <w:tabs>
          <w:tab w:val="left" w:pos="0"/>
        </w:tabs>
        <w:ind w:left="0" w:firstLine="851"/>
        <w:jc w:val="both"/>
        <w:rPr>
          <w:rFonts w:ascii="Arial" w:hAnsi="Arial" w:cs="Arial"/>
          <w:sz w:val="24"/>
          <w:szCs w:val="24"/>
        </w:rPr>
      </w:pPr>
      <w:r w:rsidRPr="00A46F6B">
        <w:rPr>
          <w:rFonts w:ascii="Arial" w:hAnsi="Arial" w:cs="Arial"/>
          <w:sz w:val="24"/>
          <w:szCs w:val="24"/>
        </w:rPr>
        <w:t>при подготовке проектов планировки территории и проектов межевания территории в составе проектов планировки территории для размещения объектов капитального строительства местного значения - от одного до трёх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CD365D" w:rsidRPr="00A46F6B" w:rsidRDefault="00CD365D" w:rsidP="00A46F6B">
      <w:pPr>
        <w:widowControl w:val="0"/>
        <w:numPr>
          <w:ilvl w:val="0"/>
          <w:numId w:val="22"/>
        </w:numPr>
        <w:tabs>
          <w:tab w:val="left" w:pos="0"/>
        </w:tabs>
        <w:ind w:left="0" w:firstLine="851"/>
        <w:jc w:val="both"/>
        <w:rPr>
          <w:rFonts w:ascii="Arial" w:hAnsi="Arial" w:cs="Arial"/>
          <w:sz w:val="24"/>
          <w:szCs w:val="24"/>
        </w:rPr>
      </w:pPr>
      <w:r w:rsidRPr="00A46F6B">
        <w:rPr>
          <w:rFonts w:ascii="Arial" w:hAnsi="Arial" w:cs="Arial"/>
          <w:sz w:val="24"/>
          <w:szCs w:val="24"/>
        </w:rPr>
        <w:t>при подготовке проекта изменений в Правила– от двух до четырёх месяцев с момента опубликования проекта изменений в Правила до момента опубликования заключения о результатах публичных слушаний;</w:t>
      </w:r>
    </w:p>
    <w:p w:rsidR="00CD365D" w:rsidRPr="00A46F6B" w:rsidRDefault="00CD365D" w:rsidP="00A46F6B">
      <w:pPr>
        <w:widowControl w:val="0"/>
        <w:numPr>
          <w:ilvl w:val="0"/>
          <w:numId w:val="22"/>
        </w:numPr>
        <w:tabs>
          <w:tab w:val="left" w:pos="0"/>
        </w:tabs>
        <w:ind w:left="0" w:firstLine="851"/>
        <w:jc w:val="both"/>
        <w:rPr>
          <w:rFonts w:ascii="Arial" w:hAnsi="Arial" w:cs="Arial"/>
          <w:sz w:val="24"/>
          <w:szCs w:val="24"/>
        </w:rPr>
      </w:pPr>
      <w:r w:rsidRPr="00A46F6B">
        <w:rPr>
          <w:rFonts w:ascii="Arial" w:hAnsi="Arial" w:cs="Arial"/>
          <w:sz w:val="24"/>
          <w:szCs w:val="24"/>
        </w:rPr>
        <w:t>в случае подготовки проекта изменений в Правила к части территории поселения публичные слушания по проекту изменений в правила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при установлении (прекращении) публичного сервитута -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CD365D" w:rsidRPr="00A46F6B" w:rsidRDefault="00CD365D" w:rsidP="00A46F6B">
      <w:pPr>
        <w:widowControl w:val="0"/>
        <w:numPr>
          <w:ilvl w:val="0"/>
          <w:numId w:val="23"/>
        </w:numPr>
        <w:tabs>
          <w:tab w:val="left" w:pos="0"/>
        </w:tabs>
        <w:ind w:left="0" w:firstLine="851"/>
        <w:contextualSpacing/>
        <w:jc w:val="both"/>
        <w:rPr>
          <w:rFonts w:ascii="Arial" w:hAnsi="Arial" w:cs="Arial"/>
          <w:sz w:val="24"/>
          <w:szCs w:val="24"/>
        </w:rPr>
      </w:pPr>
      <w:r w:rsidRPr="00A46F6B">
        <w:rPr>
          <w:rFonts w:ascii="Arial" w:hAnsi="Arial" w:cs="Arial"/>
          <w:sz w:val="24"/>
          <w:szCs w:val="24"/>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D365D" w:rsidRPr="00A46F6B" w:rsidRDefault="00CD365D" w:rsidP="00A46F6B">
      <w:pPr>
        <w:tabs>
          <w:tab w:val="left" w:pos="0"/>
        </w:tabs>
        <w:ind w:firstLine="851"/>
        <w:jc w:val="both"/>
        <w:rPr>
          <w:rFonts w:ascii="Arial" w:hAnsi="Arial" w:cs="Arial"/>
          <w:sz w:val="24"/>
          <w:szCs w:val="24"/>
        </w:rPr>
      </w:pPr>
      <w:r w:rsidRPr="00A46F6B">
        <w:rPr>
          <w:rFonts w:ascii="Arial" w:hAnsi="Arial" w:cs="Arial"/>
          <w:sz w:val="24"/>
          <w:szCs w:val="24"/>
        </w:rPr>
        <w:t xml:space="preserve">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w:t>
      </w:r>
      <w:r w:rsidRPr="00A46F6B">
        <w:rPr>
          <w:rFonts w:ascii="Arial" w:hAnsi="Arial" w:cs="Arial"/>
          <w:sz w:val="24"/>
          <w:szCs w:val="24"/>
        </w:rPr>
        <w:lastRenderedPageBreak/>
        <w:t>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решение направляется не позднее чем через десять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CD365D" w:rsidRPr="00A46F6B" w:rsidRDefault="00CD365D" w:rsidP="00A46F6B">
      <w:pPr>
        <w:widowControl w:val="0"/>
        <w:numPr>
          <w:ilvl w:val="0"/>
          <w:numId w:val="23"/>
        </w:numPr>
        <w:tabs>
          <w:tab w:val="left" w:pos="0"/>
        </w:tabs>
        <w:ind w:left="0" w:firstLine="851"/>
        <w:contextualSpacing/>
        <w:jc w:val="both"/>
        <w:rPr>
          <w:rFonts w:ascii="Arial" w:hAnsi="Arial" w:cs="Arial"/>
          <w:sz w:val="24"/>
          <w:szCs w:val="24"/>
        </w:rPr>
      </w:pPr>
      <w:r w:rsidRPr="00A46F6B">
        <w:rPr>
          <w:rFonts w:ascii="Arial" w:hAnsi="Arial" w:cs="Arial"/>
          <w:sz w:val="24"/>
          <w:szCs w:val="24"/>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или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CD365D" w:rsidRPr="00A46F6B" w:rsidRDefault="00CD365D" w:rsidP="00A46F6B">
      <w:pPr>
        <w:widowControl w:val="0"/>
        <w:numPr>
          <w:ilvl w:val="0"/>
          <w:numId w:val="23"/>
        </w:numPr>
        <w:tabs>
          <w:tab w:val="left" w:pos="0"/>
        </w:tabs>
        <w:ind w:left="0" w:firstLine="851"/>
        <w:contextualSpacing/>
        <w:jc w:val="both"/>
        <w:rPr>
          <w:rFonts w:ascii="Arial" w:hAnsi="Arial" w:cs="Arial"/>
          <w:sz w:val="24"/>
          <w:szCs w:val="24"/>
        </w:rPr>
      </w:pPr>
      <w:r w:rsidRPr="00A46F6B">
        <w:rPr>
          <w:rFonts w:ascii="Arial" w:hAnsi="Arial" w:cs="Arial"/>
          <w:sz w:val="24"/>
          <w:szCs w:val="24"/>
        </w:rPr>
        <w:t>Заинтересованные лица вправе письменно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w:t>
      </w:r>
    </w:p>
    <w:p w:rsidR="00CD365D" w:rsidRPr="00A46F6B" w:rsidRDefault="00CD365D" w:rsidP="00A46F6B">
      <w:pPr>
        <w:widowControl w:val="0"/>
        <w:numPr>
          <w:ilvl w:val="0"/>
          <w:numId w:val="23"/>
        </w:numPr>
        <w:tabs>
          <w:tab w:val="left" w:pos="0"/>
        </w:tabs>
        <w:ind w:left="0" w:firstLine="851"/>
        <w:contextualSpacing/>
        <w:jc w:val="both"/>
        <w:rPr>
          <w:rFonts w:ascii="Arial" w:hAnsi="Arial" w:cs="Arial"/>
          <w:sz w:val="24"/>
          <w:szCs w:val="24"/>
        </w:rPr>
      </w:pPr>
      <w:r w:rsidRPr="00A46F6B">
        <w:rPr>
          <w:rFonts w:ascii="Arial" w:hAnsi="Arial" w:cs="Arial"/>
          <w:sz w:val="24"/>
          <w:szCs w:val="24"/>
        </w:rPr>
        <w:t>В ходе публичных слушаний ведётся протокол публичных слушаний, который содержит информацию о времени и о месте проведения публичных слушаний, вопросах, выносимых на публичные слушания, о количестве присутствовавших на публичных слушаниях, о замечаниях и предложениях по поводу рассматриваемых вопросов, о результатах голосования и общие выводы публичных слушаний.</w:t>
      </w:r>
    </w:p>
    <w:p w:rsidR="00CD365D" w:rsidRPr="00A46F6B" w:rsidRDefault="00CD365D" w:rsidP="00A46F6B">
      <w:pPr>
        <w:widowControl w:val="0"/>
        <w:numPr>
          <w:ilvl w:val="0"/>
          <w:numId w:val="23"/>
        </w:numPr>
        <w:tabs>
          <w:tab w:val="left" w:pos="0"/>
        </w:tabs>
        <w:ind w:left="0" w:firstLine="851"/>
        <w:contextualSpacing/>
        <w:jc w:val="both"/>
        <w:rPr>
          <w:rFonts w:ascii="Arial" w:hAnsi="Arial" w:cs="Arial"/>
          <w:sz w:val="24"/>
          <w:szCs w:val="24"/>
        </w:rPr>
      </w:pPr>
      <w:r w:rsidRPr="00A46F6B">
        <w:rPr>
          <w:rFonts w:ascii="Arial" w:hAnsi="Arial" w:cs="Arial"/>
          <w:sz w:val="24"/>
          <w:szCs w:val="24"/>
        </w:rPr>
        <w:t>Не позднее следующего дня с момента составления протокола публичных слушаний готовится заключение о результатах публичных слушаний. Заключение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r w:rsidRPr="00A46F6B">
        <w:rPr>
          <w:rFonts w:ascii="Arial" w:eastAsia="Calibri" w:hAnsi="Arial" w:cs="Arial"/>
          <w:sz w:val="24"/>
          <w:szCs w:val="24"/>
        </w:rPr>
        <w:t xml:space="preserve"> в информационно-телекоммуникационной сети Интернет.</w:t>
      </w:r>
    </w:p>
    <w:p w:rsidR="001445A7" w:rsidRDefault="00CD365D" w:rsidP="00A46F6B">
      <w:pPr>
        <w:pStyle w:val="ConsNormal"/>
        <w:widowControl/>
        <w:tabs>
          <w:tab w:val="left" w:pos="0"/>
        </w:tabs>
        <w:ind w:right="0" w:firstLine="851"/>
        <w:jc w:val="both"/>
        <w:rPr>
          <w:sz w:val="24"/>
          <w:szCs w:val="24"/>
        </w:rPr>
      </w:pPr>
      <w:r w:rsidRPr="00A46F6B">
        <w:rPr>
          <w:sz w:val="24"/>
          <w:szCs w:val="24"/>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представлении такого разрешения</w:t>
      </w:r>
      <w:r w:rsidR="001445A7" w:rsidRPr="00A46F6B">
        <w:rPr>
          <w:sz w:val="24"/>
          <w:szCs w:val="24"/>
        </w:rPr>
        <w:t>.</w:t>
      </w:r>
      <w:r w:rsidR="001445A7" w:rsidRPr="00A46F6B">
        <w:rPr>
          <w:sz w:val="24"/>
          <w:szCs w:val="24"/>
        </w:rPr>
        <w:tab/>
      </w:r>
    </w:p>
    <w:p w:rsidR="00A46F6B" w:rsidRPr="00A46F6B" w:rsidRDefault="00A46F6B" w:rsidP="00A46F6B">
      <w:pPr>
        <w:pStyle w:val="ConsNormal"/>
        <w:widowControl/>
        <w:tabs>
          <w:tab w:val="left" w:pos="0"/>
        </w:tabs>
        <w:ind w:right="0" w:firstLine="851"/>
        <w:jc w:val="both"/>
        <w:rPr>
          <w:sz w:val="24"/>
          <w:szCs w:val="24"/>
        </w:rPr>
      </w:pPr>
    </w:p>
    <w:p w:rsidR="00CF6693" w:rsidRDefault="00CF6693" w:rsidP="00A46F6B">
      <w:pPr>
        <w:pStyle w:val="2"/>
        <w:tabs>
          <w:tab w:val="left" w:pos="0"/>
        </w:tabs>
        <w:spacing w:before="0" w:after="0"/>
        <w:ind w:firstLine="851"/>
        <w:rPr>
          <w:rFonts w:cs="Arial"/>
          <w:kern w:val="1"/>
          <w:sz w:val="24"/>
          <w:szCs w:val="24"/>
          <w:lang w:val="ru-RU"/>
        </w:rPr>
      </w:pPr>
      <w:bookmarkStart w:id="24" w:name="_Toc258228299"/>
      <w:bookmarkStart w:id="25" w:name="_Toc281221512"/>
      <w:bookmarkStart w:id="26" w:name="_Toc469646479"/>
      <w:r w:rsidRPr="00A46F6B">
        <w:rPr>
          <w:rFonts w:cs="Arial"/>
          <w:kern w:val="1"/>
          <w:sz w:val="24"/>
          <w:szCs w:val="24"/>
          <w:lang w:val="ru-RU"/>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24"/>
      <w:bookmarkEnd w:id="25"/>
      <w:bookmarkEnd w:id="26"/>
    </w:p>
    <w:p w:rsidR="00A46F6B" w:rsidRPr="00A46F6B" w:rsidRDefault="00A46F6B" w:rsidP="00A46F6B">
      <w:pPr>
        <w:rPr>
          <w:lang w:eastAsia="en-US"/>
        </w:rPr>
      </w:pPr>
    </w:p>
    <w:p w:rsidR="00CF6693" w:rsidRPr="00A46F6B" w:rsidRDefault="003F041A" w:rsidP="00A46F6B">
      <w:pPr>
        <w:pStyle w:val="3"/>
        <w:tabs>
          <w:tab w:val="left" w:pos="0"/>
        </w:tabs>
        <w:spacing w:before="0" w:after="0"/>
        <w:ind w:firstLine="851"/>
        <w:jc w:val="both"/>
        <w:rPr>
          <w:rFonts w:cs="Arial"/>
          <w:sz w:val="24"/>
          <w:szCs w:val="24"/>
          <w:lang w:val="ru-RU"/>
        </w:rPr>
      </w:pPr>
      <w:bookmarkStart w:id="27" w:name="_Toc258228300"/>
      <w:bookmarkStart w:id="28" w:name="_Toc281221513"/>
      <w:bookmarkStart w:id="29" w:name="_Toc469646480"/>
      <w:r w:rsidRPr="00A46F6B">
        <w:rPr>
          <w:rFonts w:cs="Arial"/>
          <w:sz w:val="24"/>
          <w:szCs w:val="24"/>
          <w:lang w:val="ru-RU"/>
        </w:rPr>
        <w:lastRenderedPageBreak/>
        <w:t xml:space="preserve">Статья </w:t>
      </w:r>
      <w:r w:rsidR="00BB5A7E" w:rsidRPr="00A46F6B">
        <w:rPr>
          <w:rFonts w:cs="Arial"/>
          <w:sz w:val="24"/>
          <w:szCs w:val="24"/>
          <w:lang w:val="ru-RU"/>
        </w:rPr>
        <w:t>9</w:t>
      </w:r>
      <w:r w:rsidR="00CF6693" w:rsidRPr="00A46F6B">
        <w:rPr>
          <w:rFonts w:cs="Arial"/>
          <w:sz w:val="24"/>
          <w:szCs w:val="24"/>
          <w:lang w:val="ru-RU"/>
        </w:rPr>
        <w:t>. Формирование и предоставление земельных участков для строительства</w:t>
      </w:r>
      <w:bookmarkEnd w:id="27"/>
      <w:bookmarkEnd w:id="28"/>
      <w:bookmarkEnd w:id="29"/>
    </w:p>
    <w:p w:rsidR="00CF6693" w:rsidRPr="00A46F6B" w:rsidRDefault="00CF6693" w:rsidP="00A46F6B">
      <w:pPr>
        <w:tabs>
          <w:tab w:val="left" w:pos="0"/>
          <w:tab w:val="left" w:pos="1080"/>
          <w:tab w:val="left" w:pos="1260"/>
        </w:tabs>
        <w:ind w:firstLine="851"/>
        <w:jc w:val="both"/>
        <w:rPr>
          <w:rFonts w:ascii="Arial" w:hAnsi="Arial" w:cs="Arial"/>
          <w:sz w:val="24"/>
          <w:szCs w:val="24"/>
          <w:lang w:eastAsia="ru-RU"/>
        </w:rPr>
      </w:pPr>
      <w:r w:rsidRPr="00A46F6B">
        <w:rPr>
          <w:rFonts w:ascii="Arial" w:hAnsi="Arial" w:cs="Arial"/>
          <w:sz w:val="24"/>
          <w:szCs w:val="24"/>
          <w:lang w:eastAsia="ru-RU"/>
        </w:rPr>
        <w:t>1.</w:t>
      </w:r>
      <w:r w:rsidRPr="00A46F6B">
        <w:rPr>
          <w:rFonts w:ascii="Arial" w:hAnsi="Arial" w:cs="Arial"/>
          <w:sz w:val="24"/>
          <w:szCs w:val="24"/>
          <w:lang w:eastAsia="ru-RU"/>
        </w:rPr>
        <w:tab/>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CF6693" w:rsidRPr="00A46F6B" w:rsidRDefault="00CF6693" w:rsidP="00A46F6B">
      <w:pPr>
        <w:tabs>
          <w:tab w:val="left" w:pos="0"/>
        </w:tabs>
        <w:ind w:firstLine="851"/>
        <w:jc w:val="both"/>
        <w:rPr>
          <w:rFonts w:ascii="Arial" w:hAnsi="Arial" w:cs="Arial"/>
          <w:sz w:val="24"/>
          <w:szCs w:val="24"/>
          <w:lang w:eastAsia="ru-RU"/>
        </w:rPr>
      </w:pPr>
      <w:r w:rsidRPr="00A46F6B">
        <w:rPr>
          <w:rFonts w:ascii="Arial" w:hAnsi="Arial" w:cs="Arial"/>
          <w:sz w:val="24"/>
          <w:szCs w:val="24"/>
          <w:lang w:eastAsia="ru-RU"/>
        </w:rPr>
        <w:t>Сформированным считается земельный участок, в отношении которого осуществлён г</w:t>
      </w:r>
      <w:r w:rsidR="000A7501" w:rsidRPr="00A46F6B">
        <w:rPr>
          <w:rFonts w:ascii="Arial" w:hAnsi="Arial" w:cs="Arial"/>
          <w:sz w:val="24"/>
          <w:szCs w:val="24"/>
          <w:lang w:eastAsia="ru-RU"/>
        </w:rPr>
        <w:t>осударственный кадастровый учёт и определено</w:t>
      </w:r>
      <w:r w:rsidRPr="00A46F6B">
        <w:rPr>
          <w:rFonts w:ascii="Arial" w:hAnsi="Arial" w:cs="Arial"/>
          <w:sz w:val="24"/>
          <w:szCs w:val="24"/>
          <w:lang w:eastAsia="ru-RU"/>
        </w:rPr>
        <w:t xml:space="preserve"> разрешённое использование.</w:t>
      </w:r>
    </w:p>
    <w:p w:rsidR="00CF6693" w:rsidRDefault="00CF6693" w:rsidP="00A46F6B">
      <w:pPr>
        <w:tabs>
          <w:tab w:val="left" w:pos="0"/>
        </w:tabs>
        <w:ind w:firstLine="851"/>
        <w:jc w:val="both"/>
        <w:rPr>
          <w:rFonts w:ascii="Arial" w:hAnsi="Arial" w:cs="Arial"/>
          <w:sz w:val="24"/>
          <w:szCs w:val="24"/>
          <w:lang w:eastAsia="ru-RU"/>
        </w:rPr>
      </w:pPr>
      <w:r w:rsidRPr="00A46F6B">
        <w:rPr>
          <w:rFonts w:ascii="Arial" w:hAnsi="Arial" w:cs="Arial"/>
          <w:sz w:val="24"/>
          <w:szCs w:val="24"/>
          <w:lang w:eastAsia="ru-RU"/>
        </w:rPr>
        <w:t>2. Порядок пре</w:t>
      </w:r>
      <w:r w:rsidR="00FA7DEA" w:rsidRPr="00A46F6B">
        <w:rPr>
          <w:rFonts w:ascii="Arial" w:hAnsi="Arial" w:cs="Arial"/>
          <w:sz w:val="24"/>
          <w:szCs w:val="24"/>
          <w:lang w:eastAsia="ru-RU"/>
        </w:rPr>
        <w:t xml:space="preserve">доставления земельных участков </w:t>
      </w:r>
      <w:r w:rsidRPr="00A46F6B">
        <w:rPr>
          <w:rFonts w:ascii="Arial" w:hAnsi="Arial" w:cs="Arial"/>
          <w:sz w:val="24"/>
          <w:szCs w:val="24"/>
          <w:lang w:eastAsia="ru-RU"/>
        </w:rPr>
        <w:t xml:space="preserve">для строительства определяется </w:t>
      </w:r>
      <w:r w:rsidR="00FA7DEA" w:rsidRPr="00A46F6B">
        <w:rPr>
          <w:rFonts w:ascii="Arial" w:hAnsi="Arial" w:cs="Arial"/>
          <w:sz w:val="24"/>
          <w:szCs w:val="24"/>
          <w:lang w:eastAsia="ru-RU"/>
        </w:rPr>
        <w:t>в соответствии с земельным законодательством РФ</w:t>
      </w:r>
      <w:r w:rsidRPr="00A46F6B">
        <w:rPr>
          <w:rFonts w:ascii="Arial" w:hAnsi="Arial" w:cs="Arial"/>
          <w:sz w:val="24"/>
          <w:szCs w:val="24"/>
          <w:lang w:eastAsia="ru-RU"/>
        </w:rPr>
        <w:t>.</w:t>
      </w:r>
    </w:p>
    <w:p w:rsidR="00A46F6B" w:rsidRPr="00A46F6B" w:rsidRDefault="00A46F6B" w:rsidP="00A46F6B">
      <w:pPr>
        <w:tabs>
          <w:tab w:val="left" w:pos="0"/>
        </w:tabs>
        <w:ind w:firstLine="851"/>
        <w:jc w:val="both"/>
        <w:rPr>
          <w:rFonts w:ascii="Arial" w:hAnsi="Arial" w:cs="Arial"/>
          <w:sz w:val="24"/>
          <w:szCs w:val="24"/>
          <w:lang w:eastAsia="ru-RU"/>
        </w:rPr>
      </w:pPr>
    </w:p>
    <w:p w:rsidR="00CF6693" w:rsidRPr="00A46F6B" w:rsidRDefault="00CF6693" w:rsidP="00A46F6B">
      <w:pPr>
        <w:pStyle w:val="3"/>
        <w:tabs>
          <w:tab w:val="left" w:pos="0"/>
        </w:tabs>
        <w:spacing w:before="0" w:after="0"/>
        <w:ind w:firstLine="851"/>
        <w:jc w:val="both"/>
        <w:rPr>
          <w:rFonts w:cs="Arial"/>
          <w:sz w:val="24"/>
          <w:szCs w:val="24"/>
          <w:lang w:val="ru-RU"/>
        </w:rPr>
      </w:pPr>
      <w:bookmarkStart w:id="30" w:name="_Toc258228301"/>
      <w:bookmarkStart w:id="31" w:name="_Toc281221514"/>
      <w:bookmarkStart w:id="32" w:name="_Toc469646481"/>
      <w:r w:rsidRPr="00A46F6B">
        <w:rPr>
          <w:rFonts w:cs="Arial"/>
          <w:sz w:val="24"/>
          <w:szCs w:val="24"/>
          <w:lang w:val="ru-RU"/>
        </w:rPr>
        <w:t xml:space="preserve">Статья </w:t>
      </w:r>
      <w:r w:rsidR="00BB5A7E" w:rsidRPr="00A46F6B">
        <w:rPr>
          <w:rFonts w:cs="Arial"/>
          <w:sz w:val="24"/>
          <w:szCs w:val="24"/>
          <w:lang w:val="ru-RU"/>
        </w:rPr>
        <w:t>10</w:t>
      </w:r>
      <w:r w:rsidRPr="00A46F6B">
        <w:rPr>
          <w:rFonts w:cs="Arial"/>
          <w:sz w:val="24"/>
          <w:szCs w:val="24"/>
          <w:lang w:val="ru-RU"/>
        </w:rPr>
        <w:t xml:space="preserve">. Основания для изъятия земель муниципальных нужд </w:t>
      </w:r>
      <w:bookmarkEnd w:id="30"/>
      <w:r w:rsidR="00DA7FD7" w:rsidRPr="00A46F6B">
        <w:rPr>
          <w:rFonts w:cs="Arial"/>
          <w:sz w:val="24"/>
          <w:szCs w:val="24"/>
          <w:lang w:val="ru-RU" w:eastAsia="ru-RU"/>
        </w:rPr>
        <w:t>Межовского</w:t>
      </w:r>
      <w:r w:rsidR="001F0E3F" w:rsidRPr="00A46F6B">
        <w:rPr>
          <w:rFonts w:cs="Arial"/>
          <w:sz w:val="24"/>
          <w:szCs w:val="24"/>
          <w:lang w:val="ru-RU"/>
        </w:rPr>
        <w:t>сельсовета</w:t>
      </w:r>
      <w:bookmarkEnd w:id="31"/>
      <w:bookmarkEnd w:id="32"/>
    </w:p>
    <w:p w:rsidR="00CF6693" w:rsidRPr="00A46F6B" w:rsidRDefault="00CF6693" w:rsidP="00A46F6B">
      <w:pPr>
        <w:tabs>
          <w:tab w:val="left" w:pos="0"/>
        </w:tabs>
        <w:ind w:firstLine="851"/>
        <w:jc w:val="both"/>
        <w:rPr>
          <w:rFonts w:ascii="Arial" w:hAnsi="Arial" w:cs="Arial"/>
          <w:sz w:val="24"/>
          <w:szCs w:val="24"/>
          <w:lang w:eastAsia="ru-RU"/>
        </w:rPr>
      </w:pPr>
      <w:r w:rsidRPr="00A46F6B">
        <w:rPr>
          <w:rFonts w:ascii="Arial" w:hAnsi="Arial" w:cs="Arial"/>
          <w:sz w:val="24"/>
          <w:szCs w:val="24"/>
          <w:lang w:eastAsia="ru-RU"/>
        </w:rPr>
        <w:t xml:space="preserve">1. Изъятие, в том числе путём выкупа, земельных участков для муниципальных нужд </w:t>
      </w:r>
      <w:r w:rsidR="00DA7FD7" w:rsidRPr="00A46F6B">
        <w:rPr>
          <w:rFonts w:ascii="Arial" w:hAnsi="Arial" w:cs="Arial"/>
          <w:sz w:val="24"/>
          <w:szCs w:val="24"/>
          <w:lang w:eastAsia="ru-RU"/>
        </w:rPr>
        <w:t>Межовского</w:t>
      </w:r>
      <w:r w:rsidR="001F0E3F" w:rsidRPr="00A46F6B">
        <w:rPr>
          <w:rFonts w:ascii="Arial" w:hAnsi="Arial" w:cs="Arial"/>
          <w:sz w:val="24"/>
          <w:szCs w:val="24"/>
          <w:lang w:eastAsia="ru-RU"/>
        </w:rPr>
        <w:t>сельсовета</w:t>
      </w:r>
      <w:r w:rsidRPr="00A46F6B">
        <w:rPr>
          <w:rFonts w:ascii="Arial" w:hAnsi="Arial" w:cs="Arial"/>
          <w:sz w:val="24"/>
          <w:szCs w:val="24"/>
          <w:lang w:eastAsia="ru-RU"/>
        </w:rPr>
        <w:t xml:space="preserve"> осуществляется в исключительных случаях, связанных с:</w:t>
      </w:r>
    </w:p>
    <w:p w:rsidR="00CF6693" w:rsidRPr="00A46F6B" w:rsidRDefault="00CF6693" w:rsidP="00A46F6B">
      <w:pPr>
        <w:tabs>
          <w:tab w:val="left" w:pos="0"/>
        </w:tabs>
        <w:ind w:firstLine="851"/>
        <w:jc w:val="both"/>
        <w:rPr>
          <w:rFonts w:ascii="Arial" w:hAnsi="Arial" w:cs="Arial"/>
          <w:sz w:val="24"/>
          <w:szCs w:val="24"/>
          <w:lang w:eastAsia="ru-RU"/>
        </w:rPr>
      </w:pPr>
      <w:r w:rsidRPr="00A46F6B">
        <w:rPr>
          <w:rFonts w:ascii="Arial" w:hAnsi="Arial" w:cs="Arial"/>
          <w:sz w:val="24"/>
          <w:szCs w:val="24"/>
          <w:lang w:eastAsia="ru-RU"/>
        </w:rPr>
        <w:t xml:space="preserve">- размещением следующих объектов </w:t>
      </w:r>
      <w:r w:rsidR="0056545E" w:rsidRPr="00A46F6B">
        <w:rPr>
          <w:rFonts w:ascii="Arial" w:hAnsi="Arial" w:cs="Arial"/>
          <w:sz w:val="24"/>
          <w:szCs w:val="24"/>
          <w:lang w:eastAsia="ru-RU"/>
        </w:rPr>
        <w:t>муниципального</w:t>
      </w:r>
      <w:r w:rsidRPr="00A46F6B">
        <w:rPr>
          <w:rFonts w:ascii="Arial" w:hAnsi="Arial" w:cs="Arial"/>
          <w:sz w:val="24"/>
          <w:szCs w:val="24"/>
          <w:lang w:eastAsia="ru-RU"/>
        </w:rPr>
        <w:t xml:space="preserve"> значения </w:t>
      </w:r>
      <w:r w:rsidR="00DA7FD7" w:rsidRPr="00A46F6B">
        <w:rPr>
          <w:rFonts w:ascii="Arial" w:hAnsi="Arial" w:cs="Arial"/>
          <w:sz w:val="24"/>
          <w:szCs w:val="24"/>
          <w:lang w:eastAsia="ru-RU"/>
        </w:rPr>
        <w:t>Межовского</w:t>
      </w:r>
      <w:r w:rsidR="001F0E3F" w:rsidRPr="00A46F6B">
        <w:rPr>
          <w:rFonts w:ascii="Arial" w:hAnsi="Arial" w:cs="Arial"/>
          <w:sz w:val="24"/>
          <w:szCs w:val="24"/>
          <w:lang w:eastAsia="ru-RU"/>
        </w:rPr>
        <w:t>сельсовета</w:t>
      </w:r>
      <w:r w:rsidRPr="00A46F6B">
        <w:rPr>
          <w:rFonts w:ascii="Arial" w:hAnsi="Arial" w:cs="Arial"/>
          <w:sz w:val="24"/>
          <w:szCs w:val="24"/>
          <w:lang w:eastAsia="ru-RU"/>
        </w:rPr>
        <w:t xml:space="preserve"> при отсутствии других вариантов возможного размещения этих объектов:</w:t>
      </w:r>
    </w:p>
    <w:p w:rsidR="00CF6693" w:rsidRPr="00A46F6B" w:rsidRDefault="00CF6693" w:rsidP="00A46F6B">
      <w:pPr>
        <w:tabs>
          <w:tab w:val="left" w:pos="0"/>
        </w:tabs>
        <w:ind w:firstLine="851"/>
        <w:jc w:val="both"/>
        <w:rPr>
          <w:rFonts w:ascii="Arial" w:hAnsi="Arial" w:cs="Arial"/>
          <w:sz w:val="24"/>
          <w:szCs w:val="24"/>
          <w:lang w:eastAsia="ru-RU"/>
        </w:rPr>
      </w:pPr>
      <w:r w:rsidRPr="00A46F6B">
        <w:rPr>
          <w:rFonts w:ascii="Arial" w:hAnsi="Arial" w:cs="Arial"/>
          <w:sz w:val="24"/>
          <w:szCs w:val="24"/>
          <w:lang w:eastAsia="ru-RU"/>
        </w:rPr>
        <w:t xml:space="preserve">- объекты электро-, газо-, тепло- и водоснабжения муниципального значения </w:t>
      </w:r>
      <w:r w:rsidR="00DA7FD7" w:rsidRPr="00A46F6B">
        <w:rPr>
          <w:rFonts w:ascii="Arial" w:hAnsi="Arial" w:cs="Arial"/>
          <w:sz w:val="24"/>
          <w:szCs w:val="24"/>
          <w:lang w:eastAsia="ru-RU"/>
        </w:rPr>
        <w:t>Межовского</w:t>
      </w:r>
      <w:r w:rsidR="001F0E3F" w:rsidRPr="00A46F6B">
        <w:rPr>
          <w:rFonts w:ascii="Arial" w:hAnsi="Arial" w:cs="Arial"/>
          <w:sz w:val="24"/>
          <w:szCs w:val="24"/>
          <w:lang w:eastAsia="ru-RU"/>
        </w:rPr>
        <w:t>сельсовета</w:t>
      </w:r>
      <w:r w:rsidRPr="00A46F6B">
        <w:rPr>
          <w:rFonts w:ascii="Arial" w:hAnsi="Arial" w:cs="Arial"/>
          <w:sz w:val="24"/>
          <w:szCs w:val="24"/>
          <w:lang w:eastAsia="ru-RU"/>
        </w:rPr>
        <w:t>;</w:t>
      </w:r>
    </w:p>
    <w:p w:rsidR="00CF6693" w:rsidRPr="00A46F6B" w:rsidRDefault="00CF6693" w:rsidP="00A46F6B">
      <w:pPr>
        <w:tabs>
          <w:tab w:val="left" w:pos="0"/>
        </w:tabs>
        <w:ind w:firstLine="851"/>
        <w:jc w:val="both"/>
        <w:rPr>
          <w:rFonts w:ascii="Arial" w:hAnsi="Arial" w:cs="Arial"/>
          <w:sz w:val="24"/>
          <w:szCs w:val="24"/>
          <w:lang w:eastAsia="ru-RU"/>
        </w:rPr>
      </w:pPr>
      <w:r w:rsidRPr="00A46F6B">
        <w:rPr>
          <w:rFonts w:ascii="Arial" w:hAnsi="Arial" w:cs="Arial"/>
          <w:sz w:val="24"/>
          <w:szCs w:val="24"/>
          <w:lang w:eastAsia="ru-RU"/>
        </w:rPr>
        <w:t xml:space="preserve">- автомобильные дороги местного значения </w:t>
      </w:r>
      <w:r w:rsidR="00DA7FD7" w:rsidRPr="00A46F6B">
        <w:rPr>
          <w:rFonts w:ascii="Arial" w:hAnsi="Arial" w:cs="Arial"/>
          <w:sz w:val="24"/>
          <w:szCs w:val="24"/>
          <w:lang w:eastAsia="ru-RU"/>
        </w:rPr>
        <w:t>Межовского</w:t>
      </w:r>
      <w:r w:rsidR="001F0E3F" w:rsidRPr="00A46F6B">
        <w:rPr>
          <w:rFonts w:ascii="Arial" w:hAnsi="Arial" w:cs="Arial"/>
          <w:sz w:val="24"/>
          <w:szCs w:val="24"/>
          <w:lang w:eastAsia="ru-RU"/>
        </w:rPr>
        <w:t>сельсовета</w:t>
      </w:r>
      <w:r w:rsidRPr="00A46F6B">
        <w:rPr>
          <w:rFonts w:ascii="Arial" w:hAnsi="Arial" w:cs="Arial"/>
          <w:sz w:val="24"/>
          <w:szCs w:val="24"/>
          <w:lang w:eastAsia="ru-RU"/>
        </w:rPr>
        <w:t>;</w:t>
      </w:r>
    </w:p>
    <w:p w:rsidR="00CF6693" w:rsidRPr="00A46F6B" w:rsidRDefault="00CF6693" w:rsidP="00A46F6B">
      <w:pPr>
        <w:tabs>
          <w:tab w:val="left" w:pos="0"/>
        </w:tabs>
        <w:ind w:firstLine="851"/>
        <w:jc w:val="both"/>
        <w:rPr>
          <w:rFonts w:ascii="Arial" w:hAnsi="Arial" w:cs="Arial"/>
          <w:sz w:val="24"/>
          <w:szCs w:val="24"/>
          <w:lang w:eastAsia="ru-RU"/>
        </w:rPr>
      </w:pPr>
      <w:r w:rsidRPr="00A46F6B">
        <w:rPr>
          <w:rFonts w:ascii="Arial" w:hAnsi="Arial" w:cs="Arial"/>
          <w:sz w:val="24"/>
          <w:szCs w:val="24"/>
          <w:lang w:eastAsia="ru-RU"/>
        </w:rPr>
        <w:t xml:space="preserve">-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r w:rsidR="00DA7FD7" w:rsidRPr="00A46F6B">
        <w:rPr>
          <w:rFonts w:ascii="Arial" w:hAnsi="Arial" w:cs="Arial"/>
          <w:sz w:val="24"/>
          <w:szCs w:val="24"/>
          <w:lang w:eastAsia="ru-RU"/>
        </w:rPr>
        <w:t>Межовского</w:t>
      </w:r>
      <w:r w:rsidR="001F0E3F" w:rsidRPr="00A46F6B">
        <w:rPr>
          <w:rFonts w:ascii="Arial" w:hAnsi="Arial" w:cs="Arial"/>
          <w:sz w:val="24"/>
          <w:szCs w:val="24"/>
          <w:lang w:eastAsia="ru-RU"/>
        </w:rPr>
        <w:t>сельсовета</w:t>
      </w:r>
      <w:r w:rsidRPr="00A46F6B">
        <w:rPr>
          <w:rFonts w:ascii="Arial" w:hAnsi="Arial" w:cs="Arial"/>
          <w:sz w:val="24"/>
          <w:szCs w:val="24"/>
          <w:lang w:eastAsia="ru-RU"/>
        </w:rPr>
        <w:t xml:space="preserve">, в случаях, установленных законами </w:t>
      </w:r>
      <w:r w:rsidR="001F0E3F" w:rsidRPr="00A46F6B">
        <w:rPr>
          <w:rFonts w:ascii="Arial" w:hAnsi="Arial" w:cs="Arial"/>
          <w:sz w:val="24"/>
          <w:szCs w:val="24"/>
          <w:lang w:eastAsia="ru-RU"/>
        </w:rPr>
        <w:t>Красноярского края</w:t>
      </w:r>
      <w:r w:rsidRPr="00A46F6B">
        <w:rPr>
          <w:rFonts w:ascii="Arial" w:hAnsi="Arial" w:cs="Arial"/>
          <w:sz w:val="24"/>
          <w:szCs w:val="24"/>
          <w:lang w:eastAsia="ru-RU"/>
        </w:rPr>
        <w:t>.</w:t>
      </w:r>
    </w:p>
    <w:p w:rsidR="00CF6693" w:rsidRDefault="00CF6693" w:rsidP="00A46F6B">
      <w:pPr>
        <w:tabs>
          <w:tab w:val="left" w:pos="0"/>
        </w:tabs>
        <w:ind w:firstLine="851"/>
        <w:jc w:val="both"/>
        <w:rPr>
          <w:rFonts w:ascii="Arial" w:hAnsi="Arial" w:cs="Arial"/>
          <w:sz w:val="24"/>
          <w:szCs w:val="24"/>
          <w:lang w:eastAsia="ru-RU"/>
        </w:rPr>
      </w:pPr>
      <w:r w:rsidRPr="00A46F6B">
        <w:rPr>
          <w:rFonts w:ascii="Arial" w:hAnsi="Arial" w:cs="Arial"/>
          <w:sz w:val="24"/>
          <w:szCs w:val="24"/>
          <w:lang w:eastAsia="ru-RU"/>
        </w:rPr>
        <w:t xml:space="preserve">2.Установление порядка изъятия земельных участков, в том числе путём выкупа, для муниципальных нужд </w:t>
      </w:r>
      <w:r w:rsidR="0056545E" w:rsidRPr="00A46F6B">
        <w:rPr>
          <w:rFonts w:ascii="Arial" w:hAnsi="Arial" w:cs="Arial"/>
          <w:sz w:val="24"/>
          <w:szCs w:val="24"/>
          <w:lang w:eastAsia="ru-RU"/>
        </w:rPr>
        <w:t>определяется в соответствии с действующим законодательством</w:t>
      </w:r>
      <w:r w:rsidRPr="00A46F6B">
        <w:rPr>
          <w:rFonts w:ascii="Arial" w:hAnsi="Arial" w:cs="Arial"/>
          <w:sz w:val="24"/>
          <w:szCs w:val="24"/>
          <w:lang w:eastAsia="ru-RU"/>
        </w:rPr>
        <w:t>.</w:t>
      </w:r>
    </w:p>
    <w:p w:rsidR="00A46F6B" w:rsidRPr="00A46F6B" w:rsidRDefault="00A46F6B" w:rsidP="00A46F6B">
      <w:pPr>
        <w:tabs>
          <w:tab w:val="left" w:pos="0"/>
        </w:tabs>
        <w:ind w:firstLine="851"/>
        <w:jc w:val="both"/>
        <w:rPr>
          <w:rFonts w:ascii="Arial" w:hAnsi="Arial" w:cs="Arial"/>
          <w:sz w:val="24"/>
          <w:szCs w:val="24"/>
          <w:lang w:eastAsia="ru-RU"/>
        </w:rPr>
      </w:pPr>
    </w:p>
    <w:p w:rsidR="00CF6693" w:rsidRPr="00A46F6B" w:rsidRDefault="00CF6693" w:rsidP="00A46F6B">
      <w:pPr>
        <w:pStyle w:val="3"/>
        <w:tabs>
          <w:tab w:val="left" w:pos="0"/>
        </w:tabs>
        <w:spacing w:before="0" w:after="0"/>
        <w:ind w:firstLine="851"/>
        <w:jc w:val="both"/>
        <w:rPr>
          <w:rFonts w:cs="Arial"/>
          <w:sz w:val="24"/>
          <w:szCs w:val="24"/>
          <w:lang w:val="ru-RU"/>
        </w:rPr>
      </w:pPr>
      <w:bookmarkStart w:id="33" w:name="_Toc258228302"/>
      <w:bookmarkStart w:id="34" w:name="_Toc281221515"/>
      <w:bookmarkStart w:id="35" w:name="_Toc469646482"/>
      <w:r w:rsidRPr="00A46F6B">
        <w:rPr>
          <w:rFonts w:cs="Arial"/>
          <w:sz w:val="24"/>
          <w:szCs w:val="24"/>
          <w:lang w:val="ru-RU"/>
        </w:rPr>
        <w:t>Статья 1</w:t>
      </w:r>
      <w:r w:rsidR="00BB5A7E" w:rsidRPr="00A46F6B">
        <w:rPr>
          <w:rFonts w:cs="Arial"/>
          <w:sz w:val="24"/>
          <w:szCs w:val="24"/>
          <w:lang w:val="ru-RU"/>
        </w:rPr>
        <w:t>1</w:t>
      </w:r>
      <w:r w:rsidRPr="00A46F6B">
        <w:rPr>
          <w:rFonts w:cs="Arial"/>
          <w:sz w:val="24"/>
          <w:szCs w:val="24"/>
          <w:lang w:val="ru-RU"/>
        </w:rPr>
        <w:t>. Возмещение убытков при изъятии земельных участков для муниципальных нужд</w:t>
      </w:r>
      <w:bookmarkEnd w:id="33"/>
      <w:bookmarkEnd w:id="34"/>
      <w:bookmarkEnd w:id="35"/>
    </w:p>
    <w:p w:rsidR="00CF6693" w:rsidRPr="00A46F6B" w:rsidRDefault="00CF6693" w:rsidP="00A46F6B">
      <w:pPr>
        <w:tabs>
          <w:tab w:val="left" w:pos="0"/>
        </w:tabs>
        <w:ind w:firstLine="851"/>
        <w:jc w:val="both"/>
        <w:rPr>
          <w:rFonts w:ascii="Arial" w:hAnsi="Arial" w:cs="Arial"/>
          <w:sz w:val="24"/>
          <w:szCs w:val="24"/>
          <w:lang w:eastAsia="ru-RU"/>
        </w:rPr>
      </w:pPr>
      <w:r w:rsidRPr="00A46F6B">
        <w:rPr>
          <w:rFonts w:ascii="Arial" w:hAnsi="Arial" w:cs="Arial"/>
          <w:sz w:val="24"/>
          <w:szCs w:val="24"/>
          <w:lang w:eastAsia="ru-RU"/>
        </w:rPr>
        <w:t xml:space="preserve">1. Убытки, причинённые собственнику изъятием земельного участка для муниципальных нужд </w:t>
      </w:r>
      <w:r w:rsidR="00DA7FD7" w:rsidRPr="00A46F6B">
        <w:rPr>
          <w:rFonts w:ascii="Arial" w:hAnsi="Arial" w:cs="Arial"/>
          <w:sz w:val="24"/>
          <w:szCs w:val="24"/>
          <w:lang w:eastAsia="ru-RU"/>
        </w:rPr>
        <w:t>Межовского</w:t>
      </w:r>
      <w:r w:rsidR="001F0E3F" w:rsidRPr="00A46F6B">
        <w:rPr>
          <w:rFonts w:ascii="Arial" w:hAnsi="Arial" w:cs="Arial"/>
          <w:sz w:val="24"/>
          <w:szCs w:val="24"/>
          <w:lang w:eastAsia="ru-RU"/>
        </w:rPr>
        <w:t>сельсовета</w:t>
      </w:r>
      <w:r w:rsidRPr="00A46F6B">
        <w:rPr>
          <w:rFonts w:ascii="Arial" w:hAnsi="Arial" w:cs="Arial"/>
          <w:sz w:val="24"/>
          <w:szCs w:val="24"/>
          <w:lang w:eastAsia="ru-RU"/>
        </w:rPr>
        <w:t>, включаются в плату за изымаемый земельный участок (выкупную цену).</w:t>
      </w:r>
    </w:p>
    <w:p w:rsidR="00CF6693" w:rsidRPr="00A46F6B" w:rsidRDefault="00CF6693" w:rsidP="00A46F6B">
      <w:pPr>
        <w:tabs>
          <w:tab w:val="left" w:pos="0"/>
        </w:tabs>
        <w:ind w:firstLine="851"/>
        <w:jc w:val="both"/>
        <w:rPr>
          <w:rFonts w:ascii="Arial" w:hAnsi="Arial" w:cs="Arial"/>
          <w:sz w:val="24"/>
          <w:szCs w:val="24"/>
          <w:lang w:eastAsia="ru-RU"/>
        </w:rPr>
      </w:pPr>
      <w:r w:rsidRPr="00A46F6B">
        <w:rPr>
          <w:rFonts w:ascii="Arial" w:hAnsi="Arial" w:cs="Arial"/>
          <w:sz w:val="24"/>
          <w:szCs w:val="24"/>
          <w:lang w:eastAsia="ru-RU"/>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r w:rsidR="00DA7FD7" w:rsidRPr="00A46F6B">
        <w:rPr>
          <w:rFonts w:ascii="Arial" w:hAnsi="Arial" w:cs="Arial"/>
          <w:sz w:val="24"/>
          <w:szCs w:val="24"/>
          <w:lang w:eastAsia="ru-RU"/>
        </w:rPr>
        <w:t>Межовского</w:t>
      </w:r>
      <w:r w:rsidR="001F0E3F" w:rsidRPr="00A46F6B">
        <w:rPr>
          <w:rFonts w:ascii="Arial" w:hAnsi="Arial" w:cs="Arial"/>
          <w:sz w:val="24"/>
          <w:szCs w:val="24"/>
          <w:lang w:eastAsia="ru-RU"/>
        </w:rPr>
        <w:t>сельсовета</w:t>
      </w:r>
      <w:r w:rsidRPr="00A46F6B">
        <w:rPr>
          <w:rFonts w:ascii="Arial" w:hAnsi="Arial" w:cs="Arial"/>
          <w:sz w:val="24"/>
          <w:szCs w:val="24"/>
          <w:lang w:eastAsia="ru-RU"/>
        </w:rPr>
        <w:t xml:space="preserve"> уплатить выкупную цену за изымаемый участок.</w:t>
      </w:r>
    </w:p>
    <w:p w:rsidR="00CF6693" w:rsidRPr="00A46F6B" w:rsidRDefault="00CF6693" w:rsidP="00A46F6B">
      <w:pPr>
        <w:tabs>
          <w:tab w:val="left" w:pos="0"/>
        </w:tabs>
        <w:ind w:firstLine="851"/>
        <w:jc w:val="both"/>
        <w:rPr>
          <w:rFonts w:ascii="Arial" w:hAnsi="Arial" w:cs="Arial"/>
          <w:sz w:val="24"/>
          <w:szCs w:val="24"/>
          <w:lang w:eastAsia="ru-RU"/>
        </w:rPr>
      </w:pPr>
      <w:r w:rsidRPr="00A46F6B">
        <w:rPr>
          <w:rFonts w:ascii="Arial" w:hAnsi="Arial" w:cs="Arial"/>
          <w:sz w:val="24"/>
          <w:szCs w:val="24"/>
          <w:lang w:eastAsia="ru-RU"/>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CF6693" w:rsidRPr="00A46F6B" w:rsidRDefault="00CF6693" w:rsidP="00A46F6B">
      <w:pPr>
        <w:tabs>
          <w:tab w:val="left" w:pos="0"/>
        </w:tabs>
        <w:ind w:firstLine="851"/>
        <w:jc w:val="both"/>
        <w:rPr>
          <w:rFonts w:ascii="Arial" w:hAnsi="Arial" w:cs="Arial"/>
          <w:sz w:val="24"/>
          <w:szCs w:val="24"/>
          <w:lang w:eastAsia="ru-RU"/>
        </w:rPr>
      </w:pPr>
      <w:r w:rsidRPr="00A46F6B">
        <w:rPr>
          <w:rFonts w:ascii="Arial" w:hAnsi="Arial" w:cs="Arial"/>
          <w:sz w:val="24"/>
          <w:szCs w:val="24"/>
          <w:lang w:eastAsia="ru-RU"/>
        </w:rPr>
        <w:t xml:space="preserve">4. </w:t>
      </w:r>
      <w:r w:rsidR="0056545E" w:rsidRPr="00A46F6B">
        <w:rPr>
          <w:rFonts w:ascii="Arial" w:hAnsi="Arial" w:cs="Arial"/>
          <w:sz w:val="24"/>
          <w:szCs w:val="24"/>
          <w:lang w:eastAsia="ru-RU"/>
        </w:rPr>
        <w:t>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CF6693" w:rsidRPr="00A46F6B" w:rsidRDefault="00CF6693" w:rsidP="00A46F6B">
      <w:pPr>
        <w:tabs>
          <w:tab w:val="left" w:pos="0"/>
        </w:tabs>
        <w:ind w:firstLine="851"/>
        <w:jc w:val="both"/>
        <w:rPr>
          <w:rFonts w:ascii="Arial" w:hAnsi="Arial" w:cs="Arial"/>
          <w:sz w:val="24"/>
          <w:szCs w:val="24"/>
          <w:lang w:eastAsia="ru-RU"/>
        </w:rPr>
      </w:pPr>
      <w:r w:rsidRPr="00A46F6B">
        <w:rPr>
          <w:rFonts w:ascii="Arial" w:hAnsi="Arial" w:cs="Arial"/>
          <w:sz w:val="24"/>
          <w:szCs w:val="24"/>
          <w:lang w:eastAsia="ru-RU"/>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CF6693" w:rsidRPr="00A46F6B" w:rsidRDefault="00CF6693" w:rsidP="00A46F6B">
      <w:pPr>
        <w:tabs>
          <w:tab w:val="left" w:pos="0"/>
        </w:tabs>
        <w:ind w:firstLine="851"/>
        <w:jc w:val="both"/>
        <w:rPr>
          <w:rFonts w:ascii="Arial" w:hAnsi="Arial" w:cs="Arial"/>
          <w:sz w:val="24"/>
          <w:szCs w:val="24"/>
          <w:lang w:eastAsia="ru-RU"/>
        </w:rPr>
      </w:pPr>
      <w:r w:rsidRPr="00A46F6B">
        <w:rPr>
          <w:rFonts w:ascii="Arial" w:hAnsi="Arial" w:cs="Arial"/>
          <w:sz w:val="24"/>
          <w:szCs w:val="24"/>
          <w:lang w:eastAsia="ru-RU"/>
        </w:rPr>
        <w:t xml:space="preserve">6. Возмещение убытков осуществляется за счёт местного бюджета </w:t>
      </w:r>
      <w:r w:rsidR="00DA7FD7" w:rsidRPr="00A46F6B">
        <w:rPr>
          <w:rFonts w:ascii="Arial" w:hAnsi="Arial" w:cs="Arial"/>
          <w:sz w:val="24"/>
          <w:szCs w:val="24"/>
          <w:lang w:eastAsia="ru-RU"/>
        </w:rPr>
        <w:t>Межовского</w:t>
      </w:r>
      <w:r w:rsidR="001F0E3F" w:rsidRPr="00A46F6B">
        <w:rPr>
          <w:rFonts w:ascii="Arial" w:hAnsi="Arial" w:cs="Arial"/>
          <w:sz w:val="24"/>
          <w:szCs w:val="24"/>
          <w:lang w:eastAsia="ru-RU"/>
        </w:rPr>
        <w:t>сельсовета</w:t>
      </w:r>
      <w:r w:rsidRPr="00A46F6B">
        <w:rPr>
          <w:rFonts w:ascii="Arial" w:hAnsi="Arial" w:cs="Arial"/>
          <w:sz w:val="24"/>
          <w:szCs w:val="24"/>
          <w:lang w:eastAsia="ru-RU"/>
        </w:rPr>
        <w:t>.</w:t>
      </w:r>
    </w:p>
    <w:p w:rsidR="00CF6693" w:rsidRDefault="00CF6693" w:rsidP="00A46F6B">
      <w:pPr>
        <w:tabs>
          <w:tab w:val="left" w:pos="0"/>
        </w:tabs>
        <w:ind w:firstLine="851"/>
        <w:jc w:val="both"/>
        <w:rPr>
          <w:rFonts w:ascii="Arial" w:hAnsi="Arial" w:cs="Arial"/>
          <w:sz w:val="24"/>
          <w:szCs w:val="24"/>
          <w:lang w:eastAsia="ru-RU"/>
        </w:rPr>
      </w:pPr>
      <w:r w:rsidRPr="00A46F6B">
        <w:rPr>
          <w:rFonts w:ascii="Arial" w:hAnsi="Arial" w:cs="Arial"/>
          <w:sz w:val="24"/>
          <w:szCs w:val="24"/>
          <w:lang w:eastAsia="ru-RU"/>
        </w:rPr>
        <w:lastRenderedPageBreak/>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A46F6B" w:rsidRPr="00A46F6B" w:rsidRDefault="00A46F6B" w:rsidP="00A46F6B">
      <w:pPr>
        <w:tabs>
          <w:tab w:val="left" w:pos="0"/>
        </w:tabs>
        <w:ind w:firstLine="851"/>
        <w:jc w:val="both"/>
        <w:rPr>
          <w:rFonts w:ascii="Arial" w:hAnsi="Arial" w:cs="Arial"/>
          <w:sz w:val="24"/>
          <w:szCs w:val="24"/>
          <w:lang w:eastAsia="ru-RU"/>
        </w:rPr>
      </w:pPr>
    </w:p>
    <w:p w:rsidR="00CF6693" w:rsidRPr="00A46F6B" w:rsidRDefault="00BB5A7E" w:rsidP="00A46F6B">
      <w:pPr>
        <w:pStyle w:val="3"/>
        <w:tabs>
          <w:tab w:val="left" w:pos="0"/>
        </w:tabs>
        <w:spacing w:before="0" w:after="0"/>
        <w:ind w:firstLine="851"/>
        <w:jc w:val="both"/>
        <w:rPr>
          <w:rFonts w:cs="Arial"/>
          <w:sz w:val="24"/>
          <w:szCs w:val="24"/>
          <w:lang w:val="ru-RU"/>
        </w:rPr>
      </w:pPr>
      <w:bookmarkStart w:id="36" w:name="_Toc258228303"/>
      <w:bookmarkStart w:id="37" w:name="_Toc281221516"/>
      <w:bookmarkStart w:id="38" w:name="_Toc469646483"/>
      <w:r w:rsidRPr="00A46F6B">
        <w:rPr>
          <w:rFonts w:cs="Arial"/>
          <w:sz w:val="24"/>
          <w:szCs w:val="24"/>
          <w:lang w:val="ru-RU"/>
        </w:rPr>
        <w:t>Статья 12</w:t>
      </w:r>
      <w:r w:rsidR="00CF6693" w:rsidRPr="00A46F6B">
        <w:rPr>
          <w:rFonts w:cs="Arial"/>
          <w:sz w:val="24"/>
          <w:szCs w:val="24"/>
          <w:lang w:val="ru-RU"/>
        </w:rPr>
        <w:t xml:space="preserve">. </w:t>
      </w:r>
      <w:bookmarkEnd w:id="36"/>
      <w:bookmarkEnd w:id="37"/>
      <w:bookmarkEnd w:id="38"/>
      <w:r w:rsidR="00CD365D" w:rsidRPr="00A46F6B">
        <w:rPr>
          <w:rFonts w:cs="Arial"/>
          <w:sz w:val="24"/>
          <w:szCs w:val="24"/>
          <w:lang w:val="ru-RU"/>
        </w:rPr>
        <w:t>«</w:t>
      </w:r>
      <w:r w:rsidR="00CD365D" w:rsidRPr="00A46F6B">
        <w:rPr>
          <w:rFonts w:cs="Arial"/>
          <w:bCs w:val="0"/>
          <w:sz w:val="24"/>
          <w:szCs w:val="24"/>
          <w:shd w:val="clear" w:color="auto" w:fill="FFFFFF"/>
          <w:lang w:val="ru-RU"/>
        </w:rPr>
        <w:t>Резервирование земель для государственных или муниципальных нужд»</w:t>
      </w:r>
    </w:p>
    <w:p w:rsidR="00CD365D" w:rsidRPr="00A46F6B" w:rsidRDefault="00CD365D" w:rsidP="00A46F6B">
      <w:pPr>
        <w:shd w:val="clear" w:color="auto" w:fill="FFFFFF"/>
        <w:ind w:firstLine="851"/>
        <w:jc w:val="both"/>
        <w:rPr>
          <w:rFonts w:ascii="Arial" w:hAnsi="Arial" w:cs="Arial"/>
          <w:sz w:val="24"/>
          <w:szCs w:val="24"/>
          <w:lang w:eastAsia="ru-RU"/>
        </w:rPr>
      </w:pPr>
      <w:bookmarkStart w:id="39" w:name="_Toc258228304"/>
      <w:bookmarkStart w:id="40" w:name="_Toc281221517"/>
      <w:bookmarkStart w:id="41" w:name="_Toc469646484"/>
      <w:r w:rsidRPr="00A46F6B">
        <w:rPr>
          <w:rStyle w:val="blk"/>
          <w:rFonts w:ascii="Arial" w:hAnsi="Arial" w:cs="Arial"/>
          <w:sz w:val="24"/>
          <w:szCs w:val="24"/>
        </w:rPr>
        <w:t xml:space="preserve">1. Резервирование земель для государственных или муниципальных нужд осуществляется в случаях, предусмотренных </w:t>
      </w:r>
      <w:hyperlink r:id="rId9" w:anchor="dst100449" w:history="1">
        <w:r w:rsidRPr="00A46F6B">
          <w:rPr>
            <w:rStyle w:val="a7"/>
            <w:rFonts w:ascii="Arial" w:hAnsi="Arial" w:cs="Arial"/>
            <w:color w:val="auto"/>
            <w:sz w:val="24"/>
            <w:szCs w:val="24"/>
            <w:u w:val="none"/>
          </w:rPr>
          <w:t>статьей 49</w:t>
        </w:r>
      </w:hyperlink>
      <w:r w:rsidRPr="00A46F6B">
        <w:rPr>
          <w:rStyle w:val="blk"/>
          <w:rFonts w:ascii="Arial" w:hAnsi="Arial" w:cs="Arial"/>
          <w:sz w:val="24"/>
          <w:szCs w:val="24"/>
        </w:rPr>
        <w:t xml:space="preserve">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CD365D" w:rsidRPr="00A46F6B" w:rsidRDefault="00CD365D" w:rsidP="00A46F6B">
      <w:pPr>
        <w:shd w:val="clear" w:color="auto" w:fill="FFFFFF"/>
        <w:ind w:firstLine="851"/>
        <w:jc w:val="both"/>
        <w:rPr>
          <w:rFonts w:ascii="Arial" w:hAnsi="Arial" w:cs="Arial"/>
          <w:sz w:val="24"/>
          <w:szCs w:val="24"/>
        </w:rPr>
      </w:pPr>
      <w:bookmarkStart w:id="42" w:name="dst240"/>
      <w:bookmarkEnd w:id="42"/>
      <w:r w:rsidRPr="00A46F6B">
        <w:rPr>
          <w:rStyle w:val="blk"/>
          <w:rFonts w:ascii="Arial" w:hAnsi="Arial" w:cs="Arial"/>
          <w:sz w:val="24"/>
          <w:szCs w:val="24"/>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0" w:anchor="dst0" w:history="1">
        <w:r w:rsidRPr="00A46F6B">
          <w:rPr>
            <w:rStyle w:val="a7"/>
            <w:rFonts w:ascii="Arial" w:hAnsi="Arial" w:cs="Arial"/>
            <w:color w:val="auto"/>
            <w:sz w:val="24"/>
            <w:szCs w:val="24"/>
            <w:u w:val="none"/>
          </w:rPr>
          <w:t>законом</w:t>
        </w:r>
      </w:hyperlink>
      <w:r w:rsidRPr="00A46F6B">
        <w:rPr>
          <w:rStyle w:val="blk"/>
          <w:rFonts w:ascii="Arial" w:hAnsi="Arial" w:cs="Arial"/>
          <w:sz w:val="24"/>
          <w:szCs w:val="24"/>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CD365D" w:rsidRPr="00A46F6B" w:rsidRDefault="00CD365D" w:rsidP="00A46F6B">
      <w:pPr>
        <w:shd w:val="clear" w:color="auto" w:fill="FFFFFF"/>
        <w:ind w:firstLine="851"/>
        <w:jc w:val="both"/>
        <w:rPr>
          <w:rFonts w:ascii="Arial" w:hAnsi="Arial" w:cs="Arial"/>
          <w:sz w:val="24"/>
          <w:szCs w:val="24"/>
        </w:rPr>
      </w:pPr>
      <w:r w:rsidRPr="00A46F6B">
        <w:rPr>
          <w:rStyle w:val="blk"/>
          <w:rFonts w:ascii="Arial" w:hAnsi="Arial" w:cs="Arial"/>
          <w:sz w:val="24"/>
          <w:szCs w:val="24"/>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1" w:anchor="dst100467" w:history="1">
        <w:r w:rsidRPr="00A46F6B">
          <w:rPr>
            <w:rStyle w:val="a7"/>
            <w:rFonts w:ascii="Arial" w:hAnsi="Arial" w:cs="Arial"/>
            <w:color w:val="auto"/>
            <w:sz w:val="24"/>
            <w:szCs w:val="24"/>
          </w:rPr>
          <w:t>N 499-ФЗ</w:t>
        </w:r>
      </w:hyperlink>
      <w:r w:rsidRPr="00A46F6B">
        <w:rPr>
          <w:rStyle w:val="blk"/>
          <w:rFonts w:ascii="Arial" w:hAnsi="Arial" w:cs="Arial"/>
          <w:sz w:val="24"/>
          <w:szCs w:val="24"/>
        </w:rPr>
        <w:t>).</w:t>
      </w:r>
    </w:p>
    <w:p w:rsidR="00CD365D" w:rsidRPr="00A46F6B" w:rsidRDefault="00CD365D" w:rsidP="00A46F6B">
      <w:pPr>
        <w:shd w:val="clear" w:color="auto" w:fill="FFFFFF"/>
        <w:ind w:firstLine="851"/>
        <w:jc w:val="both"/>
        <w:rPr>
          <w:rStyle w:val="blk"/>
          <w:rFonts w:ascii="Arial" w:hAnsi="Arial" w:cs="Arial"/>
          <w:sz w:val="24"/>
          <w:szCs w:val="24"/>
        </w:rPr>
      </w:pPr>
      <w:bookmarkStart w:id="43" w:name="dst1486"/>
      <w:bookmarkEnd w:id="43"/>
      <w:r w:rsidRPr="00A46F6B">
        <w:rPr>
          <w:rStyle w:val="blk"/>
          <w:rFonts w:ascii="Arial" w:hAnsi="Arial" w:cs="Arial"/>
          <w:sz w:val="24"/>
          <w:szCs w:val="24"/>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2" w:anchor="dst100034" w:history="1">
        <w:r w:rsidRPr="00A46F6B">
          <w:rPr>
            <w:rStyle w:val="a7"/>
            <w:rFonts w:ascii="Arial" w:hAnsi="Arial" w:cs="Arial"/>
            <w:color w:val="auto"/>
            <w:sz w:val="24"/>
            <w:szCs w:val="24"/>
          </w:rPr>
          <w:t>законом</w:t>
        </w:r>
      </w:hyperlink>
      <w:r w:rsidRPr="00A46F6B">
        <w:rPr>
          <w:rStyle w:val="blk"/>
          <w:rFonts w:ascii="Arial" w:hAnsi="Arial" w:cs="Arial"/>
          <w:sz w:val="24"/>
          <w:szCs w:val="24"/>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bookmarkStart w:id="44" w:name="dst101068"/>
      <w:bookmarkEnd w:id="44"/>
    </w:p>
    <w:p w:rsidR="00CD365D" w:rsidRPr="00A46F6B" w:rsidRDefault="00CD365D" w:rsidP="00A46F6B">
      <w:pPr>
        <w:shd w:val="clear" w:color="auto" w:fill="FFFFFF"/>
        <w:ind w:firstLine="851"/>
        <w:jc w:val="both"/>
        <w:rPr>
          <w:rFonts w:ascii="Arial" w:hAnsi="Arial" w:cs="Arial"/>
          <w:sz w:val="24"/>
          <w:szCs w:val="24"/>
        </w:rPr>
      </w:pPr>
      <w:r w:rsidRPr="00A46F6B">
        <w:rPr>
          <w:rStyle w:val="blk"/>
          <w:rFonts w:ascii="Arial" w:hAnsi="Arial" w:cs="Arial"/>
          <w:sz w:val="24"/>
          <w:szCs w:val="24"/>
        </w:rPr>
        <w:t xml:space="preserve">4. </w:t>
      </w:r>
      <w:hyperlink r:id="rId13" w:anchor="dst100013" w:history="1">
        <w:r w:rsidRPr="00A46F6B">
          <w:rPr>
            <w:rStyle w:val="a7"/>
            <w:rFonts w:ascii="Arial" w:hAnsi="Arial" w:cs="Arial"/>
            <w:color w:val="auto"/>
            <w:sz w:val="24"/>
            <w:szCs w:val="24"/>
            <w:u w:val="none"/>
          </w:rPr>
          <w:t>Порядок</w:t>
        </w:r>
      </w:hyperlink>
      <w:r w:rsidRPr="00A46F6B">
        <w:rPr>
          <w:rStyle w:val="blk"/>
          <w:rFonts w:ascii="Arial" w:hAnsi="Arial" w:cs="Arial"/>
          <w:sz w:val="24"/>
          <w:szCs w:val="24"/>
        </w:rPr>
        <w:t xml:space="preserve"> резервирования земель для государственных или муниципальных нужд определяется Правительством Российской Федерации</w:t>
      </w:r>
      <w:r w:rsidRPr="00A46F6B">
        <w:rPr>
          <w:rFonts w:ascii="Arial" w:hAnsi="Arial" w:cs="Arial"/>
          <w:sz w:val="24"/>
          <w:szCs w:val="24"/>
        </w:rPr>
        <w:t>.</w:t>
      </w:r>
    </w:p>
    <w:bookmarkEnd w:id="39"/>
    <w:bookmarkEnd w:id="40"/>
    <w:bookmarkEnd w:id="41"/>
    <w:p w:rsidR="00CD365D" w:rsidRPr="00A46F6B" w:rsidRDefault="00CD365D" w:rsidP="00A46F6B">
      <w:pPr>
        <w:tabs>
          <w:tab w:val="left" w:pos="1080"/>
        </w:tabs>
        <w:ind w:firstLine="851"/>
        <w:jc w:val="both"/>
        <w:rPr>
          <w:rFonts w:ascii="Arial" w:hAnsi="Arial" w:cs="Arial"/>
          <w:sz w:val="24"/>
          <w:szCs w:val="24"/>
        </w:rPr>
      </w:pPr>
    </w:p>
    <w:p w:rsidR="00CD365D" w:rsidRPr="00A46F6B" w:rsidRDefault="00CD365D" w:rsidP="00A46F6B">
      <w:pPr>
        <w:tabs>
          <w:tab w:val="left" w:pos="1080"/>
        </w:tabs>
        <w:ind w:firstLine="851"/>
        <w:jc w:val="both"/>
        <w:rPr>
          <w:rFonts w:ascii="Arial" w:hAnsi="Arial" w:cs="Arial"/>
          <w:bCs/>
          <w:sz w:val="24"/>
          <w:szCs w:val="24"/>
          <w:lang w:eastAsia="ru-RU"/>
        </w:rPr>
      </w:pPr>
      <w:r w:rsidRPr="00A46F6B">
        <w:rPr>
          <w:rFonts w:ascii="Arial" w:hAnsi="Arial" w:cs="Arial"/>
          <w:sz w:val="24"/>
          <w:szCs w:val="24"/>
        </w:rPr>
        <w:lastRenderedPageBreak/>
        <w:t>Статья 13. «</w:t>
      </w:r>
      <w:r w:rsidRPr="00A46F6B">
        <w:rPr>
          <w:rFonts w:ascii="Arial" w:hAnsi="Arial" w:cs="Arial"/>
          <w:bCs/>
          <w:sz w:val="24"/>
          <w:szCs w:val="24"/>
          <w:lang w:eastAsia="ru-RU"/>
        </w:rPr>
        <w:t>Право ограниченного пользования чужим земельным участком (сервитут)»</w:t>
      </w:r>
    </w:p>
    <w:p w:rsidR="00CD365D" w:rsidRPr="00A46F6B" w:rsidRDefault="00CD365D" w:rsidP="00A46F6B">
      <w:pPr>
        <w:ind w:firstLine="851"/>
        <w:jc w:val="both"/>
        <w:rPr>
          <w:rFonts w:ascii="Arial" w:hAnsi="Arial" w:cs="Arial"/>
          <w:sz w:val="24"/>
          <w:szCs w:val="24"/>
          <w:lang w:eastAsia="ru-RU"/>
        </w:rPr>
      </w:pPr>
      <w:r w:rsidRPr="00A46F6B">
        <w:rPr>
          <w:rFonts w:ascii="Arial" w:hAnsi="Arial" w:cs="Arial"/>
          <w:sz w:val="24"/>
          <w:szCs w:val="24"/>
          <w:lang w:eastAsia="ru-RU"/>
        </w:rPr>
        <w:t>1. Публичный сервитут – право ограниченного пользования чужим земельным участком, возникающее на основании нормативного 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CD365D" w:rsidRPr="00A46F6B" w:rsidRDefault="00CD365D" w:rsidP="00A46F6B">
      <w:pPr>
        <w:ind w:firstLine="851"/>
        <w:jc w:val="both"/>
        <w:rPr>
          <w:rFonts w:ascii="Arial" w:hAnsi="Arial" w:cs="Arial"/>
          <w:sz w:val="24"/>
          <w:szCs w:val="24"/>
          <w:lang w:eastAsia="ru-RU"/>
        </w:rPr>
      </w:pPr>
      <w:r w:rsidRPr="00A46F6B">
        <w:rPr>
          <w:rFonts w:ascii="Arial" w:hAnsi="Arial" w:cs="Arial"/>
          <w:sz w:val="24"/>
          <w:szCs w:val="24"/>
          <w:lang w:eastAsia="ru-RU"/>
        </w:rPr>
        <w:t>2. Сервитут устанавливается в соответствии с гражданским законодательством.</w:t>
      </w:r>
    </w:p>
    <w:p w:rsidR="00CD365D" w:rsidRPr="00A46F6B" w:rsidRDefault="00CD365D" w:rsidP="00A46F6B">
      <w:pPr>
        <w:ind w:firstLine="851"/>
        <w:jc w:val="both"/>
        <w:rPr>
          <w:rFonts w:ascii="Arial" w:hAnsi="Arial" w:cs="Arial"/>
          <w:sz w:val="24"/>
          <w:szCs w:val="24"/>
          <w:lang w:eastAsia="ru-RU"/>
        </w:rPr>
      </w:pPr>
      <w:r w:rsidRPr="00A46F6B">
        <w:rPr>
          <w:rFonts w:ascii="Arial" w:hAnsi="Arial" w:cs="Arial"/>
          <w:sz w:val="24"/>
          <w:szCs w:val="24"/>
          <w:lang w:eastAsia="ru-RU"/>
        </w:rPr>
        <w:t>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CD365D" w:rsidRPr="00A46F6B" w:rsidRDefault="00CD365D" w:rsidP="00A46F6B">
      <w:pPr>
        <w:ind w:firstLine="851"/>
        <w:jc w:val="both"/>
        <w:rPr>
          <w:rFonts w:ascii="Arial" w:hAnsi="Arial" w:cs="Arial"/>
          <w:sz w:val="24"/>
          <w:szCs w:val="24"/>
          <w:lang w:eastAsia="ru-RU"/>
        </w:rPr>
      </w:pPr>
      <w:r w:rsidRPr="00A46F6B">
        <w:rPr>
          <w:rFonts w:ascii="Arial" w:hAnsi="Arial" w:cs="Arial"/>
          <w:sz w:val="24"/>
          <w:szCs w:val="24"/>
          <w:lang w:eastAsia="ru-RU"/>
        </w:rPr>
        <w:t>4. Могут устанавливаться публичные сервитуты для:</w:t>
      </w:r>
    </w:p>
    <w:p w:rsidR="00CD365D" w:rsidRPr="00A46F6B" w:rsidRDefault="00CD365D" w:rsidP="00A46F6B">
      <w:pPr>
        <w:ind w:firstLine="851"/>
        <w:jc w:val="both"/>
        <w:rPr>
          <w:rFonts w:ascii="Arial" w:hAnsi="Arial" w:cs="Arial"/>
          <w:sz w:val="24"/>
          <w:szCs w:val="24"/>
          <w:lang w:eastAsia="ru-RU"/>
        </w:rPr>
      </w:pPr>
      <w:r w:rsidRPr="00A46F6B">
        <w:rPr>
          <w:rFonts w:ascii="Arial" w:hAnsi="Arial" w:cs="Arial"/>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CD365D" w:rsidRPr="00A46F6B" w:rsidRDefault="00CD365D" w:rsidP="00A46F6B">
      <w:pPr>
        <w:ind w:firstLine="851"/>
        <w:jc w:val="both"/>
        <w:rPr>
          <w:rFonts w:ascii="Arial" w:hAnsi="Arial" w:cs="Arial"/>
          <w:sz w:val="24"/>
          <w:szCs w:val="24"/>
          <w:lang w:eastAsia="ru-RU"/>
        </w:rPr>
      </w:pPr>
      <w:r w:rsidRPr="00A46F6B">
        <w:rPr>
          <w:rFonts w:ascii="Arial" w:hAnsi="Arial" w:cs="Arial"/>
          <w:sz w:val="24"/>
          <w:szCs w:val="24"/>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CD365D" w:rsidRPr="00A46F6B" w:rsidRDefault="00CD365D" w:rsidP="00A46F6B">
      <w:pPr>
        <w:ind w:firstLine="851"/>
        <w:jc w:val="both"/>
        <w:rPr>
          <w:rFonts w:ascii="Arial" w:hAnsi="Arial" w:cs="Arial"/>
          <w:sz w:val="24"/>
          <w:szCs w:val="24"/>
          <w:lang w:eastAsia="ru-RU"/>
        </w:rPr>
      </w:pPr>
      <w:r w:rsidRPr="00A46F6B">
        <w:rPr>
          <w:rFonts w:ascii="Arial" w:hAnsi="Arial" w:cs="Arial"/>
          <w:sz w:val="24"/>
          <w:szCs w:val="24"/>
          <w:lang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CD365D" w:rsidRPr="00A46F6B" w:rsidRDefault="00CD365D" w:rsidP="00A46F6B">
      <w:pPr>
        <w:ind w:firstLine="851"/>
        <w:jc w:val="both"/>
        <w:rPr>
          <w:rFonts w:ascii="Arial" w:hAnsi="Arial" w:cs="Arial"/>
          <w:sz w:val="24"/>
          <w:szCs w:val="24"/>
          <w:lang w:eastAsia="ru-RU"/>
        </w:rPr>
      </w:pPr>
      <w:r w:rsidRPr="00A46F6B">
        <w:rPr>
          <w:rFonts w:ascii="Arial" w:hAnsi="Arial" w:cs="Arial"/>
          <w:sz w:val="24"/>
          <w:szCs w:val="24"/>
          <w:lang w:eastAsia="ru-RU"/>
        </w:rPr>
        <w:t>4) проведения дренажных работ на земельном участке;</w:t>
      </w:r>
    </w:p>
    <w:p w:rsidR="00CD365D" w:rsidRPr="00A46F6B" w:rsidRDefault="00CD365D" w:rsidP="00A46F6B">
      <w:pPr>
        <w:ind w:firstLine="851"/>
        <w:jc w:val="both"/>
        <w:rPr>
          <w:rFonts w:ascii="Arial" w:hAnsi="Arial" w:cs="Arial"/>
          <w:sz w:val="24"/>
          <w:szCs w:val="24"/>
          <w:lang w:eastAsia="ru-RU"/>
        </w:rPr>
      </w:pPr>
      <w:r w:rsidRPr="00A46F6B">
        <w:rPr>
          <w:rFonts w:ascii="Arial" w:hAnsi="Arial" w:cs="Arial"/>
          <w:sz w:val="24"/>
          <w:szCs w:val="24"/>
          <w:lang w:eastAsia="ru-RU"/>
        </w:rPr>
        <w:t>5) забора (изъятия) водных ресурсов из водных объектов и водопоя;</w:t>
      </w:r>
    </w:p>
    <w:p w:rsidR="00CD365D" w:rsidRPr="00A46F6B" w:rsidRDefault="00CD365D" w:rsidP="00A46F6B">
      <w:pPr>
        <w:ind w:firstLine="851"/>
        <w:jc w:val="both"/>
        <w:rPr>
          <w:rFonts w:ascii="Arial" w:hAnsi="Arial" w:cs="Arial"/>
          <w:sz w:val="24"/>
          <w:szCs w:val="24"/>
          <w:lang w:eastAsia="ru-RU"/>
        </w:rPr>
      </w:pPr>
      <w:r w:rsidRPr="00A46F6B">
        <w:rPr>
          <w:rFonts w:ascii="Arial" w:hAnsi="Arial" w:cs="Arial"/>
          <w:sz w:val="24"/>
          <w:szCs w:val="24"/>
          <w:lang w:eastAsia="ru-RU"/>
        </w:rPr>
        <w:t>6) прогона сельскохозяйственных животных через земельный участок;</w:t>
      </w:r>
    </w:p>
    <w:p w:rsidR="00CD365D" w:rsidRPr="00A46F6B" w:rsidRDefault="00CD365D" w:rsidP="00A46F6B">
      <w:pPr>
        <w:ind w:firstLine="851"/>
        <w:jc w:val="both"/>
        <w:rPr>
          <w:rFonts w:ascii="Arial" w:hAnsi="Arial" w:cs="Arial"/>
          <w:sz w:val="24"/>
          <w:szCs w:val="24"/>
          <w:lang w:eastAsia="ru-RU"/>
        </w:rPr>
      </w:pPr>
      <w:r w:rsidRPr="00A46F6B">
        <w:rPr>
          <w:rFonts w:ascii="Arial" w:hAnsi="Arial" w:cs="Arial"/>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CD365D" w:rsidRPr="00A46F6B" w:rsidRDefault="00CD365D" w:rsidP="00A46F6B">
      <w:pPr>
        <w:ind w:firstLine="851"/>
        <w:jc w:val="both"/>
        <w:rPr>
          <w:rFonts w:ascii="Arial" w:hAnsi="Arial" w:cs="Arial"/>
          <w:sz w:val="24"/>
          <w:szCs w:val="24"/>
          <w:lang w:eastAsia="ru-RU"/>
        </w:rPr>
      </w:pPr>
      <w:r w:rsidRPr="00A46F6B">
        <w:rPr>
          <w:rFonts w:ascii="Arial" w:hAnsi="Arial" w:cs="Arial"/>
          <w:sz w:val="24"/>
          <w:szCs w:val="24"/>
          <w:lang w:eastAsia="ru-RU"/>
        </w:rPr>
        <w:t>8) использования земельного участка в целях охоты, рыболовства, аквакультуры (рыбоводства);</w:t>
      </w:r>
    </w:p>
    <w:p w:rsidR="00CD365D" w:rsidRPr="00A46F6B" w:rsidRDefault="00CD365D" w:rsidP="00A46F6B">
      <w:pPr>
        <w:ind w:firstLine="851"/>
        <w:jc w:val="both"/>
        <w:rPr>
          <w:rFonts w:ascii="Arial" w:hAnsi="Arial" w:cs="Arial"/>
          <w:sz w:val="24"/>
          <w:szCs w:val="24"/>
          <w:lang w:eastAsia="ru-RU"/>
        </w:rPr>
      </w:pPr>
      <w:r w:rsidRPr="00A46F6B">
        <w:rPr>
          <w:rFonts w:ascii="Arial" w:hAnsi="Arial" w:cs="Arial"/>
          <w:sz w:val="24"/>
          <w:szCs w:val="24"/>
          <w:lang w:eastAsia="ru-RU"/>
        </w:rPr>
        <w:t>9) временного пользования земельным участком в целях проведения изыскательских, исследовательских и других работ;</w:t>
      </w:r>
    </w:p>
    <w:p w:rsidR="00CD365D" w:rsidRPr="00A46F6B" w:rsidRDefault="00CD365D" w:rsidP="00A46F6B">
      <w:pPr>
        <w:ind w:firstLine="851"/>
        <w:jc w:val="both"/>
        <w:rPr>
          <w:rFonts w:ascii="Arial" w:hAnsi="Arial" w:cs="Arial"/>
          <w:sz w:val="24"/>
          <w:szCs w:val="24"/>
          <w:lang w:eastAsia="ru-RU"/>
        </w:rPr>
      </w:pPr>
      <w:r w:rsidRPr="00A46F6B">
        <w:rPr>
          <w:rFonts w:ascii="Arial" w:hAnsi="Arial" w:cs="Arial"/>
          <w:sz w:val="24"/>
          <w:szCs w:val="24"/>
          <w:lang w:eastAsia="ru-RU"/>
        </w:rPr>
        <w:t>5. Сервитут может быть срочным или постоянным.</w:t>
      </w:r>
    </w:p>
    <w:p w:rsidR="00CD365D" w:rsidRPr="00A46F6B" w:rsidRDefault="00CD365D" w:rsidP="00A46F6B">
      <w:pPr>
        <w:ind w:firstLine="851"/>
        <w:jc w:val="both"/>
        <w:rPr>
          <w:rFonts w:ascii="Arial" w:hAnsi="Arial" w:cs="Arial"/>
          <w:sz w:val="24"/>
          <w:szCs w:val="24"/>
          <w:lang w:eastAsia="ru-RU"/>
        </w:rPr>
      </w:pPr>
      <w:r w:rsidRPr="00A46F6B">
        <w:rPr>
          <w:rFonts w:ascii="Arial" w:hAnsi="Arial" w:cs="Arial"/>
          <w:sz w:val="24"/>
          <w:szCs w:val="24"/>
          <w:lang w:eastAsia="ru-RU"/>
        </w:rPr>
        <w:t>5.1.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CD365D" w:rsidRPr="00A46F6B" w:rsidRDefault="00CD365D" w:rsidP="00A46F6B">
      <w:pPr>
        <w:ind w:firstLine="851"/>
        <w:jc w:val="both"/>
        <w:rPr>
          <w:rFonts w:ascii="Arial" w:hAnsi="Arial" w:cs="Arial"/>
          <w:sz w:val="24"/>
          <w:szCs w:val="24"/>
          <w:lang w:eastAsia="ru-RU"/>
        </w:rPr>
      </w:pPr>
      <w:r w:rsidRPr="00A46F6B">
        <w:rPr>
          <w:rFonts w:ascii="Arial" w:hAnsi="Arial" w:cs="Arial"/>
          <w:sz w:val="24"/>
          <w:szCs w:val="24"/>
        </w:rPr>
        <w:t xml:space="preserve">6. </w:t>
      </w:r>
      <w:r w:rsidRPr="00A46F6B">
        <w:rPr>
          <w:rFonts w:ascii="Arial" w:hAnsi="Arial" w:cs="Arial"/>
          <w:sz w:val="24"/>
          <w:szCs w:val="24"/>
          <w:lang w:eastAsia="ru-RU"/>
        </w:rPr>
        <w:t>Осуществление сервитута должно быть наименее обременительным для земельного участка, в отношении которого он установлен.</w:t>
      </w:r>
    </w:p>
    <w:p w:rsidR="00CD365D" w:rsidRPr="00A46F6B" w:rsidRDefault="00CD365D" w:rsidP="00A46F6B">
      <w:pPr>
        <w:ind w:firstLine="851"/>
        <w:jc w:val="both"/>
        <w:rPr>
          <w:rFonts w:ascii="Arial" w:hAnsi="Arial" w:cs="Arial"/>
          <w:sz w:val="24"/>
          <w:szCs w:val="24"/>
          <w:lang w:eastAsia="ru-RU"/>
        </w:rPr>
      </w:pPr>
      <w:r w:rsidRPr="00A46F6B">
        <w:rPr>
          <w:rFonts w:ascii="Arial" w:hAnsi="Arial" w:cs="Arial"/>
          <w:sz w:val="24"/>
          <w:szCs w:val="24"/>
        </w:rPr>
        <w:t xml:space="preserve">7. </w:t>
      </w:r>
      <w:r w:rsidRPr="00A46F6B">
        <w:rPr>
          <w:rFonts w:ascii="Arial" w:hAnsi="Arial" w:cs="Arial"/>
          <w:sz w:val="24"/>
          <w:szCs w:val="24"/>
          <w:lang w:eastAsia="ru-RU"/>
        </w:rPr>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CD365D" w:rsidRPr="00A46F6B" w:rsidRDefault="00CD365D" w:rsidP="00A46F6B">
      <w:pPr>
        <w:ind w:firstLine="851"/>
        <w:jc w:val="both"/>
        <w:rPr>
          <w:rFonts w:ascii="Arial" w:hAnsi="Arial" w:cs="Arial"/>
          <w:sz w:val="24"/>
          <w:szCs w:val="24"/>
          <w:lang w:eastAsia="ru-RU"/>
        </w:rPr>
      </w:pPr>
      <w:r w:rsidRPr="00A46F6B">
        <w:rPr>
          <w:rFonts w:ascii="Arial" w:hAnsi="Arial" w:cs="Arial"/>
          <w:sz w:val="24"/>
          <w:szCs w:val="24"/>
        </w:rPr>
        <w:t xml:space="preserve">8. </w:t>
      </w:r>
      <w:r w:rsidRPr="00A46F6B">
        <w:rPr>
          <w:rFonts w:ascii="Arial" w:hAnsi="Arial" w:cs="Arial"/>
          <w:sz w:val="24"/>
          <w:szCs w:val="24"/>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CD365D" w:rsidRPr="00A46F6B" w:rsidRDefault="00CD365D" w:rsidP="00A46F6B">
      <w:pPr>
        <w:ind w:firstLine="851"/>
        <w:jc w:val="both"/>
        <w:rPr>
          <w:rFonts w:ascii="Arial" w:hAnsi="Arial" w:cs="Arial"/>
          <w:sz w:val="24"/>
          <w:szCs w:val="24"/>
          <w:lang w:eastAsia="ru-RU"/>
        </w:rPr>
      </w:pPr>
      <w:r w:rsidRPr="00A46F6B">
        <w:rPr>
          <w:rFonts w:ascii="Arial" w:hAnsi="Arial" w:cs="Arial"/>
          <w:sz w:val="24"/>
          <w:szCs w:val="24"/>
        </w:rPr>
        <w:t xml:space="preserve">9. </w:t>
      </w:r>
      <w:r w:rsidRPr="00A46F6B">
        <w:rPr>
          <w:rFonts w:ascii="Arial" w:hAnsi="Arial" w:cs="Arial"/>
          <w:sz w:val="24"/>
          <w:szCs w:val="24"/>
          <w:lang w:eastAsia="ru-RU"/>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CD365D" w:rsidRPr="00A46F6B" w:rsidRDefault="00CD365D" w:rsidP="00A46F6B">
      <w:pPr>
        <w:ind w:firstLine="851"/>
        <w:jc w:val="both"/>
        <w:rPr>
          <w:rFonts w:ascii="Arial" w:hAnsi="Arial" w:cs="Arial"/>
          <w:sz w:val="24"/>
          <w:szCs w:val="24"/>
          <w:lang w:eastAsia="ru-RU"/>
        </w:rPr>
      </w:pPr>
      <w:r w:rsidRPr="00A46F6B">
        <w:rPr>
          <w:rFonts w:ascii="Arial" w:hAnsi="Arial" w:cs="Arial"/>
          <w:sz w:val="24"/>
          <w:szCs w:val="24"/>
        </w:rPr>
        <w:t xml:space="preserve">10. </w:t>
      </w:r>
      <w:r w:rsidRPr="00A46F6B">
        <w:rPr>
          <w:rFonts w:ascii="Arial" w:hAnsi="Arial" w:cs="Arial"/>
          <w:sz w:val="24"/>
          <w:szCs w:val="24"/>
          <w:lang w:eastAsia="ru-RU"/>
        </w:rPr>
        <w:t>Сервитуты подлежат государственной регистрации в соответствии с Федеральным законом «О государственной регистрации недвижимости».</w:t>
      </w:r>
    </w:p>
    <w:p w:rsidR="00CF6693" w:rsidRDefault="00CD365D" w:rsidP="00A46F6B">
      <w:pPr>
        <w:ind w:firstLine="851"/>
        <w:jc w:val="both"/>
        <w:rPr>
          <w:rFonts w:ascii="Arial" w:hAnsi="Arial" w:cs="Arial"/>
          <w:sz w:val="24"/>
          <w:szCs w:val="24"/>
          <w:lang w:eastAsia="ru-RU"/>
        </w:rPr>
      </w:pPr>
      <w:r w:rsidRPr="00A46F6B">
        <w:rPr>
          <w:rFonts w:ascii="Arial" w:hAnsi="Arial" w:cs="Arial"/>
          <w:sz w:val="24"/>
          <w:szCs w:val="24"/>
        </w:rPr>
        <w:lastRenderedPageBreak/>
        <w:t xml:space="preserve">11. </w:t>
      </w:r>
      <w:r w:rsidRPr="00A46F6B">
        <w:rPr>
          <w:rFonts w:ascii="Arial" w:hAnsi="Arial" w:cs="Arial"/>
          <w:sz w:val="24"/>
          <w:szCs w:val="24"/>
          <w:lang w:eastAsia="ru-RU"/>
        </w:rPr>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0C3518" w:rsidRPr="00A46F6B">
        <w:rPr>
          <w:rFonts w:ascii="Arial" w:hAnsi="Arial" w:cs="Arial"/>
          <w:sz w:val="24"/>
          <w:szCs w:val="24"/>
          <w:lang w:eastAsia="ru-RU"/>
        </w:rPr>
        <w:t>.</w:t>
      </w:r>
    </w:p>
    <w:p w:rsidR="00A46F6B" w:rsidRPr="00A46F6B" w:rsidRDefault="00A46F6B" w:rsidP="00A46F6B">
      <w:pPr>
        <w:ind w:firstLine="851"/>
        <w:jc w:val="both"/>
        <w:rPr>
          <w:rFonts w:ascii="Arial" w:hAnsi="Arial" w:cs="Arial"/>
          <w:sz w:val="24"/>
          <w:szCs w:val="24"/>
          <w:lang w:eastAsia="ru-RU"/>
        </w:rPr>
      </w:pPr>
    </w:p>
    <w:p w:rsidR="00CF6693" w:rsidRPr="00A46F6B" w:rsidRDefault="003F041A" w:rsidP="00A46F6B">
      <w:pPr>
        <w:pStyle w:val="3"/>
        <w:tabs>
          <w:tab w:val="left" w:pos="0"/>
        </w:tabs>
        <w:spacing w:before="0" w:after="0"/>
        <w:ind w:firstLine="851"/>
        <w:jc w:val="both"/>
        <w:rPr>
          <w:rFonts w:cs="Arial"/>
          <w:sz w:val="24"/>
          <w:szCs w:val="24"/>
        </w:rPr>
      </w:pPr>
      <w:bookmarkStart w:id="45" w:name="_Toc281221518"/>
      <w:bookmarkStart w:id="46" w:name="_Toc469646485"/>
      <w:r w:rsidRPr="00A46F6B">
        <w:rPr>
          <w:rFonts w:cs="Arial"/>
          <w:sz w:val="24"/>
          <w:szCs w:val="24"/>
          <w:lang w:val="ru-RU"/>
        </w:rPr>
        <w:t>Статья 1</w:t>
      </w:r>
      <w:r w:rsidR="00BB5A7E" w:rsidRPr="00A46F6B">
        <w:rPr>
          <w:rFonts w:cs="Arial"/>
          <w:sz w:val="24"/>
          <w:szCs w:val="24"/>
          <w:lang w:val="ru-RU"/>
        </w:rPr>
        <w:t>4</w:t>
      </w:r>
      <w:r w:rsidR="00CF6693" w:rsidRPr="00A46F6B">
        <w:rPr>
          <w:rFonts w:cs="Arial"/>
          <w:sz w:val="24"/>
          <w:szCs w:val="24"/>
          <w:lang w:val="ru-RU"/>
        </w:rPr>
        <w:t xml:space="preserve">. </w:t>
      </w:r>
      <w:r w:rsidR="00CD365D" w:rsidRPr="00A46F6B">
        <w:rPr>
          <w:rFonts w:cs="Arial"/>
          <w:sz w:val="24"/>
          <w:szCs w:val="24"/>
          <w:lang w:val="ru-RU"/>
        </w:rPr>
        <w:t>«</w:t>
      </w:r>
      <w:r w:rsidR="00CF6693" w:rsidRPr="00A46F6B">
        <w:rPr>
          <w:rFonts w:cs="Arial"/>
          <w:sz w:val="24"/>
          <w:szCs w:val="24"/>
          <w:lang w:val="ru-RU"/>
        </w:rPr>
        <w:t>Развитие застроенных территорий</w:t>
      </w:r>
      <w:bookmarkEnd w:id="45"/>
      <w:bookmarkEnd w:id="46"/>
      <w:r w:rsidR="00CD365D" w:rsidRPr="00A46F6B">
        <w:rPr>
          <w:rFonts w:cs="Arial"/>
          <w:sz w:val="24"/>
          <w:szCs w:val="24"/>
          <w:lang w:val="ru-RU"/>
        </w:rPr>
        <w:t>»</w:t>
      </w:r>
    </w:p>
    <w:p w:rsidR="00CD365D" w:rsidRPr="00A46F6B" w:rsidRDefault="00CD365D" w:rsidP="00A46F6B">
      <w:pPr>
        <w:shd w:val="clear" w:color="auto" w:fill="FFFFFF"/>
        <w:ind w:firstLine="851"/>
        <w:jc w:val="both"/>
        <w:rPr>
          <w:rFonts w:ascii="Arial" w:hAnsi="Arial" w:cs="Arial"/>
          <w:sz w:val="24"/>
          <w:szCs w:val="24"/>
          <w:lang w:eastAsia="ru-RU"/>
        </w:rPr>
      </w:pPr>
      <w:bookmarkStart w:id="47" w:name="_Toc281221519"/>
      <w:bookmarkStart w:id="48" w:name="_Toc469646486"/>
      <w:r w:rsidRPr="00A46F6B">
        <w:rPr>
          <w:rStyle w:val="blk"/>
          <w:rFonts w:ascii="Arial" w:hAnsi="Arial" w:cs="Arial"/>
          <w:sz w:val="24"/>
          <w:szCs w:val="24"/>
        </w:rPr>
        <w:t>1.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CD365D" w:rsidRPr="00A46F6B" w:rsidRDefault="00CD365D" w:rsidP="00A46F6B">
      <w:pPr>
        <w:shd w:val="clear" w:color="auto" w:fill="FFFFFF"/>
        <w:ind w:firstLine="851"/>
        <w:jc w:val="both"/>
        <w:rPr>
          <w:rFonts w:ascii="Arial" w:hAnsi="Arial" w:cs="Arial"/>
          <w:sz w:val="24"/>
          <w:szCs w:val="24"/>
        </w:rPr>
      </w:pPr>
      <w:bookmarkStart w:id="49" w:name="dst747"/>
      <w:bookmarkEnd w:id="49"/>
      <w:r w:rsidRPr="00A46F6B">
        <w:rPr>
          <w:rStyle w:val="blk"/>
          <w:rFonts w:ascii="Arial" w:hAnsi="Arial" w:cs="Arial"/>
          <w:sz w:val="24"/>
          <w:szCs w:val="24"/>
        </w:rPr>
        <w:t>2. Решение о развитии застроенной территории принимается органом местного самоуправления поселения,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CD365D" w:rsidRPr="00A46F6B" w:rsidRDefault="00CD365D" w:rsidP="00A46F6B">
      <w:pPr>
        <w:shd w:val="clear" w:color="auto" w:fill="FFFFFF"/>
        <w:ind w:firstLine="851"/>
        <w:jc w:val="both"/>
        <w:rPr>
          <w:rFonts w:ascii="Arial" w:hAnsi="Arial" w:cs="Arial"/>
          <w:sz w:val="24"/>
          <w:szCs w:val="24"/>
        </w:rPr>
      </w:pPr>
      <w:bookmarkStart w:id="50" w:name="dst41"/>
      <w:bookmarkEnd w:id="50"/>
      <w:r w:rsidRPr="00A46F6B">
        <w:rPr>
          <w:rStyle w:val="blk"/>
          <w:rFonts w:ascii="Arial" w:hAnsi="Arial" w:cs="Arial"/>
          <w:sz w:val="24"/>
          <w:szCs w:val="24"/>
        </w:rPr>
        <w:t>3. Решение о развитии застроенной территории может быть принято, если на такой территории расположены:</w:t>
      </w:r>
    </w:p>
    <w:p w:rsidR="00CD365D" w:rsidRPr="00A46F6B" w:rsidRDefault="00CD365D" w:rsidP="00A46F6B">
      <w:pPr>
        <w:shd w:val="clear" w:color="auto" w:fill="FFFFFF"/>
        <w:ind w:firstLine="851"/>
        <w:jc w:val="both"/>
        <w:rPr>
          <w:rFonts w:ascii="Arial" w:hAnsi="Arial" w:cs="Arial"/>
          <w:sz w:val="24"/>
          <w:szCs w:val="24"/>
        </w:rPr>
      </w:pPr>
      <w:bookmarkStart w:id="51" w:name="dst42"/>
      <w:bookmarkEnd w:id="51"/>
      <w:r w:rsidRPr="00A46F6B">
        <w:rPr>
          <w:rStyle w:val="blk"/>
          <w:rFonts w:ascii="Arial" w:hAnsi="Arial" w:cs="Arial"/>
          <w:sz w:val="24"/>
          <w:szCs w:val="24"/>
        </w:rPr>
        <w:t xml:space="preserve">1) многоквартирные дома, признанные в установленном Правительством Российской Федерации </w:t>
      </w:r>
      <w:hyperlink r:id="rId14" w:anchor="dst100132" w:history="1">
        <w:r w:rsidRPr="00A46F6B">
          <w:rPr>
            <w:rStyle w:val="a7"/>
            <w:rFonts w:ascii="Arial" w:hAnsi="Arial" w:cs="Arial"/>
            <w:color w:val="auto"/>
            <w:sz w:val="24"/>
            <w:szCs w:val="24"/>
          </w:rPr>
          <w:t>порядке</w:t>
        </w:r>
      </w:hyperlink>
      <w:r w:rsidRPr="00A46F6B">
        <w:rPr>
          <w:rStyle w:val="blk"/>
          <w:rFonts w:ascii="Arial" w:hAnsi="Arial" w:cs="Arial"/>
          <w:sz w:val="24"/>
          <w:szCs w:val="24"/>
        </w:rPr>
        <w:t xml:space="preserve"> аварийными и подлежащими сносу;</w:t>
      </w:r>
    </w:p>
    <w:p w:rsidR="00CD365D" w:rsidRPr="00A46F6B" w:rsidRDefault="00CD365D" w:rsidP="00A46F6B">
      <w:pPr>
        <w:shd w:val="clear" w:color="auto" w:fill="FFFFFF"/>
        <w:ind w:firstLine="851"/>
        <w:jc w:val="both"/>
        <w:rPr>
          <w:rStyle w:val="blk"/>
          <w:rFonts w:ascii="Arial" w:hAnsi="Arial" w:cs="Arial"/>
          <w:sz w:val="24"/>
          <w:szCs w:val="24"/>
        </w:rPr>
      </w:pPr>
      <w:bookmarkStart w:id="52" w:name="dst43"/>
      <w:bookmarkEnd w:id="52"/>
      <w:r w:rsidRPr="00A46F6B">
        <w:rPr>
          <w:rStyle w:val="blk"/>
          <w:rFonts w:ascii="Arial" w:hAnsi="Arial" w:cs="Arial"/>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bookmarkStart w:id="53" w:name="dst2026"/>
      <w:bookmarkEnd w:id="53"/>
    </w:p>
    <w:p w:rsidR="00CD365D" w:rsidRDefault="00CD365D" w:rsidP="00A46F6B">
      <w:pPr>
        <w:shd w:val="clear" w:color="auto" w:fill="FFFFFF"/>
        <w:ind w:firstLine="851"/>
        <w:jc w:val="both"/>
        <w:rPr>
          <w:rFonts w:ascii="Arial" w:hAnsi="Arial" w:cs="Arial"/>
          <w:sz w:val="24"/>
          <w:szCs w:val="24"/>
        </w:rPr>
      </w:pPr>
      <w:r w:rsidRPr="00A46F6B">
        <w:rPr>
          <w:rStyle w:val="blk"/>
          <w:rFonts w:ascii="Arial" w:hAnsi="Arial" w:cs="Arial"/>
          <w:sz w:val="24"/>
          <w:szCs w:val="24"/>
        </w:rPr>
        <w:t xml:space="preserve">4. </w:t>
      </w:r>
      <w:r w:rsidRPr="00A46F6B">
        <w:rPr>
          <w:rFonts w:ascii="Arial" w:hAnsi="Arial" w:cs="Arial"/>
          <w:sz w:val="24"/>
          <w:szCs w:val="24"/>
          <w:lang w:eastAsia="ru-RU"/>
        </w:rPr>
        <w:t>Условия и порядок осуществления развития застроенной территории определены статьями 46.1 – 46.3 Градостроительного кодекса РФ</w:t>
      </w:r>
      <w:r w:rsidRPr="00A46F6B">
        <w:rPr>
          <w:rFonts w:ascii="Arial" w:hAnsi="Arial" w:cs="Arial"/>
          <w:sz w:val="24"/>
          <w:szCs w:val="24"/>
        </w:rPr>
        <w:t>.</w:t>
      </w:r>
    </w:p>
    <w:p w:rsidR="00A46F6B" w:rsidRPr="00A46F6B" w:rsidRDefault="00A46F6B" w:rsidP="00A46F6B">
      <w:pPr>
        <w:shd w:val="clear" w:color="auto" w:fill="FFFFFF"/>
        <w:ind w:firstLine="851"/>
        <w:jc w:val="both"/>
        <w:rPr>
          <w:rFonts w:ascii="Arial" w:hAnsi="Arial" w:cs="Arial"/>
          <w:sz w:val="24"/>
          <w:szCs w:val="24"/>
        </w:rPr>
      </w:pPr>
    </w:p>
    <w:p w:rsidR="00CF6693" w:rsidRPr="00A46F6B" w:rsidRDefault="00BB5A7E" w:rsidP="00A46F6B">
      <w:pPr>
        <w:pStyle w:val="3"/>
        <w:tabs>
          <w:tab w:val="left" w:pos="0"/>
        </w:tabs>
        <w:spacing w:before="0" w:after="0"/>
        <w:ind w:firstLine="851"/>
        <w:jc w:val="both"/>
        <w:rPr>
          <w:rFonts w:cs="Arial"/>
          <w:sz w:val="24"/>
          <w:szCs w:val="24"/>
          <w:lang w:val="ru-RU"/>
        </w:rPr>
      </w:pPr>
      <w:r w:rsidRPr="00A46F6B">
        <w:rPr>
          <w:rFonts w:cs="Arial"/>
          <w:sz w:val="24"/>
          <w:szCs w:val="24"/>
          <w:lang w:val="ru-RU"/>
        </w:rPr>
        <w:t>Статья 15</w:t>
      </w:r>
      <w:r w:rsidR="00CF6693" w:rsidRPr="00A46F6B">
        <w:rPr>
          <w:rFonts w:cs="Arial"/>
          <w:sz w:val="24"/>
          <w:szCs w:val="24"/>
          <w:lang w:val="ru-RU"/>
        </w:rPr>
        <w:t xml:space="preserve">. </w:t>
      </w:r>
      <w:bookmarkEnd w:id="47"/>
      <w:r w:rsidR="002C2475" w:rsidRPr="00A46F6B">
        <w:rPr>
          <w:rFonts w:cs="Arial"/>
          <w:sz w:val="24"/>
          <w:szCs w:val="24"/>
          <w:lang w:val="ru-RU"/>
        </w:rPr>
        <w:t>Государственный земельный надзор, муниципальный земельный контроль, общественный и производственный контроль</w:t>
      </w:r>
      <w:bookmarkEnd w:id="48"/>
    </w:p>
    <w:p w:rsidR="002C2475" w:rsidRPr="00A46F6B" w:rsidRDefault="002C2475" w:rsidP="00A46F6B">
      <w:pPr>
        <w:tabs>
          <w:tab w:val="left" w:pos="0"/>
          <w:tab w:val="left" w:pos="1080"/>
        </w:tabs>
        <w:ind w:firstLine="851"/>
        <w:jc w:val="both"/>
        <w:rPr>
          <w:rFonts w:ascii="Arial" w:hAnsi="Arial" w:cs="Arial"/>
          <w:sz w:val="24"/>
          <w:szCs w:val="24"/>
          <w:lang w:eastAsia="ru-RU"/>
        </w:rPr>
      </w:pPr>
      <w:r w:rsidRPr="00A46F6B">
        <w:rPr>
          <w:rFonts w:ascii="Arial" w:hAnsi="Arial" w:cs="Arial"/>
          <w:sz w:val="24"/>
          <w:szCs w:val="24"/>
          <w:lang w:eastAsia="ru-RU"/>
        </w:rPr>
        <w:t>1.</w:t>
      </w:r>
      <w:r w:rsidRPr="00A46F6B">
        <w:rPr>
          <w:rFonts w:ascii="Arial" w:hAnsi="Arial" w:cs="Arial"/>
          <w:sz w:val="24"/>
          <w:szCs w:val="24"/>
          <w:lang w:eastAsia="ru-RU"/>
        </w:rPr>
        <w:tab/>
        <w:t xml:space="preserve">На территории </w:t>
      </w:r>
      <w:r w:rsidR="00DA7FD7" w:rsidRPr="00A46F6B">
        <w:rPr>
          <w:rFonts w:ascii="Arial" w:hAnsi="Arial" w:cs="Arial"/>
          <w:sz w:val="24"/>
          <w:szCs w:val="24"/>
          <w:lang w:eastAsia="ru-RU"/>
        </w:rPr>
        <w:t>Межовского</w:t>
      </w:r>
      <w:r w:rsidR="001F0E3F" w:rsidRPr="00A46F6B">
        <w:rPr>
          <w:rFonts w:ascii="Arial" w:hAnsi="Arial" w:cs="Arial"/>
          <w:sz w:val="24"/>
          <w:szCs w:val="24"/>
          <w:lang w:eastAsia="ru-RU"/>
        </w:rPr>
        <w:t>сельсовета</w:t>
      </w:r>
      <w:r w:rsidRPr="00A46F6B">
        <w:rPr>
          <w:rFonts w:ascii="Arial" w:hAnsi="Arial" w:cs="Arial"/>
          <w:sz w:val="24"/>
          <w:szCs w:val="24"/>
          <w:lang w:eastAsia="ru-RU"/>
        </w:rPr>
        <w:t xml:space="preserve"> осуществляется государственный земельный надзор, муниципальный земельный контроль, общественный и производственный контроль за использованием земель.</w:t>
      </w:r>
    </w:p>
    <w:p w:rsidR="002C2475" w:rsidRPr="00A46F6B" w:rsidRDefault="002C2475" w:rsidP="00A46F6B">
      <w:pPr>
        <w:tabs>
          <w:tab w:val="left" w:pos="0"/>
          <w:tab w:val="left" w:pos="1080"/>
        </w:tabs>
        <w:ind w:firstLine="851"/>
        <w:jc w:val="both"/>
        <w:rPr>
          <w:rFonts w:ascii="Arial" w:hAnsi="Arial" w:cs="Arial"/>
          <w:sz w:val="24"/>
          <w:szCs w:val="24"/>
          <w:lang w:eastAsia="ru-RU"/>
        </w:rPr>
      </w:pPr>
      <w:r w:rsidRPr="00A46F6B">
        <w:rPr>
          <w:rFonts w:ascii="Arial" w:hAnsi="Arial" w:cs="Arial"/>
          <w:sz w:val="24"/>
          <w:szCs w:val="24"/>
          <w:lang w:eastAsia="ru-RU"/>
        </w:rPr>
        <w:t>2.</w:t>
      </w:r>
      <w:r w:rsidRPr="00A46F6B">
        <w:rPr>
          <w:rFonts w:ascii="Arial" w:hAnsi="Arial" w:cs="Arial"/>
          <w:sz w:val="24"/>
          <w:szCs w:val="24"/>
          <w:lang w:eastAsia="ru-RU"/>
        </w:rPr>
        <w:tab/>
        <w:t>Государственный земельный надзор, общественный и производственный земельный контроль осуществляются в соответствии с земельным законодательством РФ.</w:t>
      </w:r>
    </w:p>
    <w:p w:rsidR="002C2475" w:rsidRDefault="002C2475" w:rsidP="00A46F6B">
      <w:pPr>
        <w:tabs>
          <w:tab w:val="left" w:pos="0"/>
          <w:tab w:val="left" w:pos="1080"/>
        </w:tabs>
        <w:ind w:firstLine="851"/>
        <w:jc w:val="both"/>
        <w:rPr>
          <w:rFonts w:ascii="Arial" w:hAnsi="Arial" w:cs="Arial"/>
          <w:sz w:val="24"/>
          <w:szCs w:val="24"/>
          <w:lang w:eastAsia="ru-RU"/>
        </w:rPr>
      </w:pPr>
      <w:r w:rsidRPr="00A46F6B">
        <w:rPr>
          <w:rFonts w:ascii="Arial" w:hAnsi="Arial" w:cs="Arial"/>
          <w:sz w:val="24"/>
          <w:szCs w:val="24"/>
          <w:lang w:eastAsia="ru-RU"/>
        </w:rPr>
        <w:t>3.</w:t>
      </w:r>
      <w:r w:rsidRPr="00A46F6B">
        <w:rPr>
          <w:rFonts w:ascii="Arial" w:hAnsi="Arial" w:cs="Arial"/>
          <w:sz w:val="24"/>
          <w:szCs w:val="24"/>
          <w:lang w:eastAsia="ru-RU"/>
        </w:rPr>
        <w:tab/>
        <w:t>Муниципальный земельный контроль осуществляется в соответствии с законодательством РФ и в порядке, установленном муниципальными правовыми актами органов местного самоуправления.</w:t>
      </w:r>
    </w:p>
    <w:p w:rsidR="00A46F6B" w:rsidRPr="00A46F6B" w:rsidRDefault="00A46F6B" w:rsidP="00A46F6B">
      <w:pPr>
        <w:tabs>
          <w:tab w:val="left" w:pos="0"/>
          <w:tab w:val="left" w:pos="1080"/>
        </w:tabs>
        <w:ind w:firstLine="851"/>
        <w:jc w:val="both"/>
        <w:rPr>
          <w:rFonts w:ascii="Arial" w:hAnsi="Arial" w:cs="Arial"/>
          <w:sz w:val="24"/>
          <w:szCs w:val="24"/>
          <w:lang w:eastAsia="ru-RU"/>
        </w:rPr>
      </w:pPr>
    </w:p>
    <w:p w:rsidR="00CF6693" w:rsidRPr="00A46F6B" w:rsidRDefault="00CF6693" w:rsidP="00A46F6B">
      <w:pPr>
        <w:pStyle w:val="2"/>
        <w:tabs>
          <w:tab w:val="left" w:pos="0"/>
        </w:tabs>
        <w:spacing w:before="0" w:after="0"/>
        <w:rPr>
          <w:rFonts w:cs="Arial"/>
          <w:kern w:val="1"/>
          <w:sz w:val="24"/>
          <w:szCs w:val="24"/>
          <w:lang w:val="ru-RU"/>
        </w:rPr>
      </w:pPr>
      <w:bookmarkStart w:id="54" w:name="_Toc269076887"/>
      <w:bookmarkStart w:id="55" w:name="_Toc269148983"/>
      <w:bookmarkStart w:id="56" w:name="_Toc281221520"/>
      <w:bookmarkStart w:id="57" w:name="_Toc469646487"/>
      <w:r w:rsidRPr="00A46F6B">
        <w:rPr>
          <w:rFonts w:cs="Arial"/>
          <w:kern w:val="1"/>
          <w:sz w:val="24"/>
          <w:szCs w:val="24"/>
          <w:lang w:val="ru-RU"/>
        </w:rPr>
        <w:t xml:space="preserve">ГЛАВА 3. Подготовка документации по планировке территории органами местного самоуправления </w:t>
      </w:r>
      <w:r w:rsidR="00DA7FD7" w:rsidRPr="00A46F6B">
        <w:rPr>
          <w:rFonts w:cs="Arial"/>
          <w:sz w:val="24"/>
          <w:szCs w:val="24"/>
          <w:lang w:val="ru-RU" w:eastAsia="ru-RU"/>
        </w:rPr>
        <w:t>Межовского</w:t>
      </w:r>
      <w:r w:rsidR="001F0E3F" w:rsidRPr="00A46F6B">
        <w:rPr>
          <w:rFonts w:cs="Arial"/>
          <w:kern w:val="1"/>
          <w:sz w:val="24"/>
          <w:szCs w:val="24"/>
          <w:lang w:val="ru-RU"/>
        </w:rPr>
        <w:t>сельсовета</w:t>
      </w:r>
      <w:bookmarkEnd w:id="54"/>
      <w:bookmarkEnd w:id="55"/>
      <w:bookmarkEnd w:id="56"/>
      <w:bookmarkEnd w:id="57"/>
    </w:p>
    <w:p w:rsidR="00CD365D" w:rsidRPr="00A46F6B" w:rsidRDefault="00CD365D" w:rsidP="00A46F6B">
      <w:pPr>
        <w:rPr>
          <w:rFonts w:ascii="Arial" w:hAnsi="Arial" w:cs="Arial"/>
          <w:sz w:val="24"/>
          <w:szCs w:val="24"/>
          <w:lang w:eastAsia="en-US"/>
        </w:rPr>
      </w:pPr>
    </w:p>
    <w:p w:rsidR="00CD365D" w:rsidRPr="00A46F6B" w:rsidRDefault="00CD365D" w:rsidP="00A46F6B">
      <w:pPr>
        <w:keepNext/>
        <w:ind w:firstLine="851"/>
        <w:jc w:val="both"/>
        <w:outlineLvl w:val="0"/>
        <w:rPr>
          <w:rFonts w:ascii="Arial" w:hAnsi="Arial" w:cs="Arial"/>
          <w:b/>
          <w:sz w:val="24"/>
          <w:szCs w:val="24"/>
        </w:rPr>
      </w:pPr>
      <w:bookmarkStart w:id="58" w:name="_Toc401583503"/>
      <w:bookmarkStart w:id="59" w:name="_Toc401584256"/>
      <w:bookmarkStart w:id="60" w:name="_Toc401584332"/>
      <w:bookmarkStart w:id="61" w:name="_Toc401588269"/>
      <w:bookmarkStart w:id="62" w:name="_Toc412663477"/>
      <w:bookmarkStart w:id="63" w:name="_Toc435278376"/>
      <w:bookmarkStart w:id="64" w:name="_Toc464812155"/>
      <w:bookmarkStart w:id="65" w:name="_Toc499220218"/>
      <w:r w:rsidRPr="00A46F6B">
        <w:rPr>
          <w:rFonts w:ascii="Arial" w:hAnsi="Arial" w:cs="Arial"/>
          <w:b/>
          <w:sz w:val="24"/>
          <w:szCs w:val="24"/>
        </w:rPr>
        <w:t xml:space="preserve">Статья 16. </w:t>
      </w:r>
      <w:bookmarkEnd w:id="58"/>
      <w:bookmarkEnd w:id="59"/>
      <w:bookmarkEnd w:id="60"/>
      <w:bookmarkEnd w:id="61"/>
      <w:bookmarkEnd w:id="62"/>
      <w:bookmarkEnd w:id="63"/>
      <w:r w:rsidRPr="00A46F6B">
        <w:rPr>
          <w:rFonts w:ascii="Arial" w:hAnsi="Arial" w:cs="Arial"/>
          <w:b/>
          <w:sz w:val="24"/>
          <w:szCs w:val="24"/>
        </w:rPr>
        <w:t>«Назначение и виды документации по планировке территории</w:t>
      </w:r>
      <w:bookmarkEnd w:id="64"/>
      <w:bookmarkEnd w:id="65"/>
      <w:r w:rsidRPr="00A46F6B">
        <w:rPr>
          <w:rFonts w:ascii="Arial" w:hAnsi="Arial" w:cs="Arial"/>
          <w:b/>
          <w:sz w:val="24"/>
          <w:szCs w:val="24"/>
        </w:rPr>
        <w:t>»</w:t>
      </w:r>
    </w:p>
    <w:p w:rsidR="00CD365D" w:rsidRPr="00A46F6B" w:rsidRDefault="00CD365D" w:rsidP="00A46F6B">
      <w:pPr>
        <w:pStyle w:val="24"/>
        <w:numPr>
          <w:ilvl w:val="0"/>
          <w:numId w:val="24"/>
        </w:numPr>
        <w:tabs>
          <w:tab w:val="left" w:pos="540"/>
          <w:tab w:val="left" w:pos="851"/>
        </w:tabs>
        <w:ind w:left="0" w:firstLine="851"/>
        <w:rPr>
          <w:rFonts w:ascii="Arial" w:hAnsi="Arial" w:cs="Arial"/>
          <w:color w:val="auto"/>
          <w:szCs w:val="24"/>
          <w:lang w:eastAsia="en-US"/>
        </w:rPr>
      </w:pPr>
      <w:r w:rsidRPr="00A46F6B">
        <w:rPr>
          <w:rFonts w:ascii="Arial" w:hAnsi="Arial" w:cs="Arial"/>
          <w:color w:val="auto"/>
          <w:szCs w:val="24"/>
          <w:lang w:eastAsia="en-US"/>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CD365D" w:rsidRPr="00A46F6B" w:rsidRDefault="00CD365D" w:rsidP="00A46F6B">
      <w:pPr>
        <w:pStyle w:val="24"/>
        <w:numPr>
          <w:ilvl w:val="0"/>
          <w:numId w:val="24"/>
        </w:numPr>
        <w:tabs>
          <w:tab w:val="left" w:pos="540"/>
          <w:tab w:val="left" w:pos="851"/>
        </w:tabs>
        <w:ind w:left="0" w:firstLine="851"/>
        <w:rPr>
          <w:rFonts w:ascii="Arial" w:hAnsi="Arial" w:cs="Arial"/>
          <w:color w:val="auto"/>
          <w:szCs w:val="24"/>
          <w:lang w:eastAsia="en-US"/>
        </w:rPr>
      </w:pPr>
      <w:r w:rsidRPr="00A46F6B">
        <w:rPr>
          <w:rFonts w:ascii="Arial" w:hAnsi="Arial" w:cs="Arial"/>
          <w:color w:val="auto"/>
          <w:szCs w:val="24"/>
          <w:lang w:eastAsia="en-US"/>
        </w:rPr>
        <w:lastRenderedPageBreak/>
        <w:t xml:space="preserve">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CD365D" w:rsidRPr="00A46F6B" w:rsidRDefault="00CD365D" w:rsidP="00A46F6B">
      <w:pPr>
        <w:pStyle w:val="24"/>
        <w:numPr>
          <w:ilvl w:val="0"/>
          <w:numId w:val="24"/>
        </w:numPr>
        <w:tabs>
          <w:tab w:val="left" w:pos="540"/>
          <w:tab w:val="left" w:pos="851"/>
        </w:tabs>
        <w:ind w:left="0" w:firstLine="851"/>
        <w:rPr>
          <w:rFonts w:ascii="Arial" w:hAnsi="Arial" w:cs="Arial"/>
          <w:color w:val="auto"/>
          <w:szCs w:val="24"/>
          <w:lang w:eastAsia="en-US"/>
        </w:rPr>
      </w:pPr>
      <w:r w:rsidRPr="00A46F6B">
        <w:rPr>
          <w:rFonts w:ascii="Arial" w:hAnsi="Arial" w:cs="Arial"/>
          <w:color w:val="auto"/>
          <w:szCs w:val="24"/>
          <w:lang w:eastAsia="en-US"/>
        </w:rP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CD365D" w:rsidRPr="00A46F6B" w:rsidRDefault="00CD365D" w:rsidP="00A46F6B">
      <w:pPr>
        <w:pStyle w:val="24"/>
        <w:tabs>
          <w:tab w:val="left" w:pos="540"/>
          <w:tab w:val="left" w:pos="851"/>
        </w:tabs>
        <w:ind w:firstLine="851"/>
        <w:rPr>
          <w:rFonts w:ascii="Arial" w:hAnsi="Arial" w:cs="Arial"/>
          <w:color w:val="auto"/>
          <w:szCs w:val="24"/>
          <w:lang w:eastAsia="en-US"/>
        </w:rPr>
      </w:pPr>
      <w:r w:rsidRPr="00A46F6B">
        <w:rPr>
          <w:rFonts w:ascii="Arial" w:hAnsi="Arial" w:cs="Arial"/>
          <w:color w:val="auto"/>
          <w:szCs w:val="24"/>
          <w:lang w:eastAsia="en-US"/>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CD365D" w:rsidRPr="00A46F6B" w:rsidRDefault="00CD365D" w:rsidP="00A46F6B">
      <w:pPr>
        <w:pStyle w:val="24"/>
        <w:tabs>
          <w:tab w:val="left" w:pos="540"/>
          <w:tab w:val="left" w:pos="851"/>
        </w:tabs>
        <w:ind w:firstLine="851"/>
        <w:rPr>
          <w:rFonts w:ascii="Arial" w:hAnsi="Arial" w:cs="Arial"/>
          <w:color w:val="auto"/>
          <w:szCs w:val="24"/>
          <w:lang w:eastAsia="en-US"/>
        </w:rPr>
      </w:pPr>
      <w:r w:rsidRPr="00A46F6B">
        <w:rPr>
          <w:rFonts w:ascii="Arial" w:hAnsi="Arial" w:cs="Arial"/>
          <w:color w:val="auto"/>
          <w:szCs w:val="24"/>
          <w:lang w:eastAsia="en-US"/>
        </w:rPr>
        <w:t>2) необходимо установление, изменение или отмена красных линий;</w:t>
      </w:r>
    </w:p>
    <w:p w:rsidR="00CD365D" w:rsidRPr="00A46F6B" w:rsidRDefault="00CD365D" w:rsidP="00A46F6B">
      <w:pPr>
        <w:pStyle w:val="24"/>
        <w:tabs>
          <w:tab w:val="left" w:pos="540"/>
          <w:tab w:val="left" w:pos="851"/>
        </w:tabs>
        <w:ind w:firstLine="851"/>
        <w:rPr>
          <w:rFonts w:ascii="Arial" w:hAnsi="Arial" w:cs="Arial"/>
          <w:color w:val="auto"/>
          <w:szCs w:val="24"/>
          <w:lang w:eastAsia="en-US"/>
        </w:rPr>
      </w:pPr>
      <w:r w:rsidRPr="00A46F6B">
        <w:rPr>
          <w:rFonts w:ascii="Arial" w:hAnsi="Arial" w:cs="Arial"/>
          <w:color w:val="auto"/>
          <w:szCs w:val="24"/>
          <w:lang w:eastAsia="en-US"/>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CD365D" w:rsidRPr="00A46F6B" w:rsidRDefault="00CD365D" w:rsidP="00A46F6B">
      <w:pPr>
        <w:pStyle w:val="24"/>
        <w:tabs>
          <w:tab w:val="left" w:pos="540"/>
          <w:tab w:val="left" w:pos="851"/>
        </w:tabs>
        <w:ind w:firstLine="851"/>
        <w:rPr>
          <w:rFonts w:ascii="Arial" w:hAnsi="Arial" w:cs="Arial"/>
          <w:color w:val="auto"/>
          <w:szCs w:val="24"/>
          <w:lang w:eastAsia="en-US"/>
        </w:rPr>
      </w:pPr>
      <w:r w:rsidRPr="00A46F6B">
        <w:rPr>
          <w:rFonts w:ascii="Arial" w:hAnsi="Arial" w:cs="Arial"/>
          <w:color w:val="auto"/>
          <w:szCs w:val="24"/>
          <w:lang w:eastAsia="en-US"/>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CD365D" w:rsidRPr="00A46F6B" w:rsidRDefault="00CD365D" w:rsidP="00A46F6B">
      <w:pPr>
        <w:pStyle w:val="24"/>
        <w:tabs>
          <w:tab w:val="left" w:pos="540"/>
          <w:tab w:val="left" w:pos="851"/>
        </w:tabs>
        <w:ind w:firstLine="851"/>
        <w:rPr>
          <w:rFonts w:ascii="Arial" w:hAnsi="Arial" w:cs="Arial"/>
          <w:color w:val="auto"/>
          <w:szCs w:val="24"/>
          <w:lang w:eastAsia="en-US"/>
        </w:rPr>
      </w:pPr>
      <w:r w:rsidRPr="00A46F6B">
        <w:rPr>
          <w:rFonts w:ascii="Arial" w:hAnsi="Arial" w:cs="Arial"/>
          <w:color w:val="auto"/>
          <w:szCs w:val="24"/>
          <w:lang w:eastAsia="en-US"/>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CD365D" w:rsidRPr="00A46F6B" w:rsidRDefault="00CD365D" w:rsidP="00A46F6B">
      <w:pPr>
        <w:pStyle w:val="24"/>
        <w:numPr>
          <w:ilvl w:val="0"/>
          <w:numId w:val="24"/>
        </w:numPr>
        <w:tabs>
          <w:tab w:val="left" w:pos="540"/>
          <w:tab w:val="left" w:pos="851"/>
        </w:tabs>
        <w:ind w:left="0" w:firstLine="851"/>
        <w:rPr>
          <w:rFonts w:ascii="Arial" w:hAnsi="Arial" w:cs="Arial"/>
          <w:color w:val="auto"/>
          <w:szCs w:val="24"/>
          <w:lang w:eastAsia="en-US"/>
        </w:rPr>
      </w:pPr>
      <w:r w:rsidRPr="00A46F6B">
        <w:rPr>
          <w:rFonts w:ascii="Arial" w:hAnsi="Arial" w:cs="Arial"/>
          <w:color w:val="auto"/>
          <w:szCs w:val="24"/>
          <w:lang w:eastAsia="en-US"/>
        </w:rPr>
        <w:t xml:space="preserve"> Видами документации по планировке территории являются:</w:t>
      </w:r>
    </w:p>
    <w:p w:rsidR="00CD365D" w:rsidRPr="00A46F6B" w:rsidRDefault="00CD365D" w:rsidP="00A46F6B">
      <w:pPr>
        <w:pStyle w:val="24"/>
        <w:tabs>
          <w:tab w:val="left" w:pos="540"/>
          <w:tab w:val="left" w:pos="851"/>
        </w:tabs>
        <w:ind w:firstLine="851"/>
        <w:rPr>
          <w:rFonts w:ascii="Arial" w:hAnsi="Arial" w:cs="Arial"/>
          <w:color w:val="auto"/>
          <w:szCs w:val="24"/>
          <w:lang w:eastAsia="en-US"/>
        </w:rPr>
      </w:pPr>
      <w:r w:rsidRPr="00A46F6B">
        <w:rPr>
          <w:rFonts w:ascii="Arial" w:hAnsi="Arial" w:cs="Arial"/>
          <w:color w:val="auto"/>
          <w:szCs w:val="24"/>
          <w:lang w:eastAsia="en-US"/>
        </w:rPr>
        <w:t>1) проект планировки территории;</w:t>
      </w:r>
    </w:p>
    <w:p w:rsidR="00CD365D" w:rsidRPr="00A46F6B" w:rsidRDefault="00CD365D" w:rsidP="00A46F6B">
      <w:pPr>
        <w:pStyle w:val="24"/>
        <w:tabs>
          <w:tab w:val="left" w:pos="540"/>
          <w:tab w:val="left" w:pos="851"/>
        </w:tabs>
        <w:ind w:firstLine="851"/>
        <w:rPr>
          <w:rFonts w:ascii="Arial" w:hAnsi="Arial" w:cs="Arial"/>
          <w:color w:val="auto"/>
          <w:szCs w:val="24"/>
          <w:lang w:eastAsia="en-US"/>
        </w:rPr>
      </w:pPr>
      <w:r w:rsidRPr="00A46F6B">
        <w:rPr>
          <w:rFonts w:ascii="Arial" w:hAnsi="Arial" w:cs="Arial"/>
          <w:color w:val="auto"/>
          <w:szCs w:val="24"/>
          <w:lang w:eastAsia="en-US"/>
        </w:rPr>
        <w:t>2) проект межевания территории.</w:t>
      </w:r>
    </w:p>
    <w:p w:rsidR="00CD365D" w:rsidRPr="00A46F6B" w:rsidRDefault="00CD365D" w:rsidP="00A46F6B">
      <w:pPr>
        <w:pStyle w:val="24"/>
        <w:numPr>
          <w:ilvl w:val="0"/>
          <w:numId w:val="24"/>
        </w:numPr>
        <w:tabs>
          <w:tab w:val="left" w:pos="540"/>
          <w:tab w:val="left" w:pos="851"/>
        </w:tabs>
        <w:ind w:left="0" w:firstLine="851"/>
        <w:rPr>
          <w:rFonts w:ascii="Arial" w:hAnsi="Arial" w:cs="Arial"/>
          <w:color w:val="auto"/>
          <w:szCs w:val="24"/>
          <w:lang w:eastAsia="en-US"/>
        </w:rPr>
      </w:pPr>
      <w:r w:rsidRPr="00A46F6B">
        <w:rPr>
          <w:rFonts w:ascii="Arial" w:hAnsi="Arial" w:cs="Arial"/>
          <w:color w:val="auto"/>
          <w:szCs w:val="24"/>
          <w:lang w:eastAsia="en-US"/>
        </w:rPr>
        <w:t xml:space="preserve">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Земельного Кодекса.</w:t>
      </w:r>
    </w:p>
    <w:p w:rsidR="00CD365D" w:rsidRPr="00A46F6B" w:rsidRDefault="00CD365D" w:rsidP="00A46F6B">
      <w:pPr>
        <w:pStyle w:val="24"/>
        <w:numPr>
          <w:ilvl w:val="0"/>
          <w:numId w:val="24"/>
        </w:numPr>
        <w:tabs>
          <w:tab w:val="left" w:pos="540"/>
          <w:tab w:val="left" w:pos="851"/>
        </w:tabs>
        <w:ind w:left="0" w:firstLine="851"/>
        <w:rPr>
          <w:rFonts w:ascii="Arial" w:hAnsi="Arial" w:cs="Arial"/>
          <w:color w:val="auto"/>
          <w:szCs w:val="24"/>
          <w:lang w:eastAsia="en-US"/>
        </w:rPr>
      </w:pPr>
      <w:r w:rsidRPr="00A46F6B">
        <w:rPr>
          <w:rFonts w:ascii="Arial" w:hAnsi="Arial" w:cs="Arial"/>
          <w:color w:val="auto"/>
          <w:szCs w:val="24"/>
          <w:lang w:eastAsia="en-US"/>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CD365D" w:rsidRPr="00A46F6B" w:rsidRDefault="00CD365D" w:rsidP="00A46F6B">
      <w:pPr>
        <w:pStyle w:val="24"/>
        <w:numPr>
          <w:ilvl w:val="0"/>
          <w:numId w:val="24"/>
        </w:numPr>
        <w:tabs>
          <w:tab w:val="left" w:pos="540"/>
          <w:tab w:val="left" w:pos="851"/>
        </w:tabs>
        <w:ind w:left="0" w:firstLine="851"/>
        <w:rPr>
          <w:rFonts w:ascii="Arial" w:hAnsi="Arial" w:cs="Arial"/>
          <w:color w:val="auto"/>
          <w:szCs w:val="24"/>
          <w:lang w:eastAsia="en-US"/>
        </w:rPr>
      </w:pPr>
      <w:r w:rsidRPr="00A46F6B">
        <w:rPr>
          <w:rFonts w:ascii="Arial" w:hAnsi="Arial" w:cs="Arial"/>
          <w:color w:val="auto"/>
          <w:szCs w:val="24"/>
        </w:rPr>
        <w:t>Общие требования к документации по планировке территории:</w:t>
      </w:r>
    </w:p>
    <w:p w:rsidR="00CD365D" w:rsidRPr="00A46F6B" w:rsidRDefault="00CD365D" w:rsidP="00A46F6B">
      <w:pPr>
        <w:pStyle w:val="24"/>
        <w:numPr>
          <w:ilvl w:val="0"/>
          <w:numId w:val="25"/>
        </w:numPr>
        <w:tabs>
          <w:tab w:val="left" w:pos="540"/>
          <w:tab w:val="left" w:pos="851"/>
        </w:tabs>
        <w:ind w:left="0" w:firstLine="851"/>
        <w:rPr>
          <w:rFonts w:ascii="Arial" w:hAnsi="Arial" w:cs="Arial"/>
          <w:color w:val="auto"/>
          <w:szCs w:val="24"/>
          <w:lang w:eastAsia="en-US"/>
        </w:rPr>
      </w:pPr>
      <w:r w:rsidRPr="00A46F6B">
        <w:rPr>
          <w:rFonts w:ascii="Arial" w:hAnsi="Arial" w:cs="Arial"/>
          <w:color w:val="auto"/>
          <w:szCs w:val="24"/>
          <w:lang w:eastAsia="en-US"/>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Саянского района, генеральным планом поселения, функциональных зон.</w:t>
      </w:r>
    </w:p>
    <w:p w:rsidR="00CD365D" w:rsidRPr="00A46F6B" w:rsidRDefault="00CD365D" w:rsidP="00A46F6B">
      <w:pPr>
        <w:pStyle w:val="24"/>
        <w:numPr>
          <w:ilvl w:val="0"/>
          <w:numId w:val="25"/>
        </w:numPr>
        <w:tabs>
          <w:tab w:val="left" w:pos="540"/>
          <w:tab w:val="left" w:pos="851"/>
        </w:tabs>
        <w:ind w:left="0" w:firstLine="851"/>
        <w:rPr>
          <w:rFonts w:ascii="Arial" w:hAnsi="Arial" w:cs="Arial"/>
          <w:color w:val="auto"/>
          <w:szCs w:val="24"/>
          <w:lang w:eastAsia="en-US"/>
        </w:rPr>
      </w:pPr>
      <w:r w:rsidRPr="00A46F6B">
        <w:rPr>
          <w:rFonts w:ascii="Arial" w:hAnsi="Arial" w:cs="Arial"/>
          <w:color w:val="auto"/>
          <w:szCs w:val="24"/>
          <w:lang w:eastAsia="en-US"/>
        </w:rPr>
        <w:t xml:space="preserve">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w:t>
      </w:r>
      <w:r w:rsidRPr="00A46F6B">
        <w:rPr>
          <w:rFonts w:ascii="Arial" w:hAnsi="Arial" w:cs="Arial"/>
          <w:color w:val="auto"/>
          <w:szCs w:val="24"/>
          <w:lang w:eastAsia="en-US"/>
        </w:rPr>
        <w:lastRenderedPageBreak/>
        <w:t>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CD365D" w:rsidRPr="00A46F6B" w:rsidRDefault="00CD365D" w:rsidP="00A46F6B">
      <w:pPr>
        <w:pStyle w:val="24"/>
        <w:numPr>
          <w:ilvl w:val="0"/>
          <w:numId w:val="25"/>
        </w:numPr>
        <w:tabs>
          <w:tab w:val="left" w:pos="540"/>
          <w:tab w:val="left" w:pos="851"/>
        </w:tabs>
        <w:ind w:left="0" w:firstLine="851"/>
        <w:rPr>
          <w:rFonts w:ascii="Arial" w:hAnsi="Arial" w:cs="Arial"/>
          <w:color w:val="auto"/>
          <w:szCs w:val="24"/>
          <w:lang w:eastAsia="en-US"/>
        </w:rPr>
      </w:pPr>
      <w:r w:rsidRPr="00A46F6B">
        <w:rPr>
          <w:rFonts w:ascii="Arial" w:hAnsi="Arial" w:cs="Arial"/>
          <w:color w:val="auto"/>
          <w:szCs w:val="24"/>
          <w:lang w:eastAsia="en-US"/>
        </w:rPr>
        <w:t>Подготовка графической части документации по планировке территории осуществляется:</w:t>
      </w:r>
    </w:p>
    <w:p w:rsidR="00CD365D" w:rsidRPr="00A46F6B" w:rsidRDefault="00CD365D" w:rsidP="00A46F6B">
      <w:pPr>
        <w:pStyle w:val="24"/>
        <w:tabs>
          <w:tab w:val="left" w:pos="540"/>
          <w:tab w:val="left" w:pos="851"/>
        </w:tabs>
        <w:ind w:firstLine="851"/>
        <w:rPr>
          <w:rFonts w:ascii="Arial" w:hAnsi="Arial" w:cs="Arial"/>
          <w:color w:val="auto"/>
          <w:szCs w:val="24"/>
          <w:lang w:eastAsia="en-US"/>
        </w:rPr>
      </w:pPr>
      <w:r w:rsidRPr="00A46F6B">
        <w:rPr>
          <w:rFonts w:ascii="Arial" w:hAnsi="Arial" w:cs="Arial"/>
          <w:color w:val="auto"/>
          <w:szCs w:val="24"/>
          <w:lang w:eastAsia="en-US"/>
        </w:rPr>
        <w:t>А) в соответствии с системой координат, используемой для ведения Единого государственного реестра недвижимости;</w:t>
      </w:r>
    </w:p>
    <w:p w:rsidR="003A50D7" w:rsidRPr="00A46F6B" w:rsidRDefault="00CD365D" w:rsidP="00A46F6B">
      <w:pPr>
        <w:ind w:firstLine="851"/>
        <w:jc w:val="both"/>
        <w:rPr>
          <w:rFonts w:ascii="Arial" w:hAnsi="Arial" w:cs="Arial"/>
          <w:sz w:val="24"/>
          <w:szCs w:val="24"/>
          <w:lang w:eastAsia="en-US"/>
        </w:rPr>
      </w:pPr>
      <w:r w:rsidRPr="00A46F6B">
        <w:rPr>
          <w:rFonts w:ascii="Arial" w:hAnsi="Arial" w:cs="Arial"/>
          <w:sz w:val="24"/>
          <w:szCs w:val="24"/>
          <w:lang w:eastAsia="en-US"/>
        </w:rPr>
        <w:t>Б)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CD365D" w:rsidRPr="00A46F6B" w:rsidRDefault="00CD365D" w:rsidP="00A46F6B">
      <w:pPr>
        <w:ind w:firstLine="851"/>
        <w:jc w:val="both"/>
        <w:rPr>
          <w:rFonts w:ascii="Arial" w:hAnsi="Arial" w:cs="Arial"/>
          <w:sz w:val="24"/>
          <w:szCs w:val="24"/>
          <w:lang w:eastAsia="en-US"/>
        </w:rPr>
      </w:pPr>
    </w:p>
    <w:p w:rsidR="00CD365D" w:rsidRPr="00A46F6B" w:rsidRDefault="00CD365D" w:rsidP="00A46F6B">
      <w:pPr>
        <w:pStyle w:val="24"/>
        <w:tabs>
          <w:tab w:val="left" w:pos="540"/>
          <w:tab w:val="left" w:pos="851"/>
        </w:tabs>
        <w:ind w:firstLine="851"/>
        <w:rPr>
          <w:rFonts w:ascii="Arial" w:hAnsi="Arial" w:cs="Arial"/>
          <w:b/>
          <w:color w:val="auto"/>
          <w:szCs w:val="24"/>
        </w:rPr>
      </w:pPr>
      <w:r w:rsidRPr="00A46F6B">
        <w:rPr>
          <w:rFonts w:ascii="Arial" w:hAnsi="Arial" w:cs="Arial"/>
          <w:b/>
          <w:szCs w:val="24"/>
        </w:rPr>
        <w:t xml:space="preserve">Статья </w:t>
      </w:r>
      <w:r w:rsidRPr="00A46F6B">
        <w:rPr>
          <w:rFonts w:ascii="Arial" w:hAnsi="Arial" w:cs="Arial"/>
          <w:b/>
          <w:color w:val="auto"/>
          <w:szCs w:val="24"/>
          <w:lang w:eastAsia="en-US"/>
        </w:rPr>
        <w:t>16.1 «</w:t>
      </w:r>
      <w:r w:rsidRPr="00A46F6B">
        <w:rPr>
          <w:rFonts w:ascii="Arial" w:hAnsi="Arial" w:cs="Arial"/>
          <w:b/>
          <w:color w:val="auto"/>
          <w:szCs w:val="24"/>
        </w:rPr>
        <w:t>Инженерные изыскания для подготовки документации по планировке территории»</w:t>
      </w:r>
    </w:p>
    <w:p w:rsidR="00CD365D" w:rsidRPr="00A46F6B" w:rsidRDefault="00CD365D" w:rsidP="00A46F6B">
      <w:pPr>
        <w:pStyle w:val="24"/>
        <w:tabs>
          <w:tab w:val="left" w:pos="540"/>
          <w:tab w:val="left" w:pos="851"/>
        </w:tabs>
        <w:ind w:firstLine="851"/>
        <w:rPr>
          <w:rFonts w:ascii="Arial" w:hAnsi="Arial" w:cs="Arial"/>
          <w:color w:val="auto"/>
          <w:szCs w:val="24"/>
          <w:lang w:eastAsia="en-US"/>
        </w:rPr>
      </w:pPr>
      <w:r w:rsidRPr="00A46F6B">
        <w:rPr>
          <w:rFonts w:ascii="Arial" w:hAnsi="Arial" w:cs="Arial"/>
          <w:color w:val="auto"/>
          <w:szCs w:val="24"/>
          <w:lang w:eastAsia="en-US"/>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15" w:history="1">
        <w:r w:rsidRPr="00A46F6B">
          <w:rPr>
            <w:rFonts w:ascii="Arial" w:hAnsi="Arial" w:cs="Arial"/>
            <w:color w:val="auto"/>
            <w:szCs w:val="24"/>
            <w:lang w:eastAsia="en-US"/>
          </w:rPr>
          <w:t>частью 2</w:t>
        </w:r>
      </w:hyperlink>
      <w:r w:rsidRPr="00A46F6B">
        <w:rPr>
          <w:rFonts w:ascii="Arial" w:hAnsi="Arial" w:cs="Arial"/>
          <w:color w:val="auto"/>
          <w:szCs w:val="24"/>
          <w:lang w:eastAsia="en-US"/>
        </w:rPr>
        <w:t xml:space="preserve"> настоящей статьи.</w:t>
      </w:r>
    </w:p>
    <w:p w:rsidR="00CD365D" w:rsidRPr="00A46F6B" w:rsidRDefault="00AF2F04" w:rsidP="00A46F6B">
      <w:pPr>
        <w:pStyle w:val="24"/>
        <w:tabs>
          <w:tab w:val="left" w:pos="540"/>
          <w:tab w:val="left" w:pos="851"/>
        </w:tabs>
        <w:ind w:firstLine="851"/>
        <w:rPr>
          <w:rFonts w:ascii="Arial" w:hAnsi="Arial" w:cs="Arial"/>
          <w:color w:val="auto"/>
          <w:szCs w:val="24"/>
          <w:lang w:eastAsia="en-US"/>
        </w:rPr>
      </w:pPr>
      <w:hyperlink r:id="rId16" w:history="1"/>
      <w:r w:rsidR="00CD365D" w:rsidRPr="00A46F6B">
        <w:rPr>
          <w:rFonts w:ascii="Arial" w:hAnsi="Arial" w:cs="Arial"/>
          <w:color w:val="auto"/>
          <w:szCs w:val="24"/>
          <w:lang w:eastAsia="en-US"/>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CD365D" w:rsidRPr="00A46F6B" w:rsidRDefault="00AF2F04" w:rsidP="00A46F6B">
      <w:pPr>
        <w:pStyle w:val="24"/>
        <w:tabs>
          <w:tab w:val="left" w:pos="540"/>
          <w:tab w:val="left" w:pos="851"/>
        </w:tabs>
        <w:ind w:firstLine="851"/>
        <w:rPr>
          <w:rFonts w:ascii="Arial" w:hAnsi="Arial" w:cs="Arial"/>
          <w:color w:val="auto"/>
          <w:szCs w:val="24"/>
          <w:lang w:eastAsia="en-US"/>
        </w:rPr>
      </w:pPr>
      <w:hyperlink r:id="rId17" w:history="1"/>
      <w:r w:rsidR="00CD365D" w:rsidRPr="00A46F6B">
        <w:rPr>
          <w:rFonts w:ascii="Arial" w:hAnsi="Arial" w:cs="Arial"/>
          <w:color w:val="auto"/>
          <w:szCs w:val="24"/>
          <w:lang w:eastAsia="en-US"/>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CD365D" w:rsidRPr="00A46F6B" w:rsidRDefault="00CD365D" w:rsidP="00A46F6B">
      <w:pPr>
        <w:pStyle w:val="24"/>
        <w:tabs>
          <w:tab w:val="left" w:pos="540"/>
          <w:tab w:val="left" w:pos="851"/>
        </w:tabs>
        <w:ind w:firstLine="851"/>
        <w:rPr>
          <w:rFonts w:ascii="Arial" w:hAnsi="Arial" w:cs="Arial"/>
          <w:color w:val="auto"/>
          <w:szCs w:val="24"/>
          <w:lang w:eastAsia="en-US"/>
        </w:rPr>
      </w:pPr>
      <w:r w:rsidRPr="00A46F6B">
        <w:rPr>
          <w:rFonts w:ascii="Arial" w:hAnsi="Arial" w:cs="Arial"/>
          <w:color w:val="auto"/>
          <w:szCs w:val="24"/>
          <w:lang w:eastAsia="en-US"/>
        </w:rPr>
        <w:t>4. Инженерные изыскания для подготовки документации по планировке территории выполняются в целях получения:</w:t>
      </w:r>
    </w:p>
    <w:p w:rsidR="00CD365D" w:rsidRPr="00A46F6B" w:rsidRDefault="00CD365D" w:rsidP="00A46F6B">
      <w:pPr>
        <w:pStyle w:val="24"/>
        <w:tabs>
          <w:tab w:val="left" w:pos="540"/>
          <w:tab w:val="left" w:pos="851"/>
        </w:tabs>
        <w:ind w:firstLine="851"/>
        <w:rPr>
          <w:rFonts w:ascii="Arial" w:hAnsi="Arial" w:cs="Arial"/>
          <w:color w:val="auto"/>
          <w:szCs w:val="24"/>
          <w:lang w:eastAsia="en-US"/>
        </w:rPr>
      </w:pPr>
      <w:r w:rsidRPr="00A46F6B">
        <w:rPr>
          <w:rFonts w:ascii="Arial" w:hAnsi="Arial" w:cs="Arial"/>
          <w:color w:val="auto"/>
          <w:szCs w:val="24"/>
          <w:lang w:eastAsia="en-US"/>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CD365D" w:rsidRPr="00A46F6B" w:rsidRDefault="00CD365D" w:rsidP="00A46F6B">
      <w:pPr>
        <w:pStyle w:val="24"/>
        <w:tabs>
          <w:tab w:val="left" w:pos="540"/>
          <w:tab w:val="left" w:pos="851"/>
        </w:tabs>
        <w:ind w:firstLine="851"/>
        <w:rPr>
          <w:rFonts w:ascii="Arial" w:hAnsi="Arial" w:cs="Arial"/>
          <w:color w:val="auto"/>
          <w:szCs w:val="24"/>
          <w:lang w:eastAsia="en-US"/>
        </w:rPr>
      </w:pPr>
      <w:r w:rsidRPr="00A46F6B">
        <w:rPr>
          <w:rFonts w:ascii="Arial" w:hAnsi="Arial" w:cs="Arial"/>
          <w:color w:val="auto"/>
          <w:szCs w:val="24"/>
          <w:lang w:eastAsia="en-US"/>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CD365D" w:rsidRPr="00A46F6B" w:rsidRDefault="00CD365D" w:rsidP="00A46F6B">
      <w:pPr>
        <w:pStyle w:val="24"/>
        <w:tabs>
          <w:tab w:val="left" w:pos="540"/>
          <w:tab w:val="left" w:pos="851"/>
        </w:tabs>
        <w:ind w:firstLine="851"/>
        <w:rPr>
          <w:rFonts w:ascii="Arial" w:hAnsi="Arial" w:cs="Arial"/>
          <w:color w:val="auto"/>
          <w:szCs w:val="24"/>
          <w:lang w:eastAsia="en-US"/>
        </w:rPr>
      </w:pPr>
      <w:r w:rsidRPr="00A46F6B">
        <w:rPr>
          <w:rFonts w:ascii="Arial" w:hAnsi="Arial" w:cs="Arial"/>
          <w:color w:val="auto"/>
          <w:szCs w:val="24"/>
          <w:lang w:eastAsia="en-US"/>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CD365D" w:rsidRPr="00A46F6B" w:rsidRDefault="00CD365D" w:rsidP="00A46F6B">
      <w:pPr>
        <w:pStyle w:val="24"/>
        <w:tabs>
          <w:tab w:val="left" w:pos="540"/>
          <w:tab w:val="left" w:pos="851"/>
        </w:tabs>
        <w:ind w:firstLine="851"/>
        <w:rPr>
          <w:rFonts w:ascii="Arial" w:hAnsi="Arial" w:cs="Arial"/>
          <w:color w:val="auto"/>
          <w:szCs w:val="24"/>
          <w:lang w:eastAsia="en-US"/>
        </w:rPr>
      </w:pPr>
      <w:r w:rsidRPr="00A46F6B">
        <w:rPr>
          <w:rFonts w:ascii="Arial" w:hAnsi="Arial" w:cs="Arial"/>
          <w:color w:val="auto"/>
          <w:szCs w:val="24"/>
          <w:lang w:eastAsia="en-US"/>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CD365D" w:rsidRPr="00A46F6B" w:rsidRDefault="00CD365D" w:rsidP="00A46F6B">
      <w:pPr>
        <w:ind w:firstLine="851"/>
        <w:jc w:val="both"/>
        <w:rPr>
          <w:rFonts w:ascii="Arial" w:hAnsi="Arial" w:cs="Arial"/>
          <w:sz w:val="24"/>
          <w:szCs w:val="24"/>
          <w:lang w:eastAsia="en-US"/>
        </w:rPr>
      </w:pPr>
      <w:r w:rsidRPr="00A46F6B">
        <w:rPr>
          <w:rFonts w:ascii="Arial" w:hAnsi="Arial" w:cs="Arial"/>
          <w:sz w:val="24"/>
          <w:szCs w:val="24"/>
          <w:lang w:eastAsia="en-US"/>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CD365D" w:rsidRPr="00A46F6B" w:rsidRDefault="00CD365D" w:rsidP="00A46F6B">
      <w:pPr>
        <w:ind w:firstLine="851"/>
        <w:jc w:val="both"/>
        <w:rPr>
          <w:rFonts w:ascii="Arial" w:hAnsi="Arial" w:cs="Arial"/>
          <w:sz w:val="24"/>
          <w:szCs w:val="24"/>
          <w:lang w:eastAsia="en-US"/>
        </w:rPr>
      </w:pPr>
    </w:p>
    <w:p w:rsidR="00CD365D" w:rsidRPr="00A46F6B" w:rsidRDefault="00CD365D" w:rsidP="00A46F6B">
      <w:pPr>
        <w:pStyle w:val="24"/>
        <w:tabs>
          <w:tab w:val="left" w:pos="540"/>
          <w:tab w:val="left" w:pos="851"/>
        </w:tabs>
        <w:ind w:firstLine="851"/>
        <w:rPr>
          <w:rFonts w:ascii="Arial" w:hAnsi="Arial" w:cs="Arial"/>
          <w:b/>
          <w:color w:val="auto"/>
          <w:szCs w:val="24"/>
        </w:rPr>
      </w:pPr>
      <w:r w:rsidRPr="00A46F6B">
        <w:rPr>
          <w:rFonts w:ascii="Arial" w:hAnsi="Arial" w:cs="Arial"/>
          <w:b/>
          <w:szCs w:val="24"/>
          <w:lang w:eastAsia="en-US"/>
        </w:rPr>
        <w:lastRenderedPageBreak/>
        <w:t xml:space="preserve">Статья </w:t>
      </w:r>
      <w:r w:rsidRPr="00A46F6B">
        <w:rPr>
          <w:rFonts w:ascii="Arial" w:hAnsi="Arial" w:cs="Arial"/>
          <w:b/>
          <w:color w:val="auto"/>
          <w:szCs w:val="24"/>
          <w:lang w:eastAsia="en-US"/>
        </w:rPr>
        <w:t>16.2 «</w:t>
      </w:r>
      <w:r w:rsidRPr="00A46F6B">
        <w:rPr>
          <w:rFonts w:ascii="Arial" w:hAnsi="Arial" w:cs="Arial"/>
          <w:b/>
          <w:color w:val="auto"/>
          <w:szCs w:val="24"/>
        </w:rPr>
        <w:t>Проект планировки территории»</w:t>
      </w:r>
    </w:p>
    <w:p w:rsidR="00CD365D" w:rsidRPr="00A46F6B" w:rsidRDefault="00CD365D" w:rsidP="00A46F6B">
      <w:pPr>
        <w:numPr>
          <w:ilvl w:val="0"/>
          <w:numId w:val="26"/>
        </w:numPr>
        <w:tabs>
          <w:tab w:val="left" w:pos="540"/>
          <w:tab w:val="left" w:pos="851"/>
        </w:tabs>
        <w:ind w:left="0" w:firstLine="851"/>
        <w:contextualSpacing/>
        <w:jc w:val="both"/>
        <w:rPr>
          <w:rFonts w:ascii="Arial" w:hAnsi="Arial" w:cs="Arial"/>
          <w:sz w:val="24"/>
          <w:szCs w:val="24"/>
        </w:rPr>
      </w:pPr>
      <w:r w:rsidRPr="00A46F6B">
        <w:rPr>
          <w:rFonts w:ascii="Arial" w:hAnsi="Arial" w:cs="Arial"/>
          <w:spacing w:val="2"/>
          <w:sz w:val="24"/>
          <w:szCs w:val="24"/>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CD365D" w:rsidRPr="00A46F6B" w:rsidRDefault="00CD365D" w:rsidP="00A46F6B">
      <w:pPr>
        <w:numPr>
          <w:ilvl w:val="0"/>
          <w:numId w:val="26"/>
        </w:numPr>
        <w:tabs>
          <w:tab w:val="left" w:pos="540"/>
          <w:tab w:val="left" w:pos="851"/>
        </w:tabs>
        <w:ind w:left="0" w:firstLine="851"/>
        <w:contextualSpacing/>
        <w:jc w:val="both"/>
        <w:rPr>
          <w:rFonts w:ascii="Arial" w:hAnsi="Arial" w:cs="Arial"/>
          <w:sz w:val="24"/>
          <w:szCs w:val="24"/>
        </w:rPr>
      </w:pPr>
      <w:r w:rsidRPr="00A46F6B">
        <w:rPr>
          <w:rFonts w:ascii="Arial" w:hAnsi="Arial" w:cs="Arial"/>
          <w:spacing w:val="2"/>
          <w:sz w:val="24"/>
          <w:szCs w:val="24"/>
        </w:rPr>
        <w:t xml:space="preserve"> Проект планировки территории состоит из основной части, которая подлежит утверждению, и материалов по ее обоснованию.</w:t>
      </w:r>
    </w:p>
    <w:p w:rsidR="00CD365D" w:rsidRPr="00A46F6B" w:rsidRDefault="00CD365D" w:rsidP="00A46F6B">
      <w:pPr>
        <w:numPr>
          <w:ilvl w:val="0"/>
          <w:numId w:val="26"/>
        </w:numPr>
        <w:tabs>
          <w:tab w:val="left" w:pos="540"/>
          <w:tab w:val="left" w:pos="851"/>
        </w:tabs>
        <w:ind w:left="0" w:firstLine="851"/>
        <w:contextualSpacing/>
        <w:jc w:val="both"/>
        <w:rPr>
          <w:rFonts w:ascii="Arial" w:hAnsi="Arial" w:cs="Arial"/>
          <w:sz w:val="24"/>
          <w:szCs w:val="24"/>
        </w:rPr>
      </w:pPr>
      <w:r w:rsidRPr="00A46F6B">
        <w:rPr>
          <w:rFonts w:ascii="Arial" w:hAnsi="Arial" w:cs="Arial"/>
          <w:sz w:val="24"/>
          <w:szCs w:val="24"/>
        </w:rPr>
        <w:t>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CD365D" w:rsidRPr="00A46F6B" w:rsidRDefault="00CD365D" w:rsidP="00A46F6B">
      <w:pPr>
        <w:numPr>
          <w:ilvl w:val="0"/>
          <w:numId w:val="26"/>
        </w:numPr>
        <w:tabs>
          <w:tab w:val="left" w:pos="540"/>
          <w:tab w:val="left" w:pos="851"/>
        </w:tabs>
        <w:ind w:left="0" w:firstLine="851"/>
        <w:contextualSpacing/>
        <w:jc w:val="both"/>
        <w:rPr>
          <w:rFonts w:ascii="Arial" w:hAnsi="Arial" w:cs="Arial"/>
          <w:sz w:val="24"/>
          <w:szCs w:val="24"/>
        </w:rPr>
      </w:pPr>
      <w:r w:rsidRPr="00A46F6B">
        <w:rPr>
          <w:rFonts w:ascii="Arial" w:hAnsi="Arial" w:cs="Arial"/>
          <w:sz w:val="24"/>
          <w:szCs w:val="24"/>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 обязательному рассмотрению на публичных слушаниях.</w:t>
      </w:r>
    </w:p>
    <w:p w:rsidR="00CD365D" w:rsidRPr="00A46F6B" w:rsidRDefault="00CD365D" w:rsidP="00A46F6B">
      <w:pPr>
        <w:ind w:firstLine="851"/>
        <w:jc w:val="both"/>
        <w:rPr>
          <w:rFonts w:ascii="Arial" w:hAnsi="Arial" w:cs="Arial"/>
          <w:sz w:val="24"/>
          <w:szCs w:val="24"/>
        </w:rPr>
      </w:pPr>
      <w:r w:rsidRPr="00A46F6B">
        <w:rPr>
          <w:rFonts w:ascii="Arial" w:hAnsi="Arial" w:cs="Arial"/>
          <w:sz w:val="24"/>
          <w:szCs w:val="24"/>
        </w:rPr>
        <w:t>Проект планировки территории является основой для разработки проектов межевания территорий.</w:t>
      </w:r>
    </w:p>
    <w:p w:rsidR="00CD365D" w:rsidRDefault="00CD365D" w:rsidP="00A46F6B">
      <w:pPr>
        <w:ind w:firstLine="851"/>
        <w:jc w:val="both"/>
        <w:rPr>
          <w:rFonts w:ascii="Arial" w:hAnsi="Arial" w:cs="Arial"/>
          <w:sz w:val="24"/>
          <w:szCs w:val="24"/>
        </w:rPr>
      </w:pPr>
    </w:p>
    <w:p w:rsidR="00A46F6B" w:rsidRDefault="00A46F6B" w:rsidP="00A46F6B">
      <w:pPr>
        <w:ind w:firstLine="851"/>
        <w:jc w:val="both"/>
        <w:rPr>
          <w:rFonts w:ascii="Arial" w:hAnsi="Arial" w:cs="Arial"/>
          <w:sz w:val="24"/>
          <w:szCs w:val="24"/>
        </w:rPr>
      </w:pPr>
    </w:p>
    <w:p w:rsidR="00A46F6B" w:rsidRPr="00A46F6B" w:rsidRDefault="00A46F6B" w:rsidP="00A46F6B">
      <w:pPr>
        <w:ind w:firstLine="851"/>
        <w:jc w:val="both"/>
        <w:rPr>
          <w:rFonts w:ascii="Arial" w:hAnsi="Arial" w:cs="Arial"/>
          <w:sz w:val="24"/>
          <w:szCs w:val="24"/>
        </w:rPr>
      </w:pPr>
    </w:p>
    <w:p w:rsidR="00CD365D" w:rsidRPr="00A46F6B" w:rsidRDefault="00CD365D" w:rsidP="00A46F6B">
      <w:pPr>
        <w:pStyle w:val="24"/>
        <w:tabs>
          <w:tab w:val="left" w:pos="540"/>
          <w:tab w:val="left" w:pos="851"/>
        </w:tabs>
        <w:ind w:firstLine="851"/>
        <w:rPr>
          <w:rFonts w:ascii="Arial" w:hAnsi="Arial" w:cs="Arial"/>
          <w:b/>
          <w:color w:val="auto"/>
          <w:szCs w:val="24"/>
        </w:rPr>
      </w:pPr>
      <w:r w:rsidRPr="00A46F6B">
        <w:rPr>
          <w:rFonts w:ascii="Arial" w:hAnsi="Arial" w:cs="Arial"/>
          <w:b/>
          <w:szCs w:val="24"/>
        </w:rPr>
        <w:t xml:space="preserve">Статья </w:t>
      </w:r>
      <w:r w:rsidRPr="00A46F6B">
        <w:rPr>
          <w:rFonts w:ascii="Arial" w:hAnsi="Arial" w:cs="Arial"/>
          <w:b/>
          <w:color w:val="auto"/>
          <w:szCs w:val="24"/>
          <w:lang w:eastAsia="en-US"/>
        </w:rPr>
        <w:t>16.3 «</w:t>
      </w:r>
      <w:r w:rsidRPr="00A46F6B">
        <w:rPr>
          <w:rFonts w:ascii="Arial" w:hAnsi="Arial" w:cs="Arial"/>
          <w:b/>
          <w:color w:val="auto"/>
          <w:szCs w:val="24"/>
        </w:rPr>
        <w:t>Проекты межевания территорий»</w:t>
      </w:r>
    </w:p>
    <w:p w:rsidR="00CD365D" w:rsidRPr="00A46F6B" w:rsidRDefault="00CD365D" w:rsidP="00A46F6B">
      <w:pPr>
        <w:numPr>
          <w:ilvl w:val="0"/>
          <w:numId w:val="27"/>
        </w:numPr>
        <w:tabs>
          <w:tab w:val="left" w:pos="540"/>
          <w:tab w:val="left" w:pos="851"/>
        </w:tabs>
        <w:ind w:left="0" w:firstLine="851"/>
        <w:contextualSpacing/>
        <w:jc w:val="both"/>
        <w:rPr>
          <w:rFonts w:ascii="Arial" w:hAnsi="Arial" w:cs="Arial"/>
          <w:sz w:val="24"/>
          <w:szCs w:val="24"/>
        </w:rPr>
      </w:pPr>
      <w:r w:rsidRPr="00A46F6B">
        <w:rPr>
          <w:rFonts w:ascii="Arial" w:hAnsi="Arial" w:cs="Arial"/>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CD365D" w:rsidRPr="00A46F6B" w:rsidRDefault="00CD365D" w:rsidP="00A46F6B">
      <w:pPr>
        <w:numPr>
          <w:ilvl w:val="0"/>
          <w:numId w:val="27"/>
        </w:numPr>
        <w:tabs>
          <w:tab w:val="left" w:pos="540"/>
          <w:tab w:val="left" w:pos="851"/>
        </w:tabs>
        <w:ind w:left="0" w:firstLine="851"/>
        <w:contextualSpacing/>
        <w:jc w:val="both"/>
        <w:rPr>
          <w:rFonts w:ascii="Arial" w:hAnsi="Arial" w:cs="Arial"/>
          <w:sz w:val="24"/>
          <w:szCs w:val="24"/>
        </w:rPr>
      </w:pPr>
      <w:r w:rsidRPr="00A46F6B">
        <w:rPr>
          <w:rFonts w:ascii="Arial" w:hAnsi="Arial" w:cs="Arial"/>
          <w:sz w:val="24"/>
          <w:szCs w:val="24"/>
        </w:rPr>
        <w:t xml:space="preserve"> Подготовка проекта межевания территории осуществляется для:</w:t>
      </w:r>
    </w:p>
    <w:p w:rsidR="00CD365D" w:rsidRPr="00A46F6B" w:rsidRDefault="00CD365D" w:rsidP="00A46F6B">
      <w:pPr>
        <w:tabs>
          <w:tab w:val="left" w:pos="540"/>
          <w:tab w:val="left" w:pos="851"/>
        </w:tabs>
        <w:ind w:firstLine="851"/>
        <w:contextualSpacing/>
        <w:jc w:val="both"/>
        <w:rPr>
          <w:rFonts w:ascii="Arial" w:hAnsi="Arial" w:cs="Arial"/>
          <w:sz w:val="24"/>
          <w:szCs w:val="24"/>
        </w:rPr>
      </w:pPr>
      <w:r w:rsidRPr="00A46F6B">
        <w:rPr>
          <w:rFonts w:ascii="Arial" w:hAnsi="Arial" w:cs="Arial"/>
          <w:sz w:val="24"/>
          <w:szCs w:val="24"/>
        </w:rPr>
        <w:t>1) определения местоположения границ образуемых и изменяемых земельных участков;</w:t>
      </w:r>
    </w:p>
    <w:p w:rsidR="00CD365D" w:rsidRPr="00A46F6B" w:rsidRDefault="00CD365D" w:rsidP="00A46F6B">
      <w:pPr>
        <w:tabs>
          <w:tab w:val="left" w:pos="540"/>
          <w:tab w:val="left" w:pos="851"/>
        </w:tabs>
        <w:ind w:firstLine="851"/>
        <w:contextualSpacing/>
        <w:jc w:val="both"/>
        <w:rPr>
          <w:rFonts w:ascii="Arial" w:hAnsi="Arial" w:cs="Arial"/>
          <w:sz w:val="24"/>
          <w:szCs w:val="24"/>
        </w:rPr>
      </w:pPr>
      <w:r w:rsidRPr="00A46F6B">
        <w:rPr>
          <w:rFonts w:ascii="Arial" w:hAnsi="Arial" w:cs="Arial"/>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CD365D" w:rsidRPr="00A46F6B" w:rsidRDefault="00CD365D" w:rsidP="00A46F6B">
      <w:pPr>
        <w:ind w:firstLine="851"/>
        <w:jc w:val="both"/>
        <w:rPr>
          <w:rFonts w:ascii="Arial" w:eastAsia="Calibri" w:hAnsi="Arial" w:cs="Arial"/>
          <w:sz w:val="24"/>
          <w:szCs w:val="24"/>
        </w:rPr>
      </w:pPr>
      <w:r w:rsidRPr="00A46F6B">
        <w:rPr>
          <w:rFonts w:ascii="Arial" w:eastAsia="Calibri" w:hAnsi="Arial" w:cs="Arial"/>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CD365D" w:rsidRPr="00A46F6B" w:rsidRDefault="00CD365D" w:rsidP="00A46F6B">
      <w:pPr>
        <w:ind w:firstLine="851"/>
        <w:jc w:val="both"/>
        <w:rPr>
          <w:rFonts w:ascii="Arial" w:eastAsia="Calibri" w:hAnsi="Arial" w:cs="Arial"/>
          <w:sz w:val="24"/>
          <w:szCs w:val="24"/>
        </w:rPr>
      </w:pPr>
      <w:r w:rsidRPr="00A46F6B">
        <w:rPr>
          <w:rFonts w:ascii="Arial" w:eastAsia="Calibri" w:hAnsi="Arial" w:cs="Arial"/>
          <w:sz w:val="24"/>
          <w:szCs w:val="24"/>
        </w:rPr>
        <w:t>4. Основная часть проекта межевания территории включает в себя текстовую часть и чертежи межевания территории.</w:t>
      </w:r>
    </w:p>
    <w:p w:rsidR="00CD365D" w:rsidRPr="00A46F6B" w:rsidRDefault="00CD365D" w:rsidP="00A46F6B">
      <w:pPr>
        <w:ind w:firstLine="851"/>
        <w:jc w:val="both"/>
        <w:rPr>
          <w:rFonts w:ascii="Arial" w:eastAsia="Calibri" w:hAnsi="Arial" w:cs="Arial"/>
          <w:sz w:val="24"/>
          <w:szCs w:val="24"/>
        </w:rPr>
      </w:pPr>
      <w:r w:rsidRPr="00A46F6B">
        <w:rPr>
          <w:rFonts w:ascii="Arial" w:eastAsia="Calibri" w:hAnsi="Arial" w:cs="Arial"/>
          <w:sz w:val="24"/>
          <w:szCs w:val="24"/>
        </w:rPr>
        <w:t>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CD365D" w:rsidRPr="00A46F6B" w:rsidRDefault="00CD365D" w:rsidP="00A46F6B">
      <w:pPr>
        <w:ind w:firstLine="851"/>
        <w:jc w:val="both"/>
        <w:rPr>
          <w:rFonts w:ascii="Arial" w:eastAsia="Calibri" w:hAnsi="Arial" w:cs="Arial"/>
          <w:sz w:val="24"/>
          <w:szCs w:val="24"/>
        </w:rPr>
      </w:pPr>
      <w:r w:rsidRPr="00A46F6B">
        <w:rPr>
          <w:rFonts w:ascii="Arial" w:eastAsia="Calibri" w:hAnsi="Arial" w:cs="Arial"/>
          <w:sz w:val="24"/>
          <w:szCs w:val="24"/>
        </w:rPr>
        <w:t xml:space="preserve">6.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w:t>
      </w:r>
      <w:r w:rsidRPr="00A46F6B">
        <w:rPr>
          <w:rFonts w:ascii="Arial" w:eastAsia="Calibri" w:hAnsi="Arial" w:cs="Arial"/>
          <w:sz w:val="24"/>
          <w:szCs w:val="24"/>
        </w:rPr>
        <w:lastRenderedPageBreak/>
        <w:t>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CD365D" w:rsidRPr="00A46F6B" w:rsidRDefault="00CD365D" w:rsidP="00A46F6B">
      <w:pPr>
        <w:ind w:firstLine="851"/>
        <w:jc w:val="both"/>
        <w:rPr>
          <w:rFonts w:ascii="Arial" w:eastAsia="Calibri" w:hAnsi="Arial" w:cs="Arial"/>
          <w:sz w:val="24"/>
          <w:szCs w:val="24"/>
        </w:rPr>
      </w:pPr>
      <w:r w:rsidRPr="00A46F6B">
        <w:rPr>
          <w:rFonts w:ascii="Arial" w:eastAsia="Calibri" w:hAnsi="Arial" w:cs="Arial"/>
          <w:sz w:val="24"/>
          <w:szCs w:val="24"/>
        </w:rPr>
        <w:t>7.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CD365D" w:rsidRPr="00A46F6B" w:rsidRDefault="00CD365D" w:rsidP="00A46F6B">
      <w:pPr>
        <w:ind w:firstLine="851"/>
        <w:jc w:val="both"/>
        <w:rPr>
          <w:rFonts w:ascii="Arial" w:eastAsia="Calibri" w:hAnsi="Arial" w:cs="Arial"/>
          <w:sz w:val="24"/>
          <w:szCs w:val="24"/>
        </w:rPr>
      </w:pPr>
      <w:r w:rsidRPr="00A46F6B">
        <w:rPr>
          <w:rFonts w:ascii="Arial" w:eastAsia="Calibri" w:hAnsi="Arial" w:cs="Arial"/>
          <w:sz w:val="24"/>
          <w:szCs w:val="24"/>
        </w:rPr>
        <w:t>8.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CD365D" w:rsidRDefault="00CD365D" w:rsidP="00A46F6B">
      <w:pPr>
        <w:ind w:firstLine="851"/>
        <w:jc w:val="both"/>
        <w:rPr>
          <w:rFonts w:ascii="Arial" w:eastAsia="Calibri" w:hAnsi="Arial" w:cs="Arial"/>
          <w:sz w:val="24"/>
          <w:szCs w:val="24"/>
        </w:rPr>
      </w:pPr>
      <w:r w:rsidRPr="00A46F6B">
        <w:rPr>
          <w:rFonts w:ascii="Arial" w:eastAsia="Calibri" w:hAnsi="Arial" w:cs="Arial"/>
          <w:sz w:val="24"/>
          <w:szCs w:val="24"/>
        </w:rPr>
        <w:t>9.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A46F6B" w:rsidRPr="00A46F6B" w:rsidRDefault="00A46F6B" w:rsidP="00A46F6B">
      <w:pPr>
        <w:ind w:firstLine="851"/>
        <w:jc w:val="both"/>
        <w:rPr>
          <w:rFonts w:ascii="Arial" w:hAnsi="Arial" w:cs="Arial"/>
          <w:sz w:val="24"/>
          <w:szCs w:val="24"/>
          <w:lang w:eastAsia="ru-RU"/>
        </w:rPr>
      </w:pPr>
    </w:p>
    <w:p w:rsidR="00CF6693" w:rsidRPr="00A46F6B" w:rsidRDefault="003F041A" w:rsidP="00A46F6B">
      <w:pPr>
        <w:pStyle w:val="3"/>
        <w:tabs>
          <w:tab w:val="left" w:pos="0"/>
        </w:tabs>
        <w:spacing w:before="0" w:after="0"/>
        <w:ind w:firstLine="851"/>
        <w:jc w:val="both"/>
        <w:rPr>
          <w:rFonts w:cs="Arial"/>
          <w:sz w:val="24"/>
          <w:szCs w:val="24"/>
          <w:lang w:val="ru-RU"/>
        </w:rPr>
      </w:pPr>
      <w:bookmarkStart w:id="66" w:name="_Toc269076889"/>
      <w:bookmarkStart w:id="67" w:name="_Toc269148985"/>
      <w:bookmarkStart w:id="68" w:name="_Toc281221522"/>
      <w:bookmarkStart w:id="69" w:name="_Toc469646489"/>
      <w:r w:rsidRPr="00A46F6B">
        <w:rPr>
          <w:rFonts w:cs="Arial"/>
          <w:sz w:val="24"/>
          <w:szCs w:val="24"/>
          <w:lang w:val="ru-RU"/>
        </w:rPr>
        <w:t>Статья 1</w:t>
      </w:r>
      <w:r w:rsidR="00BB5A7E" w:rsidRPr="00A46F6B">
        <w:rPr>
          <w:rFonts w:cs="Arial"/>
          <w:sz w:val="24"/>
          <w:szCs w:val="24"/>
          <w:lang w:val="ru-RU"/>
        </w:rPr>
        <w:t>7</w:t>
      </w:r>
      <w:r w:rsidR="00CF6693" w:rsidRPr="00A46F6B">
        <w:rPr>
          <w:rFonts w:cs="Arial"/>
          <w:sz w:val="24"/>
          <w:szCs w:val="24"/>
          <w:lang w:val="ru-RU"/>
        </w:rPr>
        <w:t>. </w:t>
      </w:r>
      <w:r w:rsidR="00CD365D" w:rsidRPr="00A46F6B">
        <w:rPr>
          <w:rFonts w:cs="Arial"/>
          <w:sz w:val="24"/>
          <w:szCs w:val="24"/>
          <w:lang w:val="ru-RU"/>
        </w:rPr>
        <w:t>«</w:t>
      </w:r>
      <w:r w:rsidR="00CF6693" w:rsidRPr="00A46F6B">
        <w:rPr>
          <w:rFonts w:cs="Arial"/>
          <w:sz w:val="24"/>
          <w:szCs w:val="24"/>
          <w:lang w:val="ru-RU"/>
        </w:rPr>
        <w:t>Подготовка документации по планировке территории</w:t>
      </w:r>
      <w:bookmarkEnd w:id="66"/>
      <w:bookmarkEnd w:id="67"/>
      <w:bookmarkEnd w:id="68"/>
      <w:bookmarkEnd w:id="69"/>
      <w:r w:rsidR="00CD365D" w:rsidRPr="00A46F6B">
        <w:rPr>
          <w:rFonts w:cs="Arial"/>
          <w:sz w:val="24"/>
          <w:szCs w:val="24"/>
          <w:lang w:val="ru-RU"/>
        </w:rPr>
        <w:t>»</w:t>
      </w:r>
    </w:p>
    <w:p w:rsidR="00CD365D" w:rsidRPr="00A46F6B" w:rsidRDefault="00CD365D" w:rsidP="00A46F6B">
      <w:pPr>
        <w:tabs>
          <w:tab w:val="left" w:pos="540"/>
          <w:tab w:val="left" w:pos="900"/>
        </w:tabs>
        <w:ind w:firstLine="851"/>
        <w:jc w:val="both"/>
        <w:rPr>
          <w:rFonts w:ascii="Arial" w:eastAsia="Calibri" w:hAnsi="Arial" w:cs="Arial"/>
          <w:sz w:val="24"/>
          <w:szCs w:val="24"/>
        </w:rPr>
      </w:pPr>
      <w:r w:rsidRPr="00A46F6B">
        <w:rPr>
          <w:rFonts w:ascii="Arial" w:eastAsia="Calibri" w:hAnsi="Arial" w:cs="Arial"/>
          <w:sz w:val="24"/>
          <w:szCs w:val="24"/>
        </w:rPr>
        <w:t>1.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CD365D" w:rsidRPr="00A46F6B" w:rsidRDefault="00CD365D" w:rsidP="00A46F6B">
      <w:pPr>
        <w:tabs>
          <w:tab w:val="left" w:pos="540"/>
          <w:tab w:val="left" w:pos="1080"/>
        </w:tabs>
        <w:ind w:firstLine="851"/>
        <w:jc w:val="both"/>
        <w:rPr>
          <w:rFonts w:ascii="Arial" w:eastAsia="Calibri" w:hAnsi="Arial" w:cs="Arial"/>
          <w:sz w:val="24"/>
          <w:szCs w:val="24"/>
        </w:rPr>
      </w:pPr>
      <w:r w:rsidRPr="00A46F6B">
        <w:rPr>
          <w:rFonts w:ascii="Arial" w:eastAsia="Calibri" w:hAnsi="Arial" w:cs="Arial"/>
          <w:sz w:val="24"/>
          <w:szCs w:val="24"/>
        </w:rPr>
        <w:t xml:space="preserve">2. Решение о подготовке документации по планировке территории, </w:t>
      </w:r>
      <w:r w:rsidRPr="00A46F6B">
        <w:rPr>
          <w:rFonts w:ascii="Arial" w:hAnsi="Arial" w:cs="Arial"/>
          <w:spacing w:val="3"/>
          <w:sz w:val="24"/>
          <w:szCs w:val="24"/>
        </w:rPr>
        <w:t>за исключением случаев, указанных в частях 2 – 4</w:t>
      </w:r>
      <w:r w:rsidRPr="00A46F6B">
        <w:rPr>
          <w:rFonts w:ascii="Arial" w:eastAsia="Calibri" w:hAnsi="Arial" w:cs="Arial"/>
          <w:sz w:val="24"/>
          <w:szCs w:val="24"/>
        </w:rPr>
        <w:t>.2</w:t>
      </w:r>
      <w:r w:rsidRPr="00A46F6B">
        <w:rPr>
          <w:rFonts w:ascii="Arial" w:hAnsi="Arial" w:cs="Arial"/>
          <w:spacing w:val="3"/>
          <w:sz w:val="24"/>
          <w:szCs w:val="24"/>
        </w:rPr>
        <w:t xml:space="preserve">и </w:t>
      </w:r>
      <w:r w:rsidRPr="00A46F6B">
        <w:rPr>
          <w:rFonts w:ascii="Arial" w:eastAsia="Calibri" w:hAnsi="Arial" w:cs="Arial"/>
          <w:sz w:val="24"/>
          <w:szCs w:val="24"/>
        </w:rPr>
        <w:t>5.2</w:t>
      </w:r>
      <w:r w:rsidRPr="00A46F6B">
        <w:rPr>
          <w:rFonts w:ascii="Arial" w:hAnsi="Arial" w:cs="Arial"/>
          <w:spacing w:val="3"/>
          <w:sz w:val="24"/>
          <w:szCs w:val="24"/>
        </w:rPr>
        <w:t xml:space="preserve"> статьи 45 Градостроительного кодекса Российской Федерации,</w:t>
      </w:r>
      <w:r w:rsidRPr="00A46F6B">
        <w:rPr>
          <w:rFonts w:ascii="Arial" w:eastAsia="Calibri" w:hAnsi="Arial" w:cs="Arial"/>
          <w:sz w:val="24"/>
          <w:szCs w:val="24"/>
        </w:rPr>
        <w:t xml:space="preserve"> принимается органом местного самоуправления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w:t>
      </w:r>
    </w:p>
    <w:p w:rsidR="00CD365D" w:rsidRPr="00A46F6B" w:rsidRDefault="00CD365D" w:rsidP="00A46F6B">
      <w:pPr>
        <w:tabs>
          <w:tab w:val="left" w:pos="540"/>
          <w:tab w:val="left" w:pos="1080"/>
        </w:tabs>
        <w:ind w:firstLine="851"/>
        <w:jc w:val="both"/>
        <w:rPr>
          <w:rFonts w:ascii="Arial" w:eastAsia="Calibri" w:hAnsi="Arial" w:cs="Arial"/>
          <w:sz w:val="24"/>
          <w:szCs w:val="24"/>
        </w:rPr>
      </w:pPr>
      <w:r w:rsidRPr="00A46F6B">
        <w:rPr>
          <w:rFonts w:ascii="Arial" w:eastAsia="Calibri" w:hAnsi="Arial" w:cs="Arial"/>
          <w:sz w:val="24"/>
          <w:szCs w:val="24"/>
        </w:rPr>
        <w:t xml:space="preserve">3.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государственными, муниципальными (бюджетными или автономными) </w:t>
      </w:r>
      <w:r w:rsidRPr="00A46F6B">
        <w:rPr>
          <w:rFonts w:ascii="Arial" w:eastAsia="Calibri" w:hAnsi="Arial" w:cs="Arial"/>
          <w:sz w:val="24"/>
          <w:szCs w:val="24"/>
        </w:rPr>
        <w:lastRenderedPageBreak/>
        <w:t>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указанных в части 1.1 статьи 45 Градостроительного кодекса Российской Федерации.</w:t>
      </w:r>
    </w:p>
    <w:p w:rsidR="00CD365D" w:rsidRPr="00A46F6B" w:rsidRDefault="00CD365D" w:rsidP="00A46F6B">
      <w:pPr>
        <w:tabs>
          <w:tab w:val="left" w:pos="540"/>
          <w:tab w:val="left" w:pos="1080"/>
        </w:tabs>
        <w:ind w:firstLine="851"/>
        <w:jc w:val="both"/>
        <w:rPr>
          <w:rFonts w:ascii="Arial" w:eastAsia="Calibri" w:hAnsi="Arial" w:cs="Arial"/>
          <w:sz w:val="24"/>
          <w:szCs w:val="24"/>
        </w:rPr>
      </w:pPr>
      <w:r w:rsidRPr="00A46F6B">
        <w:rPr>
          <w:rFonts w:ascii="Arial" w:eastAsia="Calibri" w:hAnsi="Arial" w:cs="Arial"/>
          <w:sz w:val="24"/>
          <w:szCs w:val="24"/>
        </w:rPr>
        <w:t>4. В случаях, предусмотренных частью 1.1 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CD365D" w:rsidRPr="00A46F6B" w:rsidRDefault="00CD365D" w:rsidP="00A46F6B">
      <w:pPr>
        <w:ind w:firstLine="851"/>
        <w:jc w:val="both"/>
        <w:rPr>
          <w:rFonts w:ascii="Arial" w:eastAsia="Calibri" w:hAnsi="Arial" w:cs="Arial"/>
          <w:sz w:val="24"/>
          <w:szCs w:val="24"/>
        </w:rPr>
      </w:pPr>
      <w:r w:rsidRPr="00A46F6B">
        <w:rPr>
          <w:rFonts w:ascii="Arial" w:eastAsia="Calibri" w:hAnsi="Arial" w:cs="Arial"/>
          <w:sz w:val="24"/>
          <w:szCs w:val="24"/>
        </w:rPr>
        <w:t xml:space="preserve">5. Указанное в части 2 настоящей статьи решение в течение трех дней подлежит опубликованию в порядке, установленном для официального опубликования муниципальных правовых актов, </w:t>
      </w:r>
      <w:r w:rsidRPr="00A46F6B">
        <w:rPr>
          <w:rFonts w:ascii="Arial" w:hAnsi="Arial" w:cs="Arial"/>
          <w:sz w:val="24"/>
          <w:szCs w:val="24"/>
        </w:rPr>
        <w:t xml:space="preserve">иной официальной информации, </w:t>
      </w:r>
      <w:r w:rsidRPr="00A46F6B">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CD365D" w:rsidRPr="00A46F6B" w:rsidRDefault="00CD365D" w:rsidP="00A46F6B">
      <w:pPr>
        <w:tabs>
          <w:tab w:val="left" w:pos="900"/>
        </w:tabs>
        <w:ind w:firstLine="851"/>
        <w:jc w:val="both"/>
        <w:rPr>
          <w:rFonts w:ascii="Arial" w:eastAsia="Calibri" w:hAnsi="Arial" w:cs="Arial"/>
          <w:sz w:val="24"/>
          <w:szCs w:val="24"/>
        </w:rPr>
      </w:pPr>
      <w:r w:rsidRPr="00A46F6B">
        <w:rPr>
          <w:rFonts w:ascii="Arial" w:eastAsia="Calibri" w:hAnsi="Arial" w:cs="Arial"/>
          <w:sz w:val="24"/>
          <w:szCs w:val="24"/>
        </w:rPr>
        <w:t>6. Со дня опубликования решения о подготовке документации по планировке территории физические и юридические лица вправе представить в администрацию муниципального образования свои предложения о порядке, сроках подготовки и содержании документации по планировке территории.</w:t>
      </w:r>
    </w:p>
    <w:p w:rsidR="00CD365D" w:rsidRPr="00A46F6B" w:rsidRDefault="00CD365D" w:rsidP="00A46F6B">
      <w:pPr>
        <w:ind w:firstLine="851"/>
        <w:jc w:val="both"/>
        <w:textAlignment w:val="top"/>
        <w:rPr>
          <w:rFonts w:ascii="Arial" w:hAnsi="Arial" w:cs="Arial"/>
          <w:spacing w:val="3"/>
          <w:sz w:val="24"/>
          <w:szCs w:val="24"/>
        </w:rPr>
      </w:pPr>
      <w:r w:rsidRPr="00A46F6B">
        <w:rPr>
          <w:rFonts w:ascii="Arial" w:hAnsi="Arial" w:cs="Arial"/>
          <w:spacing w:val="3"/>
          <w:sz w:val="24"/>
          <w:szCs w:val="24"/>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 настоящей статьи, и направляют ее для утверждения в орган местного самоуправления.</w:t>
      </w:r>
    </w:p>
    <w:p w:rsidR="00CD365D" w:rsidRPr="00A46F6B" w:rsidRDefault="00CD365D" w:rsidP="00A46F6B">
      <w:pPr>
        <w:tabs>
          <w:tab w:val="left" w:pos="540"/>
        </w:tabs>
        <w:ind w:firstLine="851"/>
        <w:jc w:val="both"/>
        <w:rPr>
          <w:rFonts w:ascii="Arial" w:eastAsia="Calibri" w:hAnsi="Arial" w:cs="Arial"/>
          <w:sz w:val="24"/>
          <w:szCs w:val="24"/>
        </w:rPr>
      </w:pPr>
      <w:r w:rsidRPr="00A46F6B">
        <w:rPr>
          <w:rFonts w:ascii="Arial" w:eastAsia="Calibri" w:hAnsi="Arial" w:cs="Arial"/>
          <w:sz w:val="24"/>
          <w:szCs w:val="24"/>
        </w:rPr>
        <w:t xml:space="preserve">8. Орган местного самоуправления осуществляет проверку документации по планировке территории на соответствие требованиям, установленным частью 1 настоящей статьи. По результатам проверки орган принимает соответствующее решение о направлении документации по планировке Главе муниципального образования или об отклонении такой документации и о направлении ее на доработку. </w:t>
      </w:r>
    </w:p>
    <w:p w:rsidR="00CD365D" w:rsidRPr="00A46F6B" w:rsidRDefault="00CD365D" w:rsidP="00A46F6B">
      <w:pPr>
        <w:tabs>
          <w:tab w:val="left" w:pos="540"/>
        </w:tabs>
        <w:ind w:firstLine="851"/>
        <w:jc w:val="both"/>
        <w:rPr>
          <w:rFonts w:ascii="Arial" w:hAnsi="Arial" w:cs="Arial"/>
          <w:spacing w:val="2"/>
          <w:sz w:val="24"/>
          <w:szCs w:val="24"/>
        </w:rPr>
      </w:pPr>
      <w:r w:rsidRPr="00A46F6B">
        <w:rPr>
          <w:rFonts w:ascii="Arial" w:hAnsi="Arial" w:cs="Arial"/>
          <w:spacing w:val="2"/>
          <w:sz w:val="24"/>
          <w:szCs w:val="24"/>
        </w:rPr>
        <w:t xml:space="preserve">9. Проекты планировки территории и проекты межевания территории, </w:t>
      </w:r>
      <w:r w:rsidRPr="00A46F6B">
        <w:rPr>
          <w:rFonts w:ascii="Arial" w:hAnsi="Arial" w:cs="Arial"/>
          <w:spacing w:val="3"/>
          <w:sz w:val="24"/>
          <w:szCs w:val="24"/>
        </w:rPr>
        <w:t xml:space="preserve">решение об утверждении которых принимается в соответствии с Градостроительным кодексом Российской Федерации органами местного самоуправления </w:t>
      </w:r>
      <w:r w:rsidRPr="00A46F6B">
        <w:rPr>
          <w:rFonts w:ascii="Arial" w:hAnsi="Arial" w:cs="Arial"/>
          <w:spacing w:val="2"/>
          <w:sz w:val="24"/>
          <w:szCs w:val="24"/>
        </w:rPr>
        <w:t>до их утверждения подлежат обязательному рассмотрению на публичных слушаниях.</w:t>
      </w:r>
    </w:p>
    <w:p w:rsidR="00CD365D" w:rsidRPr="00A46F6B" w:rsidRDefault="00CD365D" w:rsidP="00A46F6B">
      <w:pPr>
        <w:shd w:val="clear" w:color="auto" w:fill="FFFFFF"/>
        <w:ind w:firstLine="851"/>
        <w:jc w:val="both"/>
        <w:textAlignment w:val="baseline"/>
        <w:rPr>
          <w:rFonts w:ascii="Arial" w:hAnsi="Arial" w:cs="Arial"/>
          <w:spacing w:val="2"/>
          <w:sz w:val="24"/>
          <w:szCs w:val="24"/>
        </w:rPr>
      </w:pPr>
      <w:r w:rsidRPr="00A46F6B">
        <w:rPr>
          <w:rFonts w:ascii="Arial" w:hAnsi="Arial" w:cs="Arial"/>
          <w:spacing w:val="2"/>
          <w:sz w:val="24"/>
          <w:szCs w:val="24"/>
        </w:rPr>
        <w:t>10. Публичные слушания по проекту планировки территории и проекту межевания территории не проводятся, если они подготовлены в отношении:</w:t>
      </w:r>
    </w:p>
    <w:p w:rsidR="00CD365D" w:rsidRPr="00A46F6B" w:rsidRDefault="00CD365D" w:rsidP="00A46F6B">
      <w:pPr>
        <w:shd w:val="clear" w:color="auto" w:fill="FFFFFF"/>
        <w:ind w:firstLine="851"/>
        <w:jc w:val="both"/>
        <w:textAlignment w:val="baseline"/>
        <w:rPr>
          <w:rFonts w:ascii="Arial" w:hAnsi="Arial" w:cs="Arial"/>
          <w:spacing w:val="3"/>
          <w:sz w:val="24"/>
          <w:szCs w:val="24"/>
        </w:rPr>
      </w:pPr>
      <w:r w:rsidRPr="00A46F6B">
        <w:rPr>
          <w:rFonts w:ascii="Arial" w:hAnsi="Arial" w:cs="Arial"/>
          <w:spacing w:val="3"/>
          <w:sz w:val="24"/>
          <w:szCs w:val="24"/>
        </w:rP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CD365D" w:rsidRPr="00A46F6B" w:rsidRDefault="00CD365D" w:rsidP="00A46F6B">
      <w:pPr>
        <w:shd w:val="clear" w:color="auto" w:fill="FFFFFF"/>
        <w:ind w:firstLine="851"/>
        <w:jc w:val="both"/>
        <w:textAlignment w:val="baseline"/>
        <w:rPr>
          <w:rFonts w:ascii="Arial" w:hAnsi="Arial" w:cs="Arial"/>
          <w:spacing w:val="2"/>
          <w:sz w:val="24"/>
          <w:szCs w:val="24"/>
        </w:rPr>
      </w:pPr>
      <w:r w:rsidRPr="00A46F6B">
        <w:rPr>
          <w:rFonts w:ascii="Arial" w:hAnsi="Arial" w:cs="Arial"/>
          <w:spacing w:val="2"/>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CD365D" w:rsidRPr="00A46F6B" w:rsidRDefault="00CD365D" w:rsidP="00A46F6B">
      <w:pPr>
        <w:shd w:val="clear" w:color="auto" w:fill="FFFFFF"/>
        <w:ind w:firstLine="851"/>
        <w:jc w:val="both"/>
        <w:textAlignment w:val="baseline"/>
        <w:rPr>
          <w:rFonts w:ascii="Arial" w:hAnsi="Arial" w:cs="Arial"/>
          <w:spacing w:val="2"/>
          <w:sz w:val="24"/>
          <w:szCs w:val="24"/>
        </w:rPr>
      </w:pPr>
      <w:r w:rsidRPr="00A46F6B">
        <w:rPr>
          <w:rFonts w:ascii="Arial" w:hAnsi="Arial" w:cs="Arial"/>
          <w:spacing w:val="2"/>
          <w:sz w:val="24"/>
          <w:szCs w:val="24"/>
        </w:rPr>
        <w:t>3) территории для размещения линейных объектов в границах земель лесного фонда.</w:t>
      </w:r>
    </w:p>
    <w:p w:rsidR="00CD365D" w:rsidRPr="00A46F6B" w:rsidRDefault="00CD365D" w:rsidP="00A46F6B">
      <w:pPr>
        <w:tabs>
          <w:tab w:val="left" w:pos="540"/>
        </w:tabs>
        <w:ind w:firstLine="851"/>
        <w:jc w:val="both"/>
        <w:rPr>
          <w:rFonts w:ascii="Arial" w:eastAsia="Calibri" w:hAnsi="Arial" w:cs="Arial"/>
          <w:sz w:val="24"/>
          <w:szCs w:val="24"/>
        </w:rPr>
      </w:pPr>
      <w:r w:rsidRPr="00A46F6B">
        <w:rPr>
          <w:rFonts w:ascii="Arial" w:eastAsia="Calibri" w:hAnsi="Arial" w:cs="Arial"/>
          <w:sz w:val="24"/>
          <w:szCs w:val="24"/>
        </w:rPr>
        <w:t>11. Орган местного самоуправления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и проекту межевания и заключения о результатах публичных слушаний не позднее, чем через 15 дней со дня проведения публичных слушаний.</w:t>
      </w:r>
    </w:p>
    <w:p w:rsidR="00CD365D" w:rsidRPr="00A46F6B" w:rsidRDefault="00CD365D" w:rsidP="00A46F6B">
      <w:pPr>
        <w:tabs>
          <w:tab w:val="left" w:pos="540"/>
          <w:tab w:val="left" w:pos="1080"/>
        </w:tabs>
        <w:ind w:firstLine="851"/>
        <w:jc w:val="both"/>
        <w:rPr>
          <w:rFonts w:ascii="Arial" w:eastAsia="Calibri" w:hAnsi="Arial" w:cs="Arial"/>
          <w:sz w:val="24"/>
          <w:szCs w:val="24"/>
        </w:rPr>
      </w:pPr>
      <w:r w:rsidRPr="00A46F6B">
        <w:rPr>
          <w:rFonts w:ascii="Arial" w:eastAsia="Calibri" w:hAnsi="Arial" w:cs="Arial"/>
          <w:sz w:val="24"/>
          <w:szCs w:val="24"/>
        </w:rPr>
        <w:lastRenderedPageBreak/>
        <w:t>12. Глава муниципального образования с учётом протокола публичных слушаний по проекту планировки и проекту межевания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учётом указанных протокола и заключения.</w:t>
      </w:r>
    </w:p>
    <w:p w:rsidR="00CD365D" w:rsidRPr="00A46F6B" w:rsidRDefault="00CD365D" w:rsidP="00A46F6B">
      <w:pPr>
        <w:ind w:firstLine="851"/>
        <w:jc w:val="both"/>
        <w:rPr>
          <w:rFonts w:ascii="Arial" w:eastAsia="Calibri" w:hAnsi="Arial" w:cs="Arial"/>
          <w:sz w:val="24"/>
          <w:szCs w:val="24"/>
        </w:rPr>
      </w:pPr>
      <w:r w:rsidRPr="00A46F6B">
        <w:rPr>
          <w:rFonts w:ascii="Arial" w:eastAsia="Calibri" w:hAnsi="Arial" w:cs="Arial"/>
          <w:sz w:val="24"/>
          <w:szCs w:val="24"/>
        </w:rPr>
        <w:t xml:space="preserve">13. Утвержденная документация по планировке территории в течение семи дней со дня утверждения подлежит опубликованию в порядке, установленном для официального опубликования муниципальных правовых актов, </w:t>
      </w:r>
      <w:r w:rsidRPr="00A46F6B">
        <w:rPr>
          <w:rFonts w:ascii="Arial" w:hAnsi="Arial" w:cs="Arial"/>
          <w:sz w:val="24"/>
          <w:szCs w:val="24"/>
        </w:rPr>
        <w:t xml:space="preserve">иной официальной информации, </w:t>
      </w:r>
      <w:r w:rsidRPr="00A46F6B">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374B5A" w:rsidRDefault="00CD365D" w:rsidP="00A46F6B">
      <w:pPr>
        <w:pStyle w:val="ConsPlusNormal"/>
        <w:ind w:right="-54" w:firstLine="851"/>
        <w:jc w:val="both"/>
        <w:rPr>
          <w:sz w:val="24"/>
          <w:szCs w:val="24"/>
        </w:rPr>
      </w:pPr>
      <w:r w:rsidRPr="00A46F6B">
        <w:rPr>
          <w:rFonts w:eastAsia="Calibri"/>
          <w:sz w:val="24"/>
          <w:szCs w:val="24"/>
        </w:rPr>
        <w:t>14. Органы государственной власти Российской Федерации, органы государственной власти Пензенской области, органы местного самоуправления, физические и юридические лица вправе оспорить в судебном порядке документацию по планировке территории</w:t>
      </w:r>
      <w:r w:rsidR="00221312" w:rsidRPr="00A46F6B">
        <w:rPr>
          <w:sz w:val="24"/>
          <w:szCs w:val="24"/>
        </w:rPr>
        <w:t>.</w:t>
      </w:r>
    </w:p>
    <w:p w:rsidR="00A46F6B" w:rsidRPr="00A46F6B" w:rsidRDefault="00A46F6B" w:rsidP="00A46F6B">
      <w:pPr>
        <w:pStyle w:val="ConsPlusNormal"/>
        <w:ind w:right="-54" w:firstLine="851"/>
        <w:jc w:val="both"/>
        <w:rPr>
          <w:spacing w:val="-18"/>
          <w:sz w:val="24"/>
          <w:szCs w:val="24"/>
        </w:rPr>
      </w:pPr>
    </w:p>
    <w:p w:rsidR="00CF6693" w:rsidRDefault="00CF6693" w:rsidP="00A46F6B">
      <w:pPr>
        <w:pStyle w:val="2"/>
        <w:tabs>
          <w:tab w:val="left" w:pos="0"/>
        </w:tabs>
        <w:spacing w:before="0" w:after="0"/>
        <w:rPr>
          <w:rFonts w:cs="Arial"/>
          <w:bCs w:val="0"/>
          <w:sz w:val="24"/>
          <w:szCs w:val="24"/>
          <w:lang w:val="ru-RU"/>
        </w:rPr>
      </w:pPr>
      <w:bookmarkStart w:id="70" w:name="_Toc258228309"/>
      <w:bookmarkStart w:id="71" w:name="_Toc281221523"/>
      <w:bookmarkStart w:id="72" w:name="_Toc469646490"/>
      <w:r w:rsidRPr="00A46F6B">
        <w:rPr>
          <w:rFonts w:cs="Arial"/>
          <w:kern w:val="1"/>
          <w:sz w:val="24"/>
          <w:szCs w:val="24"/>
          <w:lang w:val="ru-RU"/>
        </w:rPr>
        <w:t>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70"/>
      <w:bookmarkEnd w:id="71"/>
      <w:bookmarkEnd w:id="72"/>
      <w:r w:rsidR="00FB6C9B" w:rsidRPr="00A46F6B">
        <w:rPr>
          <w:rFonts w:cs="Arial"/>
          <w:kern w:val="1"/>
          <w:sz w:val="24"/>
          <w:szCs w:val="24"/>
          <w:lang w:val="ru-RU"/>
        </w:rPr>
        <w:t xml:space="preserve">. </w:t>
      </w:r>
      <w:r w:rsidR="00FB6C9B" w:rsidRPr="00A46F6B">
        <w:rPr>
          <w:rFonts w:cs="Arial"/>
          <w:bCs w:val="0"/>
          <w:sz w:val="24"/>
          <w:szCs w:val="24"/>
          <w:lang w:val="ru-RU"/>
        </w:rPr>
        <w:t>Изменения видов разрешенного использования</w:t>
      </w:r>
    </w:p>
    <w:p w:rsidR="00A46F6B" w:rsidRPr="00A46F6B" w:rsidRDefault="00A46F6B" w:rsidP="00A46F6B">
      <w:pPr>
        <w:rPr>
          <w:lang w:eastAsia="en-US"/>
        </w:rPr>
      </w:pPr>
    </w:p>
    <w:p w:rsidR="00CF6693" w:rsidRPr="00A46F6B" w:rsidRDefault="00CF6693" w:rsidP="00A46F6B">
      <w:pPr>
        <w:pStyle w:val="3"/>
        <w:tabs>
          <w:tab w:val="left" w:pos="0"/>
        </w:tabs>
        <w:spacing w:before="0" w:after="0"/>
        <w:ind w:firstLine="851"/>
        <w:jc w:val="both"/>
        <w:rPr>
          <w:rFonts w:cs="Arial"/>
          <w:sz w:val="24"/>
          <w:szCs w:val="24"/>
          <w:lang w:val="ru-RU"/>
        </w:rPr>
      </w:pPr>
      <w:bookmarkStart w:id="73" w:name="_Toc258228310"/>
      <w:bookmarkStart w:id="74" w:name="_Toc281221524"/>
      <w:bookmarkStart w:id="75" w:name="_Toc469646491"/>
      <w:r w:rsidRPr="00A46F6B">
        <w:rPr>
          <w:rFonts w:cs="Arial"/>
          <w:sz w:val="24"/>
          <w:szCs w:val="24"/>
          <w:lang w:val="ru-RU"/>
        </w:rPr>
        <w:t>Статья 1</w:t>
      </w:r>
      <w:r w:rsidR="00BB5A7E" w:rsidRPr="00A46F6B">
        <w:rPr>
          <w:rFonts w:cs="Arial"/>
          <w:sz w:val="24"/>
          <w:szCs w:val="24"/>
          <w:lang w:val="ru-RU"/>
        </w:rPr>
        <w:t>8</w:t>
      </w:r>
      <w:r w:rsidRPr="00A46F6B">
        <w:rPr>
          <w:rFonts w:cs="Arial"/>
          <w:sz w:val="24"/>
          <w:szCs w:val="24"/>
          <w:lang w:val="ru-RU"/>
        </w:rPr>
        <w:t xml:space="preserve">. </w:t>
      </w:r>
      <w:r w:rsidR="00FB6C9B" w:rsidRPr="00A46F6B">
        <w:rPr>
          <w:rFonts w:cs="Arial"/>
          <w:sz w:val="24"/>
          <w:szCs w:val="24"/>
          <w:lang w:val="ru-RU"/>
        </w:rPr>
        <w:t>«</w:t>
      </w:r>
      <w:r w:rsidRPr="00A46F6B">
        <w:rPr>
          <w:rFonts w:cs="Arial"/>
          <w:sz w:val="24"/>
          <w:szCs w:val="24"/>
          <w:lang w:val="ru-RU"/>
        </w:rPr>
        <w:t>Порядок предоставления разрешения на условно разрешённый вид использования земельного участка или объекта капитального строительства</w:t>
      </w:r>
      <w:bookmarkEnd w:id="73"/>
      <w:bookmarkEnd w:id="74"/>
      <w:bookmarkEnd w:id="75"/>
      <w:r w:rsidR="00FB6C9B" w:rsidRPr="00A46F6B">
        <w:rPr>
          <w:rFonts w:cs="Arial"/>
          <w:sz w:val="24"/>
          <w:szCs w:val="24"/>
          <w:lang w:val="ru-RU"/>
        </w:rPr>
        <w:t>»</w:t>
      </w:r>
    </w:p>
    <w:p w:rsidR="00FB6C9B" w:rsidRPr="00A46F6B" w:rsidRDefault="00FB6C9B" w:rsidP="00A46F6B">
      <w:pPr>
        <w:tabs>
          <w:tab w:val="left" w:pos="540"/>
        </w:tabs>
        <w:ind w:firstLine="851"/>
        <w:jc w:val="both"/>
        <w:rPr>
          <w:rFonts w:ascii="Arial" w:eastAsia="Calibri" w:hAnsi="Arial" w:cs="Arial"/>
          <w:sz w:val="24"/>
          <w:szCs w:val="24"/>
        </w:rPr>
      </w:pPr>
      <w:r w:rsidRPr="00A46F6B">
        <w:rPr>
          <w:rFonts w:ascii="Arial" w:eastAsia="Calibri" w:hAnsi="Arial" w:cs="Arial"/>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FB6C9B" w:rsidRPr="00A46F6B" w:rsidRDefault="00FB6C9B" w:rsidP="00A46F6B">
      <w:pPr>
        <w:tabs>
          <w:tab w:val="left" w:pos="540"/>
        </w:tabs>
        <w:ind w:firstLine="851"/>
        <w:jc w:val="both"/>
        <w:rPr>
          <w:rFonts w:ascii="Arial" w:eastAsia="Calibri" w:hAnsi="Arial" w:cs="Arial"/>
          <w:sz w:val="24"/>
          <w:szCs w:val="24"/>
        </w:rPr>
      </w:pPr>
      <w:r w:rsidRPr="00A46F6B">
        <w:rPr>
          <w:rFonts w:ascii="Arial" w:eastAsia="Calibri" w:hAnsi="Arial" w:cs="Arial"/>
          <w:sz w:val="24"/>
          <w:szCs w:val="24"/>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8 настоящих Правил.</w:t>
      </w:r>
    </w:p>
    <w:p w:rsidR="00FB6C9B" w:rsidRPr="00A46F6B" w:rsidRDefault="00FB6C9B" w:rsidP="00A46F6B">
      <w:pPr>
        <w:ind w:firstLine="851"/>
        <w:jc w:val="both"/>
        <w:rPr>
          <w:rFonts w:ascii="Arial" w:eastAsia="Calibri" w:hAnsi="Arial" w:cs="Arial"/>
          <w:sz w:val="24"/>
          <w:szCs w:val="24"/>
        </w:rPr>
      </w:pPr>
      <w:r w:rsidRPr="00A46F6B">
        <w:rPr>
          <w:rFonts w:ascii="Arial" w:eastAsia="Calibri" w:hAnsi="Arial" w:cs="Arial"/>
          <w:sz w:val="24"/>
          <w:szCs w:val="24"/>
        </w:rPr>
        <w:t>3.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муниципального образования.</w:t>
      </w:r>
    </w:p>
    <w:p w:rsidR="00FB6C9B" w:rsidRPr="00A46F6B" w:rsidRDefault="00FB6C9B" w:rsidP="00A46F6B">
      <w:pPr>
        <w:tabs>
          <w:tab w:val="left" w:pos="540"/>
        </w:tabs>
        <w:ind w:firstLine="851"/>
        <w:jc w:val="both"/>
        <w:rPr>
          <w:rFonts w:ascii="Arial" w:eastAsia="Calibri" w:hAnsi="Arial" w:cs="Arial"/>
          <w:sz w:val="24"/>
          <w:szCs w:val="24"/>
        </w:rPr>
      </w:pPr>
      <w:r w:rsidRPr="00A46F6B">
        <w:rPr>
          <w:rFonts w:ascii="Arial" w:eastAsia="Calibri" w:hAnsi="Arial" w:cs="Arial"/>
          <w:sz w:val="24"/>
          <w:szCs w:val="24"/>
        </w:rPr>
        <w:t>4. На основании указанных в части 3 настоящей статьи рекомендаций Глава муниципального образования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информационно-телекоммуникационной сети Интернет.</w:t>
      </w:r>
    </w:p>
    <w:p w:rsidR="00CF6693" w:rsidRDefault="00FB6C9B" w:rsidP="00A46F6B">
      <w:pPr>
        <w:ind w:firstLine="709"/>
        <w:jc w:val="both"/>
        <w:rPr>
          <w:rFonts w:ascii="Arial" w:hAnsi="Arial" w:cs="Arial"/>
          <w:sz w:val="24"/>
          <w:szCs w:val="24"/>
          <w:lang w:eastAsia="ru-RU"/>
        </w:rPr>
      </w:pPr>
      <w:r w:rsidRPr="00A46F6B">
        <w:rPr>
          <w:rFonts w:ascii="Arial" w:eastAsia="Calibri" w:hAnsi="Arial" w:cs="Arial"/>
          <w:sz w:val="24"/>
          <w:szCs w:val="24"/>
        </w:rPr>
        <w:t>5.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r w:rsidR="00CF6693" w:rsidRPr="00A46F6B">
        <w:rPr>
          <w:rFonts w:ascii="Arial" w:hAnsi="Arial" w:cs="Arial"/>
          <w:sz w:val="24"/>
          <w:szCs w:val="24"/>
          <w:lang w:eastAsia="ru-RU"/>
        </w:rPr>
        <w:t>.</w:t>
      </w:r>
    </w:p>
    <w:p w:rsidR="00A46F6B" w:rsidRPr="00A46F6B" w:rsidRDefault="00A46F6B" w:rsidP="00A46F6B">
      <w:pPr>
        <w:ind w:firstLine="709"/>
        <w:jc w:val="both"/>
        <w:rPr>
          <w:rFonts w:ascii="Arial" w:hAnsi="Arial" w:cs="Arial"/>
          <w:sz w:val="24"/>
          <w:szCs w:val="24"/>
          <w:lang w:eastAsia="ru-RU"/>
        </w:rPr>
      </w:pPr>
    </w:p>
    <w:p w:rsidR="00CF6693" w:rsidRPr="00A46F6B" w:rsidRDefault="003F041A" w:rsidP="00A46F6B">
      <w:pPr>
        <w:pStyle w:val="3"/>
        <w:tabs>
          <w:tab w:val="left" w:pos="0"/>
        </w:tabs>
        <w:spacing w:before="0" w:after="0"/>
        <w:ind w:firstLine="851"/>
        <w:jc w:val="both"/>
        <w:rPr>
          <w:rFonts w:cs="Arial"/>
          <w:sz w:val="24"/>
          <w:szCs w:val="24"/>
          <w:lang w:val="ru-RU"/>
        </w:rPr>
      </w:pPr>
      <w:bookmarkStart w:id="76" w:name="_Toc258228311"/>
      <w:bookmarkStart w:id="77" w:name="_Toc281221525"/>
      <w:bookmarkStart w:id="78" w:name="_Toc469646492"/>
      <w:r w:rsidRPr="00A46F6B">
        <w:rPr>
          <w:rFonts w:cs="Arial"/>
          <w:sz w:val="24"/>
          <w:szCs w:val="24"/>
          <w:lang w:val="ru-RU"/>
        </w:rPr>
        <w:t>Статья 1</w:t>
      </w:r>
      <w:r w:rsidR="00BB5A7E" w:rsidRPr="00A46F6B">
        <w:rPr>
          <w:rFonts w:cs="Arial"/>
          <w:sz w:val="24"/>
          <w:szCs w:val="24"/>
          <w:lang w:val="ru-RU"/>
        </w:rPr>
        <w:t>9</w:t>
      </w:r>
      <w:r w:rsidR="00CF6693" w:rsidRPr="00A46F6B">
        <w:rPr>
          <w:rFonts w:cs="Arial"/>
          <w:sz w:val="24"/>
          <w:szCs w:val="24"/>
          <w:lang w:val="ru-RU"/>
        </w:rPr>
        <w:t xml:space="preserve">. </w:t>
      </w:r>
      <w:r w:rsidR="00FB6C9B" w:rsidRPr="00A46F6B">
        <w:rPr>
          <w:rFonts w:cs="Arial"/>
          <w:sz w:val="24"/>
          <w:szCs w:val="24"/>
          <w:lang w:val="ru-RU"/>
        </w:rPr>
        <w:t>«</w:t>
      </w:r>
      <w:r w:rsidR="00CF6693" w:rsidRPr="00A46F6B">
        <w:rPr>
          <w:rFonts w:cs="Arial"/>
          <w:sz w:val="24"/>
          <w:szCs w:val="24"/>
          <w:lang w:val="ru-RU"/>
        </w:rPr>
        <w:t xml:space="preserve">Порядок предоставления разрешения на отклонение от предельных параметров разрешённого строительства, реконструкции объектов </w:t>
      </w:r>
      <w:r w:rsidR="00CF6693" w:rsidRPr="00A46F6B">
        <w:rPr>
          <w:rFonts w:cs="Arial"/>
          <w:sz w:val="24"/>
          <w:szCs w:val="24"/>
          <w:lang w:val="ru-RU"/>
        </w:rPr>
        <w:lastRenderedPageBreak/>
        <w:t>капитального строительства</w:t>
      </w:r>
      <w:bookmarkEnd w:id="76"/>
      <w:bookmarkEnd w:id="77"/>
      <w:bookmarkEnd w:id="78"/>
      <w:r w:rsidR="00FB6C9B" w:rsidRPr="00A46F6B">
        <w:rPr>
          <w:rFonts w:cs="Arial"/>
          <w:sz w:val="24"/>
          <w:szCs w:val="24"/>
          <w:lang w:val="ru-RU"/>
        </w:rPr>
        <w:t>»</w:t>
      </w:r>
    </w:p>
    <w:p w:rsidR="00FB6C9B" w:rsidRPr="00A46F6B" w:rsidRDefault="00FB6C9B" w:rsidP="00A46F6B">
      <w:pPr>
        <w:ind w:firstLine="851"/>
        <w:jc w:val="both"/>
        <w:rPr>
          <w:rFonts w:ascii="Arial" w:hAnsi="Arial" w:cs="Arial"/>
          <w:sz w:val="24"/>
          <w:szCs w:val="24"/>
          <w:lang w:eastAsia="ru-RU"/>
        </w:rPr>
      </w:pPr>
      <w:r w:rsidRPr="00A46F6B">
        <w:rPr>
          <w:rFonts w:ascii="Arial" w:hAnsi="Arial" w:cs="Arial"/>
          <w:bCs/>
          <w:sz w:val="24"/>
          <w:szCs w:val="24"/>
        </w:rPr>
        <w:t>1.</w:t>
      </w:r>
      <w:r w:rsidRPr="00A46F6B">
        <w:rPr>
          <w:rFonts w:ascii="Arial" w:hAnsi="Arial" w:cs="Arial"/>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B6C9B" w:rsidRPr="00A46F6B" w:rsidRDefault="00FB6C9B" w:rsidP="00A46F6B">
      <w:pPr>
        <w:ind w:firstLine="851"/>
        <w:jc w:val="both"/>
        <w:rPr>
          <w:rFonts w:ascii="Arial" w:hAnsi="Arial" w:cs="Arial"/>
          <w:sz w:val="24"/>
          <w:szCs w:val="24"/>
          <w:lang w:eastAsia="ru-RU"/>
        </w:rPr>
      </w:pPr>
      <w:r w:rsidRPr="00A46F6B">
        <w:rPr>
          <w:rFonts w:ascii="Arial" w:hAnsi="Arial" w:cs="Arial"/>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FB6C9B" w:rsidRPr="00A46F6B" w:rsidRDefault="00FB6C9B" w:rsidP="00A46F6B">
      <w:pPr>
        <w:ind w:firstLine="851"/>
        <w:jc w:val="both"/>
        <w:rPr>
          <w:rFonts w:ascii="Arial" w:hAnsi="Arial" w:cs="Arial"/>
          <w:sz w:val="24"/>
          <w:szCs w:val="24"/>
          <w:lang w:eastAsia="ru-RU"/>
        </w:rPr>
      </w:pPr>
      <w:r w:rsidRPr="00A46F6B">
        <w:rPr>
          <w:rFonts w:ascii="Arial" w:hAnsi="Arial" w:cs="Arial"/>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B6C9B" w:rsidRPr="00A46F6B" w:rsidRDefault="00FB6C9B" w:rsidP="00A46F6B">
      <w:pPr>
        <w:ind w:firstLine="851"/>
        <w:jc w:val="both"/>
        <w:rPr>
          <w:rFonts w:ascii="Arial" w:hAnsi="Arial" w:cs="Arial"/>
          <w:sz w:val="24"/>
          <w:szCs w:val="24"/>
          <w:lang w:eastAsia="ru-RU"/>
        </w:rPr>
      </w:pPr>
      <w:r w:rsidRPr="00A46F6B">
        <w:rPr>
          <w:rFonts w:ascii="Arial" w:hAnsi="Arial" w:cs="Arial"/>
          <w:sz w:val="24"/>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B6C9B" w:rsidRPr="00A46F6B" w:rsidRDefault="00FB6C9B" w:rsidP="00A46F6B">
      <w:pPr>
        <w:ind w:firstLine="851"/>
        <w:jc w:val="both"/>
        <w:rPr>
          <w:rFonts w:ascii="Arial" w:hAnsi="Arial" w:cs="Arial"/>
          <w:sz w:val="24"/>
          <w:szCs w:val="24"/>
          <w:lang w:eastAsia="ru-RU"/>
        </w:rPr>
      </w:pPr>
      <w:r w:rsidRPr="00A46F6B">
        <w:rPr>
          <w:rFonts w:ascii="Arial" w:hAnsi="Arial" w:cs="Arial"/>
          <w:sz w:val="24"/>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местного самоуправления.</w:t>
      </w:r>
    </w:p>
    <w:p w:rsidR="00FB6C9B" w:rsidRPr="00A46F6B" w:rsidRDefault="00FB6C9B" w:rsidP="00A46F6B">
      <w:pPr>
        <w:ind w:firstLine="851"/>
        <w:jc w:val="both"/>
        <w:rPr>
          <w:rFonts w:ascii="Arial" w:hAnsi="Arial" w:cs="Arial"/>
          <w:sz w:val="24"/>
          <w:szCs w:val="24"/>
          <w:lang w:eastAsia="ru-RU"/>
        </w:rPr>
      </w:pPr>
      <w:r w:rsidRPr="00A46F6B">
        <w:rPr>
          <w:rFonts w:ascii="Arial" w:hAnsi="Arial" w:cs="Arial"/>
          <w:sz w:val="24"/>
          <w:szCs w:val="24"/>
          <w:lang w:eastAsia="ru-RU"/>
        </w:rPr>
        <w:t>6. Глава местного самоуправления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B6C9B" w:rsidRPr="00A46F6B" w:rsidRDefault="00FB6C9B" w:rsidP="00A46F6B">
      <w:pPr>
        <w:ind w:firstLine="851"/>
        <w:jc w:val="both"/>
        <w:rPr>
          <w:rFonts w:ascii="Arial" w:hAnsi="Arial" w:cs="Arial"/>
          <w:sz w:val="24"/>
          <w:szCs w:val="24"/>
          <w:lang w:eastAsia="ru-RU"/>
        </w:rPr>
      </w:pPr>
      <w:r w:rsidRPr="00A46F6B">
        <w:rPr>
          <w:rFonts w:ascii="Arial" w:hAnsi="Arial" w:cs="Arial"/>
          <w:sz w:val="24"/>
          <w:szCs w:val="24"/>
          <w:lang w:eastAsia="ru-RU"/>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r w:rsidRPr="00A46F6B">
        <w:rPr>
          <w:rFonts w:ascii="Arial" w:hAnsi="Arial" w:cs="Arial"/>
          <w:sz w:val="24"/>
          <w:szCs w:val="24"/>
          <w:lang w:eastAsia="ru-RU"/>
        </w:rPr>
        <w:lastRenderedPageBreak/>
        <w:t>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B6C9B" w:rsidRPr="00A46F6B" w:rsidRDefault="00FB6C9B" w:rsidP="00A46F6B">
      <w:pPr>
        <w:ind w:firstLine="851"/>
        <w:jc w:val="both"/>
        <w:rPr>
          <w:rFonts w:ascii="Arial" w:hAnsi="Arial" w:cs="Arial"/>
          <w:sz w:val="24"/>
          <w:szCs w:val="24"/>
          <w:lang w:eastAsia="ru-RU"/>
        </w:rPr>
      </w:pPr>
      <w:r w:rsidRPr="00A46F6B">
        <w:rPr>
          <w:rFonts w:ascii="Arial" w:hAnsi="Arial" w:cs="Arial"/>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F6693" w:rsidRDefault="00FB6C9B" w:rsidP="00A46F6B">
      <w:pPr>
        <w:ind w:firstLine="709"/>
        <w:jc w:val="both"/>
        <w:rPr>
          <w:rFonts w:ascii="Arial" w:hAnsi="Arial" w:cs="Arial"/>
          <w:sz w:val="24"/>
          <w:szCs w:val="24"/>
          <w:lang w:eastAsia="ru-RU"/>
        </w:rPr>
      </w:pPr>
      <w:r w:rsidRPr="00A46F6B">
        <w:rPr>
          <w:rFonts w:ascii="Arial" w:hAnsi="Arial" w:cs="Arial"/>
          <w:sz w:val="24"/>
          <w:szCs w:val="24"/>
          <w:lang w:eastAsia="ru-RU"/>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00CF6693" w:rsidRPr="00A46F6B">
        <w:rPr>
          <w:rFonts w:ascii="Arial" w:hAnsi="Arial" w:cs="Arial"/>
          <w:sz w:val="24"/>
          <w:szCs w:val="24"/>
          <w:lang w:eastAsia="ru-RU"/>
        </w:rPr>
        <w:t>.</w:t>
      </w:r>
    </w:p>
    <w:p w:rsidR="00A46F6B" w:rsidRPr="00A46F6B" w:rsidRDefault="00A46F6B" w:rsidP="00A46F6B">
      <w:pPr>
        <w:ind w:firstLine="709"/>
        <w:jc w:val="both"/>
        <w:rPr>
          <w:rFonts w:ascii="Arial" w:hAnsi="Arial" w:cs="Arial"/>
          <w:sz w:val="24"/>
          <w:szCs w:val="24"/>
          <w:lang w:eastAsia="ru-RU"/>
        </w:rPr>
      </w:pPr>
    </w:p>
    <w:p w:rsidR="00CF6693" w:rsidRPr="00A46F6B" w:rsidRDefault="00CF6693" w:rsidP="00A46F6B">
      <w:pPr>
        <w:pStyle w:val="2"/>
        <w:tabs>
          <w:tab w:val="left" w:pos="0"/>
        </w:tabs>
        <w:spacing w:before="0" w:after="0"/>
        <w:rPr>
          <w:rFonts w:cs="Arial"/>
          <w:kern w:val="1"/>
          <w:sz w:val="24"/>
          <w:szCs w:val="24"/>
          <w:lang w:val="ru-RU"/>
        </w:rPr>
      </w:pPr>
      <w:bookmarkStart w:id="79" w:name="_Toc258228312"/>
      <w:bookmarkStart w:id="80" w:name="_Toc281221526"/>
      <w:bookmarkStart w:id="81" w:name="_Toc469646493"/>
      <w:r w:rsidRPr="00A46F6B">
        <w:rPr>
          <w:rFonts w:cs="Arial"/>
          <w:kern w:val="1"/>
          <w:sz w:val="24"/>
          <w:szCs w:val="24"/>
          <w:lang w:val="ru-RU"/>
        </w:rPr>
        <w:t>ГЛАВА 5. Проектная документация. Разрешение на строительство. Разрешение на ввод объекта в эксплуатацию</w:t>
      </w:r>
      <w:bookmarkEnd w:id="79"/>
      <w:bookmarkEnd w:id="80"/>
      <w:bookmarkEnd w:id="81"/>
    </w:p>
    <w:p w:rsidR="00FB6C9B" w:rsidRPr="00A46F6B" w:rsidRDefault="00FB6C9B" w:rsidP="00A46F6B">
      <w:pPr>
        <w:rPr>
          <w:rFonts w:ascii="Arial" w:hAnsi="Arial" w:cs="Arial"/>
          <w:sz w:val="24"/>
          <w:szCs w:val="24"/>
          <w:lang w:eastAsia="en-US"/>
        </w:rPr>
      </w:pPr>
    </w:p>
    <w:p w:rsidR="00FB6C9B" w:rsidRPr="00A46F6B" w:rsidRDefault="00FB6C9B" w:rsidP="00A46F6B">
      <w:pPr>
        <w:ind w:firstLine="851"/>
        <w:jc w:val="both"/>
        <w:rPr>
          <w:rFonts w:ascii="Arial" w:hAnsi="Arial" w:cs="Arial"/>
          <w:b/>
          <w:sz w:val="24"/>
          <w:szCs w:val="24"/>
          <w:lang w:eastAsia="ru-RU"/>
        </w:rPr>
      </w:pPr>
      <w:bookmarkStart w:id="82" w:name="_Toc258228314"/>
      <w:bookmarkStart w:id="83" w:name="_Toc281221528"/>
      <w:bookmarkStart w:id="84" w:name="_Toc469646495"/>
      <w:r w:rsidRPr="00A46F6B">
        <w:rPr>
          <w:rFonts w:ascii="Arial" w:eastAsia="Calibri" w:hAnsi="Arial" w:cs="Arial"/>
          <w:b/>
          <w:sz w:val="24"/>
          <w:szCs w:val="24"/>
        </w:rPr>
        <w:t>Статья 20. «</w:t>
      </w:r>
      <w:r w:rsidRPr="00A46F6B">
        <w:rPr>
          <w:rFonts w:ascii="Arial" w:hAnsi="Arial" w:cs="Arial"/>
          <w:b/>
          <w:bCs/>
          <w:sz w:val="24"/>
          <w:szCs w:val="24"/>
          <w:lang w:eastAsia="ru-RU"/>
        </w:rPr>
        <w:t>Архитектурно-строительное проектирование»</w:t>
      </w:r>
    </w:p>
    <w:p w:rsidR="00FB6C9B" w:rsidRPr="00A46F6B" w:rsidRDefault="00FB6C9B" w:rsidP="00A46F6B">
      <w:pPr>
        <w:ind w:firstLine="851"/>
        <w:jc w:val="both"/>
        <w:rPr>
          <w:rFonts w:ascii="Arial" w:hAnsi="Arial" w:cs="Arial"/>
          <w:sz w:val="24"/>
          <w:szCs w:val="24"/>
          <w:lang w:eastAsia="ru-RU"/>
        </w:rPr>
      </w:pPr>
      <w:r w:rsidRPr="00A46F6B">
        <w:rPr>
          <w:rFonts w:ascii="Arial" w:hAnsi="Arial" w:cs="Arial"/>
          <w:sz w:val="24"/>
          <w:szCs w:val="24"/>
          <w:lang w:eastAsia="ru-RU"/>
        </w:rPr>
        <w:t>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частью 12.2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FB6C9B" w:rsidRPr="00A46F6B" w:rsidRDefault="00FB6C9B" w:rsidP="00A46F6B">
      <w:pPr>
        <w:ind w:firstLine="851"/>
        <w:jc w:val="both"/>
        <w:rPr>
          <w:rFonts w:ascii="Arial" w:hAnsi="Arial" w:cs="Arial"/>
          <w:sz w:val="24"/>
          <w:szCs w:val="24"/>
          <w:lang w:eastAsia="ru-RU"/>
        </w:rPr>
      </w:pPr>
      <w:r w:rsidRPr="00A46F6B">
        <w:rPr>
          <w:rFonts w:ascii="Arial" w:hAnsi="Arial" w:cs="Arial"/>
          <w:sz w:val="24"/>
          <w:szCs w:val="24"/>
          <w:lang w:eastAsia="ru-RU"/>
        </w:rP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FB6C9B" w:rsidRPr="00A46F6B" w:rsidRDefault="00FB6C9B" w:rsidP="00A46F6B">
      <w:pPr>
        <w:ind w:firstLine="851"/>
        <w:jc w:val="both"/>
        <w:rPr>
          <w:rFonts w:ascii="Arial" w:hAnsi="Arial" w:cs="Arial"/>
          <w:sz w:val="24"/>
          <w:szCs w:val="24"/>
          <w:lang w:eastAsia="ru-RU"/>
        </w:rPr>
      </w:pPr>
      <w:r w:rsidRPr="00A46F6B">
        <w:rPr>
          <w:rFonts w:ascii="Arial" w:hAnsi="Arial" w:cs="Arial"/>
          <w:sz w:val="24"/>
          <w:szCs w:val="24"/>
          <w:lang w:eastAsia="ru-RU"/>
        </w:rPr>
        <w:lastRenderedPageBreak/>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FB6C9B" w:rsidRPr="00A46F6B" w:rsidRDefault="00FB6C9B" w:rsidP="00A46F6B">
      <w:pPr>
        <w:ind w:firstLine="851"/>
        <w:jc w:val="both"/>
        <w:rPr>
          <w:rFonts w:ascii="Arial" w:hAnsi="Arial" w:cs="Arial"/>
          <w:sz w:val="24"/>
          <w:szCs w:val="24"/>
          <w:lang w:eastAsia="ru-RU"/>
        </w:rPr>
      </w:pPr>
      <w:r w:rsidRPr="00A46F6B">
        <w:rPr>
          <w:rFonts w:ascii="Arial" w:hAnsi="Arial" w:cs="Arial"/>
          <w:sz w:val="24"/>
          <w:szCs w:val="24"/>
          <w:lang w:eastAsia="ru-RU"/>
        </w:rP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FB6C9B" w:rsidRPr="00A46F6B" w:rsidRDefault="00FB6C9B" w:rsidP="00A46F6B">
      <w:pPr>
        <w:ind w:firstLine="851"/>
        <w:jc w:val="both"/>
        <w:rPr>
          <w:rFonts w:ascii="Arial" w:hAnsi="Arial" w:cs="Arial"/>
          <w:sz w:val="24"/>
          <w:szCs w:val="24"/>
          <w:lang w:eastAsia="ru-RU"/>
        </w:rPr>
      </w:pPr>
      <w:r w:rsidRPr="00A46F6B">
        <w:rPr>
          <w:rFonts w:ascii="Arial" w:hAnsi="Arial" w:cs="Arial"/>
          <w:sz w:val="24"/>
          <w:szCs w:val="24"/>
          <w:lang w:eastAsia="ru-RU"/>
        </w:rPr>
        <w:t>4.1. Не требуется членство в саморегулируемых организациях в области архитектурно-строительного проектирования:</w:t>
      </w:r>
    </w:p>
    <w:p w:rsidR="00FB6C9B" w:rsidRPr="00A46F6B" w:rsidRDefault="00FB6C9B" w:rsidP="00A46F6B">
      <w:pPr>
        <w:ind w:firstLine="851"/>
        <w:jc w:val="both"/>
        <w:rPr>
          <w:rFonts w:ascii="Arial" w:hAnsi="Arial" w:cs="Arial"/>
          <w:sz w:val="24"/>
          <w:szCs w:val="24"/>
          <w:lang w:eastAsia="ru-RU"/>
        </w:rPr>
      </w:pPr>
      <w:r w:rsidRPr="00A46F6B">
        <w:rPr>
          <w:rFonts w:ascii="Arial" w:hAnsi="Arial" w:cs="Arial"/>
          <w:sz w:val="24"/>
          <w:szCs w:val="24"/>
          <w:lang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B6C9B" w:rsidRPr="00A46F6B" w:rsidRDefault="00FB6C9B" w:rsidP="00A46F6B">
      <w:pPr>
        <w:ind w:firstLine="851"/>
        <w:jc w:val="both"/>
        <w:rPr>
          <w:rFonts w:ascii="Arial" w:hAnsi="Arial" w:cs="Arial"/>
          <w:sz w:val="24"/>
          <w:szCs w:val="24"/>
          <w:lang w:eastAsia="ru-RU"/>
        </w:rPr>
      </w:pPr>
      <w:r w:rsidRPr="00A46F6B">
        <w:rPr>
          <w:rFonts w:ascii="Arial" w:hAnsi="Arial" w:cs="Arial"/>
          <w:sz w:val="24"/>
          <w:szCs w:val="24"/>
          <w:lang w:eastAsia="ru-RU"/>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B6C9B" w:rsidRPr="00A46F6B" w:rsidRDefault="00FB6C9B" w:rsidP="00A46F6B">
      <w:pPr>
        <w:ind w:firstLine="851"/>
        <w:jc w:val="both"/>
        <w:rPr>
          <w:rFonts w:ascii="Arial" w:hAnsi="Arial" w:cs="Arial"/>
          <w:sz w:val="24"/>
          <w:szCs w:val="24"/>
          <w:lang w:eastAsia="ru-RU"/>
        </w:rPr>
      </w:pPr>
      <w:r w:rsidRPr="00A46F6B">
        <w:rPr>
          <w:rFonts w:ascii="Arial" w:hAnsi="Arial" w:cs="Arial"/>
          <w:sz w:val="24"/>
          <w:szCs w:val="24"/>
          <w:lang w:eastAsia="ru-RU"/>
        </w:rPr>
        <w:t xml:space="preserve">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w:t>
      </w:r>
      <w:r w:rsidRPr="00A46F6B">
        <w:rPr>
          <w:rFonts w:ascii="Arial" w:hAnsi="Arial" w:cs="Arial"/>
          <w:sz w:val="24"/>
          <w:szCs w:val="24"/>
          <w:lang w:eastAsia="ru-RU"/>
        </w:rPr>
        <w:lastRenderedPageBreak/>
        <w:t>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FB6C9B" w:rsidRPr="00A46F6B" w:rsidRDefault="00FB6C9B" w:rsidP="00A46F6B">
      <w:pPr>
        <w:ind w:firstLine="851"/>
        <w:jc w:val="both"/>
        <w:rPr>
          <w:rFonts w:ascii="Arial" w:hAnsi="Arial" w:cs="Arial"/>
          <w:sz w:val="24"/>
          <w:szCs w:val="24"/>
          <w:lang w:eastAsia="ru-RU"/>
        </w:rPr>
      </w:pPr>
      <w:r w:rsidRPr="00A46F6B">
        <w:rPr>
          <w:rFonts w:ascii="Arial" w:hAnsi="Arial" w:cs="Arial"/>
          <w:sz w:val="24"/>
          <w:szCs w:val="24"/>
          <w:lang w:eastAsia="ru-RU"/>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FB6C9B" w:rsidRPr="00A46F6B" w:rsidRDefault="00FB6C9B" w:rsidP="00A46F6B">
      <w:pPr>
        <w:ind w:firstLine="851"/>
        <w:jc w:val="both"/>
        <w:rPr>
          <w:rFonts w:ascii="Arial" w:hAnsi="Arial" w:cs="Arial"/>
          <w:sz w:val="24"/>
          <w:szCs w:val="24"/>
          <w:lang w:eastAsia="ru-RU"/>
        </w:rPr>
      </w:pPr>
      <w:r w:rsidRPr="00A46F6B">
        <w:rPr>
          <w:rFonts w:ascii="Arial" w:hAnsi="Arial" w:cs="Arial"/>
          <w:sz w:val="24"/>
          <w:szCs w:val="24"/>
          <w:lang w:eastAsia="ru-RU"/>
        </w:rP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FB6C9B" w:rsidRPr="00A46F6B" w:rsidRDefault="00FB6C9B" w:rsidP="00A46F6B">
      <w:pPr>
        <w:ind w:firstLine="851"/>
        <w:jc w:val="both"/>
        <w:rPr>
          <w:rFonts w:ascii="Arial" w:hAnsi="Arial" w:cs="Arial"/>
          <w:sz w:val="24"/>
          <w:szCs w:val="24"/>
          <w:lang w:eastAsia="ru-RU"/>
        </w:rPr>
      </w:pPr>
      <w:r w:rsidRPr="00A46F6B">
        <w:rPr>
          <w:rFonts w:ascii="Arial" w:hAnsi="Arial" w:cs="Arial"/>
          <w:sz w:val="24"/>
          <w:szCs w:val="24"/>
          <w:lang w:eastAsia="ru-RU"/>
        </w:rPr>
        <w:t>5.1.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FB6C9B" w:rsidRPr="00A46F6B" w:rsidRDefault="00FB6C9B" w:rsidP="00A46F6B">
      <w:pPr>
        <w:ind w:firstLine="851"/>
        <w:jc w:val="both"/>
        <w:rPr>
          <w:rFonts w:ascii="Arial" w:hAnsi="Arial" w:cs="Arial"/>
          <w:sz w:val="24"/>
          <w:szCs w:val="24"/>
          <w:lang w:eastAsia="ru-RU"/>
        </w:rPr>
      </w:pPr>
      <w:r w:rsidRPr="00A46F6B">
        <w:rPr>
          <w:rFonts w:ascii="Arial" w:hAnsi="Arial" w:cs="Arial"/>
          <w:sz w:val="24"/>
          <w:szCs w:val="24"/>
          <w:lang w:eastAsia="ru-RU"/>
        </w:rP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FB6C9B" w:rsidRPr="00A46F6B" w:rsidRDefault="00FB6C9B" w:rsidP="00A46F6B">
      <w:pPr>
        <w:ind w:firstLine="851"/>
        <w:jc w:val="both"/>
        <w:rPr>
          <w:rFonts w:ascii="Arial" w:hAnsi="Arial" w:cs="Arial"/>
          <w:sz w:val="24"/>
          <w:szCs w:val="24"/>
          <w:lang w:eastAsia="ru-RU"/>
        </w:rPr>
      </w:pPr>
      <w:r w:rsidRPr="00A46F6B">
        <w:rPr>
          <w:rFonts w:ascii="Arial" w:hAnsi="Arial" w:cs="Arial"/>
          <w:sz w:val="24"/>
          <w:szCs w:val="24"/>
          <w:lang w:eastAsia="ru-RU"/>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B6C9B" w:rsidRPr="00A46F6B" w:rsidRDefault="00FB6C9B" w:rsidP="00A46F6B">
      <w:pPr>
        <w:ind w:firstLine="851"/>
        <w:jc w:val="both"/>
        <w:rPr>
          <w:rFonts w:ascii="Arial" w:hAnsi="Arial" w:cs="Arial"/>
          <w:sz w:val="24"/>
          <w:szCs w:val="24"/>
          <w:lang w:eastAsia="ru-RU"/>
        </w:rPr>
      </w:pPr>
      <w:r w:rsidRPr="00A46F6B">
        <w:rPr>
          <w:rFonts w:ascii="Arial" w:hAnsi="Arial" w:cs="Arial"/>
          <w:sz w:val="24"/>
          <w:szCs w:val="24"/>
          <w:lang w:eastAsia="ru-RU"/>
        </w:rPr>
        <w:lastRenderedPageBreak/>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FB6C9B" w:rsidRPr="00A46F6B" w:rsidRDefault="00FB6C9B" w:rsidP="00A46F6B">
      <w:pPr>
        <w:ind w:firstLine="851"/>
        <w:jc w:val="both"/>
        <w:rPr>
          <w:rFonts w:ascii="Arial" w:hAnsi="Arial" w:cs="Arial"/>
          <w:sz w:val="24"/>
          <w:szCs w:val="24"/>
          <w:lang w:eastAsia="ru-RU"/>
        </w:rPr>
      </w:pPr>
      <w:r w:rsidRPr="00A46F6B">
        <w:rPr>
          <w:rFonts w:ascii="Arial" w:hAnsi="Arial" w:cs="Arial"/>
          <w:sz w:val="24"/>
          <w:szCs w:val="24"/>
          <w:lang w:eastAsia="ru-RU"/>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FB6C9B" w:rsidRPr="00A46F6B" w:rsidRDefault="00FB6C9B" w:rsidP="00A46F6B">
      <w:pPr>
        <w:ind w:firstLine="851"/>
        <w:jc w:val="both"/>
        <w:rPr>
          <w:rFonts w:ascii="Arial" w:hAnsi="Arial" w:cs="Arial"/>
          <w:sz w:val="24"/>
          <w:szCs w:val="24"/>
          <w:lang w:eastAsia="ru-RU"/>
        </w:rPr>
      </w:pPr>
      <w:r w:rsidRPr="00A46F6B">
        <w:rPr>
          <w:rFonts w:ascii="Arial" w:hAnsi="Arial" w:cs="Arial"/>
          <w:sz w:val="24"/>
          <w:szCs w:val="24"/>
          <w:lang w:eastAsia="ru-RU"/>
        </w:rP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FB6C9B" w:rsidRPr="00A46F6B" w:rsidRDefault="00FB6C9B" w:rsidP="00A46F6B">
      <w:pPr>
        <w:ind w:firstLine="851"/>
        <w:jc w:val="both"/>
        <w:rPr>
          <w:rFonts w:ascii="Arial" w:hAnsi="Arial" w:cs="Arial"/>
          <w:sz w:val="24"/>
          <w:szCs w:val="24"/>
          <w:lang w:eastAsia="ru-RU"/>
        </w:rPr>
      </w:pPr>
      <w:r w:rsidRPr="00A46F6B">
        <w:rPr>
          <w:rFonts w:ascii="Arial" w:hAnsi="Arial" w:cs="Arial"/>
          <w:sz w:val="24"/>
          <w:szCs w:val="24"/>
          <w:lang w:eastAsia="ru-RU"/>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FB6C9B" w:rsidRPr="00A46F6B" w:rsidRDefault="00FB6C9B" w:rsidP="00A46F6B">
      <w:pPr>
        <w:ind w:firstLine="851"/>
        <w:jc w:val="both"/>
        <w:rPr>
          <w:rFonts w:ascii="Arial" w:hAnsi="Arial" w:cs="Arial"/>
          <w:sz w:val="24"/>
          <w:szCs w:val="24"/>
          <w:lang w:eastAsia="ru-RU"/>
        </w:rPr>
      </w:pPr>
      <w:r w:rsidRPr="00A46F6B">
        <w:rPr>
          <w:rFonts w:ascii="Arial" w:hAnsi="Arial" w:cs="Arial"/>
          <w:sz w:val="24"/>
          <w:szCs w:val="24"/>
          <w:lang w:eastAsia="ru-RU"/>
        </w:rPr>
        <w:t xml:space="preserve">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w:t>
      </w:r>
      <w:r w:rsidRPr="00A46F6B">
        <w:rPr>
          <w:rFonts w:ascii="Arial" w:hAnsi="Arial" w:cs="Arial"/>
          <w:sz w:val="24"/>
          <w:szCs w:val="24"/>
          <w:lang w:eastAsia="ru-RU"/>
        </w:rPr>
        <w:lastRenderedPageBreak/>
        <w:t>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FB6C9B" w:rsidRPr="00A46F6B" w:rsidRDefault="00FB6C9B" w:rsidP="00A46F6B">
      <w:pPr>
        <w:ind w:firstLine="851"/>
        <w:jc w:val="both"/>
        <w:rPr>
          <w:rFonts w:ascii="Arial" w:hAnsi="Arial" w:cs="Arial"/>
          <w:sz w:val="24"/>
          <w:szCs w:val="24"/>
          <w:lang w:eastAsia="ru-RU"/>
        </w:rPr>
      </w:pPr>
      <w:r w:rsidRPr="00A46F6B">
        <w:rPr>
          <w:rFonts w:ascii="Arial" w:hAnsi="Arial" w:cs="Arial"/>
          <w:sz w:val="24"/>
          <w:szCs w:val="24"/>
          <w:lang w:eastAsia="ru-RU"/>
        </w:rP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FB6C9B" w:rsidRPr="00A46F6B" w:rsidRDefault="00FB6C9B" w:rsidP="00A46F6B">
      <w:pPr>
        <w:ind w:firstLine="851"/>
        <w:jc w:val="both"/>
        <w:rPr>
          <w:rFonts w:ascii="Arial" w:hAnsi="Arial" w:cs="Arial"/>
          <w:sz w:val="24"/>
          <w:szCs w:val="24"/>
          <w:lang w:eastAsia="ru-RU"/>
        </w:rPr>
      </w:pPr>
      <w:r w:rsidRPr="00A46F6B">
        <w:rPr>
          <w:rFonts w:ascii="Arial" w:hAnsi="Arial" w:cs="Arial"/>
          <w:sz w:val="24"/>
          <w:szCs w:val="24"/>
          <w:lang w:eastAsia="ru-RU"/>
        </w:rPr>
        <w:t>10.1. Требования частей 7 - 10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FB6C9B" w:rsidRPr="00A46F6B" w:rsidRDefault="00FB6C9B" w:rsidP="00A46F6B">
      <w:pPr>
        <w:ind w:firstLine="851"/>
        <w:jc w:val="both"/>
        <w:rPr>
          <w:rFonts w:ascii="Arial" w:hAnsi="Arial" w:cs="Arial"/>
          <w:sz w:val="24"/>
          <w:szCs w:val="24"/>
          <w:lang w:eastAsia="ru-RU"/>
        </w:rPr>
      </w:pPr>
      <w:r w:rsidRPr="00A46F6B">
        <w:rPr>
          <w:rFonts w:ascii="Arial" w:hAnsi="Arial" w:cs="Arial"/>
          <w:sz w:val="24"/>
          <w:szCs w:val="24"/>
          <w:lang w:eastAsia="ru-RU"/>
        </w:rP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FB6C9B" w:rsidRPr="00A46F6B" w:rsidRDefault="00FB6C9B" w:rsidP="00A46F6B">
      <w:pPr>
        <w:ind w:firstLine="851"/>
        <w:jc w:val="both"/>
        <w:rPr>
          <w:rFonts w:ascii="Arial" w:hAnsi="Arial" w:cs="Arial"/>
          <w:sz w:val="24"/>
          <w:szCs w:val="24"/>
          <w:lang w:eastAsia="ru-RU"/>
        </w:rPr>
      </w:pPr>
      <w:r w:rsidRPr="00A46F6B">
        <w:rPr>
          <w:rFonts w:ascii="Arial" w:hAnsi="Arial" w:cs="Arial"/>
          <w:sz w:val="24"/>
          <w:szCs w:val="24"/>
          <w:lang w:eastAsia="ru-RU"/>
        </w:rP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FB6C9B" w:rsidRPr="00A46F6B" w:rsidRDefault="00FB6C9B" w:rsidP="00A46F6B">
      <w:pPr>
        <w:ind w:firstLine="851"/>
        <w:jc w:val="both"/>
        <w:rPr>
          <w:rFonts w:ascii="Arial" w:hAnsi="Arial" w:cs="Arial"/>
          <w:sz w:val="24"/>
          <w:szCs w:val="24"/>
          <w:lang w:eastAsia="ru-RU"/>
        </w:rPr>
      </w:pPr>
      <w:r w:rsidRPr="00A46F6B">
        <w:rPr>
          <w:rFonts w:ascii="Arial" w:hAnsi="Arial" w:cs="Arial"/>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FB6C9B" w:rsidRPr="00A46F6B" w:rsidRDefault="00FB6C9B" w:rsidP="00A46F6B">
      <w:pPr>
        <w:ind w:firstLine="851"/>
        <w:jc w:val="both"/>
        <w:rPr>
          <w:rFonts w:ascii="Arial" w:hAnsi="Arial" w:cs="Arial"/>
          <w:sz w:val="24"/>
          <w:szCs w:val="24"/>
          <w:lang w:eastAsia="ru-RU"/>
        </w:rPr>
      </w:pPr>
      <w:r w:rsidRPr="00A46F6B">
        <w:rPr>
          <w:rFonts w:ascii="Arial" w:hAnsi="Arial" w:cs="Arial"/>
          <w:sz w:val="24"/>
          <w:szCs w:val="24"/>
          <w:lang w:eastAsia="ru-RU"/>
        </w:rP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FB6C9B" w:rsidRPr="00A46F6B" w:rsidRDefault="00FB6C9B" w:rsidP="00A46F6B">
      <w:pPr>
        <w:ind w:firstLine="851"/>
        <w:jc w:val="both"/>
        <w:rPr>
          <w:rFonts w:ascii="Arial" w:hAnsi="Arial" w:cs="Arial"/>
          <w:sz w:val="24"/>
          <w:szCs w:val="24"/>
          <w:lang w:eastAsia="ru-RU"/>
        </w:rPr>
      </w:pPr>
      <w:r w:rsidRPr="00A46F6B">
        <w:rPr>
          <w:rFonts w:ascii="Arial" w:hAnsi="Arial" w:cs="Arial"/>
          <w:sz w:val="24"/>
          <w:szCs w:val="24"/>
          <w:lang w:eastAsia="ru-RU"/>
        </w:rPr>
        <w:t>3) архитектурные решения;</w:t>
      </w:r>
    </w:p>
    <w:p w:rsidR="00FB6C9B" w:rsidRPr="00A46F6B" w:rsidRDefault="00FB6C9B" w:rsidP="00A46F6B">
      <w:pPr>
        <w:ind w:firstLine="851"/>
        <w:jc w:val="both"/>
        <w:rPr>
          <w:rFonts w:ascii="Arial" w:hAnsi="Arial" w:cs="Arial"/>
          <w:sz w:val="24"/>
          <w:szCs w:val="24"/>
          <w:lang w:eastAsia="ru-RU"/>
        </w:rPr>
      </w:pPr>
      <w:r w:rsidRPr="00A46F6B">
        <w:rPr>
          <w:rFonts w:ascii="Arial" w:hAnsi="Arial" w:cs="Arial"/>
          <w:sz w:val="24"/>
          <w:szCs w:val="24"/>
          <w:lang w:eastAsia="ru-RU"/>
        </w:rPr>
        <w:t>4) конструктивные и объемно-планировочные решения;</w:t>
      </w:r>
    </w:p>
    <w:p w:rsidR="00FB6C9B" w:rsidRPr="00A46F6B" w:rsidRDefault="00FB6C9B" w:rsidP="00A46F6B">
      <w:pPr>
        <w:ind w:firstLine="851"/>
        <w:jc w:val="both"/>
        <w:rPr>
          <w:rFonts w:ascii="Arial" w:hAnsi="Arial" w:cs="Arial"/>
          <w:sz w:val="24"/>
          <w:szCs w:val="24"/>
          <w:lang w:eastAsia="ru-RU"/>
        </w:rPr>
      </w:pPr>
      <w:r w:rsidRPr="00A46F6B">
        <w:rPr>
          <w:rFonts w:ascii="Arial" w:hAnsi="Arial" w:cs="Arial"/>
          <w:sz w:val="24"/>
          <w:szCs w:val="24"/>
          <w:lang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FB6C9B" w:rsidRPr="00A46F6B" w:rsidRDefault="00FB6C9B" w:rsidP="00A46F6B">
      <w:pPr>
        <w:ind w:firstLine="851"/>
        <w:jc w:val="both"/>
        <w:rPr>
          <w:rFonts w:ascii="Arial" w:hAnsi="Arial" w:cs="Arial"/>
          <w:sz w:val="24"/>
          <w:szCs w:val="24"/>
          <w:lang w:eastAsia="ru-RU"/>
        </w:rPr>
      </w:pPr>
      <w:r w:rsidRPr="00A46F6B">
        <w:rPr>
          <w:rFonts w:ascii="Arial" w:hAnsi="Arial" w:cs="Arial"/>
          <w:sz w:val="24"/>
          <w:szCs w:val="24"/>
          <w:lang w:eastAsia="ru-RU"/>
        </w:rPr>
        <w:t>6) проект организации строительства объектов капитального строительства;</w:t>
      </w:r>
    </w:p>
    <w:p w:rsidR="00FB6C9B" w:rsidRPr="00A46F6B" w:rsidRDefault="00FB6C9B" w:rsidP="00A46F6B">
      <w:pPr>
        <w:ind w:firstLine="851"/>
        <w:jc w:val="both"/>
        <w:rPr>
          <w:rFonts w:ascii="Arial" w:hAnsi="Arial" w:cs="Arial"/>
          <w:sz w:val="24"/>
          <w:szCs w:val="24"/>
          <w:lang w:eastAsia="ru-RU"/>
        </w:rPr>
      </w:pPr>
      <w:r w:rsidRPr="00A46F6B">
        <w:rPr>
          <w:rFonts w:ascii="Arial" w:hAnsi="Arial" w:cs="Arial"/>
          <w:sz w:val="24"/>
          <w:szCs w:val="24"/>
          <w:lang w:eastAsia="ru-RU"/>
        </w:rPr>
        <w:lastRenderedPageBreak/>
        <w:t>7) проект 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B6C9B" w:rsidRPr="00A46F6B" w:rsidRDefault="00FB6C9B" w:rsidP="00A46F6B">
      <w:pPr>
        <w:ind w:firstLine="851"/>
        <w:jc w:val="both"/>
        <w:rPr>
          <w:rFonts w:ascii="Arial" w:hAnsi="Arial" w:cs="Arial"/>
          <w:sz w:val="24"/>
          <w:szCs w:val="24"/>
          <w:lang w:eastAsia="ru-RU"/>
        </w:rPr>
      </w:pPr>
      <w:r w:rsidRPr="00A46F6B">
        <w:rPr>
          <w:rFonts w:ascii="Arial" w:hAnsi="Arial" w:cs="Arial"/>
          <w:sz w:val="24"/>
          <w:szCs w:val="24"/>
          <w:lang w:eastAsia="ru-RU"/>
        </w:rPr>
        <w:t>8) перечень мероприятий по охране окружающей среды;</w:t>
      </w:r>
    </w:p>
    <w:p w:rsidR="00FB6C9B" w:rsidRPr="00A46F6B" w:rsidRDefault="00FB6C9B" w:rsidP="00A46F6B">
      <w:pPr>
        <w:ind w:firstLine="851"/>
        <w:jc w:val="both"/>
        <w:rPr>
          <w:rFonts w:ascii="Arial" w:hAnsi="Arial" w:cs="Arial"/>
          <w:sz w:val="24"/>
          <w:szCs w:val="24"/>
          <w:lang w:eastAsia="ru-RU"/>
        </w:rPr>
      </w:pPr>
      <w:r w:rsidRPr="00A46F6B">
        <w:rPr>
          <w:rFonts w:ascii="Arial" w:hAnsi="Arial" w:cs="Arial"/>
          <w:sz w:val="24"/>
          <w:szCs w:val="24"/>
          <w:lang w:eastAsia="ru-RU"/>
        </w:rPr>
        <w:t>9) перечень мероприятий по обеспечению пожарной безопасности;</w:t>
      </w:r>
    </w:p>
    <w:p w:rsidR="00FB6C9B" w:rsidRPr="00A46F6B" w:rsidRDefault="00FB6C9B" w:rsidP="00A46F6B">
      <w:pPr>
        <w:ind w:firstLine="851"/>
        <w:jc w:val="both"/>
        <w:rPr>
          <w:rFonts w:ascii="Arial" w:hAnsi="Arial" w:cs="Arial"/>
          <w:sz w:val="24"/>
          <w:szCs w:val="24"/>
          <w:lang w:eastAsia="ru-RU"/>
        </w:rPr>
      </w:pPr>
      <w:r w:rsidRPr="00A46F6B">
        <w:rPr>
          <w:rFonts w:ascii="Arial" w:hAnsi="Arial" w:cs="Arial"/>
          <w:sz w:val="24"/>
          <w:szCs w:val="24"/>
          <w:lang w:eastAsia="ru-RU"/>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FB6C9B" w:rsidRPr="00A46F6B" w:rsidRDefault="00FB6C9B" w:rsidP="00A46F6B">
      <w:pPr>
        <w:ind w:firstLine="851"/>
        <w:jc w:val="both"/>
        <w:rPr>
          <w:rFonts w:ascii="Arial" w:hAnsi="Arial" w:cs="Arial"/>
          <w:sz w:val="24"/>
          <w:szCs w:val="24"/>
          <w:lang w:eastAsia="ru-RU"/>
        </w:rPr>
      </w:pPr>
      <w:r w:rsidRPr="00A46F6B">
        <w:rPr>
          <w:rFonts w:ascii="Arial" w:hAnsi="Arial" w:cs="Arial"/>
          <w:sz w:val="24"/>
          <w:szCs w:val="24"/>
          <w:lang w:eastAsia="ru-RU"/>
        </w:rPr>
        <w:t>10.1) требования к обеспечению безопасной эксплуатации объектов капитального строительства;</w:t>
      </w:r>
    </w:p>
    <w:p w:rsidR="00FB6C9B" w:rsidRPr="00A46F6B" w:rsidRDefault="00FB6C9B" w:rsidP="00A46F6B">
      <w:pPr>
        <w:ind w:firstLine="851"/>
        <w:jc w:val="both"/>
        <w:rPr>
          <w:rFonts w:ascii="Arial" w:hAnsi="Arial" w:cs="Arial"/>
          <w:sz w:val="24"/>
          <w:szCs w:val="24"/>
          <w:lang w:eastAsia="ru-RU"/>
        </w:rPr>
      </w:pPr>
      <w:r w:rsidRPr="00A46F6B">
        <w:rPr>
          <w:rFonts w:ascii="Arial" w:hAnsi="Arial" w:cs="Arial"/>
          <w:sz w:val="24"/>
          <w:szCs w:val="24"/>
          <w:lang w:eastAsia="ru-RU"/>
        </w:rPr>
        <w:t>11) смета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FB6C9B" w:rsidRPr="00A46F6B" w:rsidRDefault="00FB6C9B" w:rsidP="00A46F6B">
      <w:pPr>
        <w:ind w:firstLine="851"/>
        <w:jc w:val="both"/>
        <w:rPr>
          <w:rFonts w:ascii="Arial" w:hAnsi="Arial" w:cs="Arial"/>
          <w:sz w:val="24"/>
          <w:szCs w:val="24"/>
          <w:lang w:eastAsia="ru-RU"/>
        </w:rPr>
      </w:pPr>
      <w:r w:rsidRPr="00A46F6B">
        <w:rPr>
          <w:rFonts w:ascii="Arial" w:hAnsi="Arial" w:cs="Arial"/>
          <w:sz w:val="24"/>
          <w:szCs w:val="24"/>
          <w:lang w:eastAsia="ru-RU"/>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FB6C9B" w:rsidRPr="00A46F6B" w:rsidRDefault="00FB6C9B" w:rsidP="00A46F6B">
      <w:pPr>
        <w:ind w:firstLine="851"/>
        <w:jc w:val="both"/>
        <w:rPr>
          <w:rFonts w:ascii="Arial" w:hAnsi="Arial" w:cs="Arial"/>
          <w:sz w:val="24"/>
          <w:szCs w:val="24"/>
          <w:lang w:eastAsia="ru-RU"/>
        </w:rPr>
      </w:pPr>
      <w:r w:rsidRPr="00A46F6B">
        <w:rPr>
          <w:rFonts w:ascii="Arial" w:hAnsi="Arial" w:cs="Arial"/>
          <w:sz w:val="24"/>
          <w:szCs w:val="24"/>
          <w:lang w:eastAsia="ru-RU"/>
        </w:rP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FB6C9B" w:rsidRPr="00A46F6B" w:rsidRDefault="00FB6C9B" w:rsidP="00A46F6B">
      <w:pPr>
        <w:ind w:firstLine="851"/>
        <w:jc w:val="both"/>
        <w:rPr>
          <w:rFonts w:ascii="Arial" w:hAnsi="Arial" w:cs="Arial"/>
          <w:sz w:val="24"/>
          <w:szCs w:val="24"/>
          <w:lang w:eastAsia="ru-RU"/>
        </w:rPr>
      </w:pPr>
      <w:r w:rsidRPr="00A46F6B">
        <w:rPr>
          <w:rFonts w:ascii="Arial" w:hAnsi="Arial" w:cs="Arial"/>
          <w:sz w:val="24"/>
          <w:szCs w:val="24"/>
          <w:lang w:eastAsia="ru-RU"/>
        </w:rPr>
        <w:t>12) иная документация в случаях, предусмотренных федеральными законами.</w:t>
      </w:r>
    </w:p>
    <w:p w:rsidR="00FB6C9B" w:rsidRPr="00A46F6B" w:rsidRDefault="00FB6C9B" w:rsidP="00A46F6B">
      <w:pPr>
        <w:ind w:firstLine="851"/>
        <w:jc w:val="both"/>
        <w:rPr>
          <w:rFonts w:ascii="Arial" w:hAnsi="Arial" w:cs="Arial"/>
          <w:sz w:val="24"/>
          <w:szCs w:val="24"/>
          <w:lang w:eastAsia="ru-RU"/>
        </w:rPr>
      </w:pPr>
      <w:r w:rsidRPr="00A46F6B">
        <w:rPr>
          <w:rFonts w:ascii="Arial" w:hAnsi="Arial" w:cs="Arial"/>
          <w:sz w:val="24"/>
          <w:szCs w:val="24"/>
          <w:lang w:eastAsia="ru-RU"/>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FB6C9B" w:rsidRPr="00A46F6B" w:rsidRDefault="00FB6C9B" w:rsidP="00A46F6B">
      <w:pPr>
        <w:ind w:firstLine="851"/>
        <w:jc w:val="both"/>
        <w:rPr>
          <w:rFonts w:ascii="Arial" w:hAnsi="Arial" w:cs="Arial"/>
          <w:sz w:val="24"/>
          <w:szCs w:val="24"/>
          <w:lang w:eastAsia="ru-RU"/>
        </w:rPr>
      </w:pPr>
      <w:r w:rsidRPr="00A46F6B">
        <w:rPr>
          <w:rFonts w:ascii="Arial" w:hAnsi="Arial" w:cs="Arial"/>
          <w:sz w:val="24"/>
          <w:szCs w:val="24"/>
          <w:lang w:eastAsia="ru-RU"/>
        </w:rPr>
        <w:t>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Градостроительного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FB6C9B" w:rsidRPr="00A46F6B" w:rsidRDefault="00FB6C9B" w:rsidP="00A46F6B">
      <w:pPr>
        <w:ind w:firstLine="851"/>
        <w:jc w:val="both"/>
        <w:rPr>
          <w:rFonts w:ascii="Arial" w:hAnsi="Arial" w:cs="Arial"/>
          <w:sz w:val="24"/>
          <w:szCs w:val="24"/>
          <w:lang w:eastAsia="ru-RU"/>
        </w:rPr>
      </w:pPr>
      <w:r w:rsidRPr="00A46F6B">
        <w:rPr>
          <w:rFonts w:ascii="Arial" w:hAnsi="Arial" w:cs="Arial"/>
          <w:sz w:val="24"/>
          <w:szCs w:val="24"/>
          <w:lang w:eastAsia="ru-RU"/>
        </w:rP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w:t>
      </w:r>
      <w:r w:rsidRPr="00A46F6B">
        <w:rPr>
          <w:rFonts w:ascii="Arial" w:hAnsi="Arial" w:cs="Arial"/>
          <w:sz w:val="24"/>
          <w:szCs w:val="24"/>
          <w:lang w:eastAsia="ru-RU"/>
        </w:rPr>
        <w:lastRenderedPageBreak/>
        <w:t>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FB6C9B" w:rsidRPr="00A46F6B" w:rsidRDefault="00FB6C9B" w:rsidP="00A46F6B">
      <w:pPr>
        <w:ind w:firstLine="851"/>
        <w:jc w:val="both"/>
        <w:rPr>
          <w:rFonts w:ascii="Arial" w:hAnsi="Arial" w:cs="Arial"/>
          <w:sz w:val="24"/>
          <w:szCs w:val="24"/>
          <w:lang w:eastAsia="ru-RU"/>
        </w:rPr>
      </w:pPr>
      <w:r w:rsidRPr="00A46F6B">
        <w:rPr>
          <w:rFonts w:ascii="Arial" w:hAnsi="Arial" w:cs="Arial"/>
          <w:sz w:val="24"/>
          <w:szCs w:val="24"/>
          <w:lang w:eastAsia="ru-RU"/>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FB6C9B" w:rsidRPr="00A46F6B" w:rsidRDefault="00FB6C9B" w:rsidP="00A46F6B">
      <w:pPr>
        <w:ind w:firstLine="851"/>
        <w:jc w:val="both"/>
        <w:rPr>
          <w:rFonts w:ascii="Arial" w:hAnsi="Arial" w:cs="Arial"/>
          <w:sz w:val="24"/>
          <w:szCs w:val="24"/>
          <w:lang w:eastAsia="ru-RU"/>
        </w:rPr>
      </w:pPr>
      <w:r w:rsidRPr="00A46F6B">
        <w:rPr>
          <w:rFonts w:ascii="Arial" w:hAnsi="Arial" w:cs="Arial"/>
          <w:sz w:val="24"/>
          <w:szCs w:val="24"/>
          <w:lang w:eastAsia="ru-RU"/>
        </w:rPr>
        <w:t>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FB6C9B" w:rsidRPr="00A46F6B" w:rsidRDefault="00FB6C9B" w:rsidP="00A46F6B">
      <w:pPr>
        <w:ind w:firstLine="851"/>
        <w:jc w:val="both"/>
        <w:rPr>
          <w:rFonts w:ascii="Arial" w:hAnsi="Arial" w:cs="Arial"/>
          <w:sz w:val="24"/>
          <w:szCs w:val="24"/>
          <w:lang w:eastAsia="ru-RU"/>
        </w:rPr>
      </w:pPr>
      <w:r w:rsidRPr="00A46F6B">
        <w:rPr>
          <w:rFonts w:ascii="Arial" w:hAnsi="Arial" w:cs="Arial"/>
          <w:sz w:val="24"/>
          <w:szCs w:val="24"/>
          <w:lang w:eastAsia="ru-RU"/>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FB6C9B" w:rsidRDefault="00FB6C9B" w:rsidP="00A46F6B">
      <w:pPr>
        <w:ind w:firstLine="851"/>
        <w:jc w:val="both"/>
        <w:rPr>
          <w:rFonts w:ascii="Arial" w:hAnsi="Arial" w:cs="Arial"/>
          <w:sz w:val="24"/>
          <w:szCs w:val="24"/>
          <w:lang w:eastAsia="ru-RU"/>
        </w:rPr>
      </w:pPr>
      <w:r w:rsidRPr="00A46F6B">
        <w:rPr>
          <w:rFonts w:ascii="Arial" w:hAnsi="Arial" w:cs="Arial"/>
          <w:sz w:val="24"/>
          <w:szCs w:val="24"/>
          <w:lang w:eastAsia="ru-RU"/>
        </w:rPr>
        <w:t>16.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w:t>
      </w:r>
    </w:p>
    <w:p w:rsidR="00A46F6B" w:rsidRPr="00A46F6B" w:rsidRDefault="00A46F6B" w:rsidP="00A46F6B">
      <w:pPr>
        <w:ind w:firstLine="851"/>
        <w:jc w:val="both"/>
        <w:rPr>
          <w:rFonts w:ascii="Arial" w:hAnsi="Arial" w:cs="Arial"/>
          <w:sz w:val="24"/>
          <w:szCs w:val="24"/>
          <w:lang w:eastAsia="ru-RU"/>
        </w:rPr>
      </w:pPr>
    </w:p>
    <w:p w:rsidR="00CF6693" w:rsidRPr="00A46F6B" w:rsidRDefault="00CF6693" w:rsidP="00A46F6B">
      <w:pPr>
        <w:pStyle w:val="3"/>
        <w:tabs>
          <w:tab w:val="left" w:pos="0"/>
        </w:tabs>
        <w:spacing w:before="0" w:after="0"/>
        <w:ind w:firstLine="851"/>
        <w:jc w:val="both"/>
        <w:rPr>
          <w:rFonts w:cs="Arial"/>
          <w:sz w:val="24"/>
          <w:szCs w:val="24"/>
          <w:lang w:val="ru-RU"/>
        </w:rPr>
      </w:pPr>
      <w:r w:rsidRPr="00A46F6B">
        <w:rPr>
          <w:rFonts w:cs="Arial"/>
          <w:sz w:val="24"/>
          <w:szCs w:val="24"/>
          <w:lang w:val="ru-RU"/>
        </w:rPr>
        <w:t>Статья 2</w:t>
      </w:r>
      <w:r w:rsidR="00BB5A7E" w:rsidRPr="00A46F6B">
        <w:rPr>
          <w:rFonts w:cs="Arial"/>
          <w:sz w:val="24"/>
          <w:szCs w:val="24"/>
          <w:lang w:val="ru-RU"/>
        </w:rPr>
        <w:t>1</w:t>
      </w:r>
      <w:r w:rsidRPr="00A46F6B">
        <w:rPr>
          <w:rFonts w:cs="Arial"/>
          <w:sz w:val="24"/>
          <w:szCs w:val="24"/>
          <w:lang w:val="ru-RU"/>
        </w:rPr>
        <w:t xml:space="preserve">. </w:t>
      </w:r>
      <w:r w:rsidR="00FB6C9B" w:rsidRPr="00A46F6B">
        <w:rPr>
          <w:rFonts w:cs="Arial"/>
          <w:sz w:val="24"/>
          <w:szCs w:val="24"/>
          <w:lang w:val="ru-RU"/>
        </w:rPr>
        <w:t>«</w:t>
      </w:r>
      <w:r w:rsidRPr="00A46F6B">
        <w:rPr>
          <w:rFonts w:cs="Arial"/>
          <w:sz w:val="24"/>
          <w:szCs w:val="24"/>
          <w:lang w:val="ru-RU"/>
        </w:rPr>
        <w:t>Разрешение на строительство</w:t>
      </w:r>
      <w:bookmarkEnd w:id="82"/>
      <w:bookmarkEnd w:id="83"/>
      <w:bookmarkEnd w:id="84"/>
      <w:r w:rsidR="00FB6C9B" w:rsidRPr="00A46F6B">
        <w:rPr>
          <w:rFonts w:cs="Arial"/>
          <w:sz w:val="24"/>
          <w:szCs w:val="24"/>
          <w:lang w:val="ru-RU"/>
        </w:rPr>
        <w:t>»</w:t>
      </w:r>
    </w:p>
    <w:p w:rsidR="00CF6693" w:rsidRPr="00A46F6B" w:rsidRDefault="00CF6693" w:rsidP="00A46F6B">
      <w:pPr>
        <w:ind w:firstLine="851"/>
        <w:jc w:val="both"/>
        <w:rPr>
          <w:rFonts w:ascii="Arial" w:hAnsi="Arial" w:cs="Arial"/>
          <w:sz w:val="24"/>
          <w:szCs w:val="24"/>
        </w:rPr>
      </w:pPr>
      <w:r w:rsidRPr="00A46F6B">
        <w:rPr>
          <w:rFonts w:ascii="Arial" w:hAnsi="Arial" w:cs="Arial"/>
          <w:sz w:val="24"/>
          <w:szCs w:val="24"/>
        </w:rPr>
        <w:t xml:space="preserve">1. </w:t>
      </w:r>
      <w:r w:rsidR="003E199D" w:rsidRPr="00A46F6B">
        <w:rPr>
          <w:rFonts w:ascii="Arial" w:hAnsi="Arial" w:cs="Arial"/>
          <w:color w:val="000000"/>
          <w:sz w:val="24"/>
          <w:szCs w:val="24"/>
          <w:shd w:val="clear" w:color="auto" w:fill="FFFFFF"/>
        </w:rPr>
        <w:t>Разрешение на строительство представляет собой</w:t>
      </w:r>
      <w:r w:rsidR="003E199D" w:rsidRPr="00A46F6B">
        <w:rPr>
          <w:rStyle w:val="apple-converted-space"/>
          <w:rFonts w:ascii="Arial" w:hAnsi="Arial" w:cs="Arial"/>
          <w:sz w:val="24"/>
          <w:szCs w:val="24"/>
          <w:shd w:val="clear" w:color="auto" w:fill="FFFFFF"/>
        </w:rPr>
        <w:t> </w:t>
      </w:r>
      <w:r w:rsidR="003E199D" w:rsidRPr="00A46F6B">
        <w:rPr>
          <w:rFonts w:ascii="Arial" w:hAnsi="Arial" w:cs="Arial"/>
          <w:sz w:val="24"/>
          <w:szCs w:val="24"/>
        </w:rPr>
        <w:t>документ</w:t>
      </w:r>
      <w:r w:rsidR="003E199D" w:rsidRPr="00A46F6B">
        <w:rPr>
          <w:rFonts w:ascii="Arial" w:hAnsi="Arial" w:cs="Arial"/>
          <w:color w:val="000000"/>
          <w:sz w:val="24"/>
          <w:szCs w:val="24"/>
          <w:shd w:val="clear" w:color="auto" w:fill="FFFFFF"/>
        </w:rPr>
        <w:t>,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p>
    <w:p w:rsidR="007F6F2C" w:rsidRDefault="007F6F2C" w:rsidP="00A46F6B">
      <w:pPr>
        <w:ind w:firstLine="851"/>
        <w:jc w:val="both"/>
        <w:rPr>
          <w:rFonts w:ascii="Arial" w:hAnsi="Arial" w:cs="Arial"/>
          <w:sz w:val="24"/>
          <w:szCs w:val="24"/>
        </w:rPr>
      </w:pPr>
      <w:r w:rsidRPr="00A46F6B">
        <w:rPr>
          <w:rFonts w:ascii="Arial" w:hAnsi="Arial" w:cs="Arial"/>
          <w:sz w:val="24"/>
          <w:szCs w:val="24"/>
        </w:rPr>
        <w:t>2. Разрешение на строительство выдаётся в порядке, установленном Градостроительным кодексом РФ.</w:t>
      </w:r>
    </w:p>
    <w:p w:rsidR="00A46F6B" w:rsidRPr="00A46F6B" w:rsidRDefault="00A46F6B" w:rsidP="00A46F6B">
      <w:pPr>
        <w:ind w:firstLine="851"/>
        <w:jc w:val="both"/>
        <w:rPr>
          <w:rFonts w:ascii="Arial" w:hAnsi="Arial" w:cs="Arial"/>
          <w:sz w:val="24"/>
          <w:szCs w:val="24"/>
          <w:lang w:eastAsia="ru-RU"/>
        </w:rPr>
      </w:pPr>
    </w:p>
    <w:p w:rsidR="00CF6693" w:rsidRPr="00A46F6B" w:rsidRDefault="00CF6693" w:rsidP="00A46F6B">
      <w:pPr>
        <w:pStyle w:val="3"/>
        <w:tabs>
          <w:tab w:val="left" w:pos="0"/>
        </w:tabs>
        <w:spacing w:before="0" w:after="0"/>
        <w:ind w:firstLine="851"/>
        <w:jc w:val="both"/>
        <w:rPr>
          <w:rFonts w:cs="Arial"/>
          <w:sz w:val="24"/>
          <w:szCs w:val="24"/>
          <w:lang w:val="ru-RU"/>
        </w:rPr>
      </w:pPr>
      <w:bookmarkStart w:id="85" w:name="_Toc258228315"/>
      <w:bookmarkStart w:id="86" w:name="_Toc281221529"/>
      <w:bookmarkStart w:id="87" w:name="_Toc469646496"/>
      <w:r w:rsidRPr="00A46F6B">
        <w:rPr>
          <w:rFonts w:cs="Arial"/>
          <w:sz w:val="24"/>
          <w:szCs w:val="24"/>
          <w:lang w:val="ru-RU"/>
        </w:rPr>
        <w:t>Статья 2</w:t>
      </w:r>
      <w:r w:rsidR="00BB5A7E" w:rsidRPr="00A46F6B">
        <w:rPr>
          <w:rFonts w:cs="Arial"/>
          <w:sz w:val="24"/>
          <w:szCs w:val="24"/>
          <w:lang w:val="ru-RU"/>
        </w:rPr>
        <w:t>2</w:t>
      </w:r>
      <w:r w:rsidRPr="00A46F6B">
        <w:rPr>
          <w:rFonts w:cs="Arial"/>
          <w:sz w:val="24"/>
          <w:szCs w:val="24"/>
          <w:lang w:val="ru-RU"/>
        </w:rPr>
        <w:t xml:space="preserve">. </w:t>
      </w:r>
      <w:r w:rsidR="00FB6C9B" w:rsidRPr="00A46F6B">
        <w:rPr>
          <w:rFonts w:cs="Arial"/>
          <w:sz w:val="24"/>
          <w:szCs w:val="24"/>
          <w:lang w:val="ru-RU"/>
        </w:rPr>
        <w:t>«</w:t>
      </w:r>
      <w:r w:rsidRPr="00A46F6B">
        <w:rPr>
          <w:rFonts w:cs="Arial"/>
          <w:sz w:val="24"/>
          <w:szCs w:val="24"/>
          <w:lang w:val="ru-RU"/>
        </w:rPr>
        <w:t>Разрешение на ввод объекта в эксплуатацию</w:t>
      </w:r>
      <w:bookmarkEnd w:id="85"/>
      <w:bookmarkEnd w:id="86"/>
      <w:bookmarkEnd w:id="87"/>
      <w:r w:rsidR="00FB6C9B" w:rsidRPr="00A46F6B">
        <w:rPr>
          <w:rFonts w:cs="Arial"/>
          <w:sz w:val="24"/>
          <w:szCs w:val="24"/>
          <w:lang w:val="ru-RU"/>
        </w:rPr>
        <w:t>»</w:t>
      </w:r>
    </w:p>
    <w:p w:rsidR="00CF6693" w:rsidRPr="00A46F6B" w:rsidRDefault="00CF6693" w:rsidP="00A46F6B">
      <w:pPr>
        <w:ind w:firstLine="851"/>
        <w:jc w:val="both"/>
        <w:rPr>
          <w:rFonts w:ascii="Arial" w:hAnsi="Arial" w:cs="Arial"/>
          <w:sz w:val="24"/>
          <w:szCs w:val="24"/>
        </w:rPr>
      </w:pPr>
      <w:r w:rsidRPr="00A46F6B">
        <w:rPr>
          <w:rFonts w:ascii="Arial" w:hAnsi="Arial" w:cs="Arial"/>
          <w:sz w:val="24"/>
          <w:szCs w:val="24"/>
        </w:rPr>
        <w:t xml:space="preserve">1. </w:t>
      </w:r>
      <w:r w:rsidR="003E199D" w:rsidRPr="00A46F6B">
        <w:rPr>
          <w:rFonts w:ascii="Arial" w:hAnsi="Arial" w:cs="Arial"/>
          <w:color w:val="000000"/>
          <w:sz w:val="24"/>
          <w:szCs w:val="24"/>
          <w:shd w:val="clear" w:color="auto" w:fill="FFFFFF"/>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CF6693" w:rsidRDefault="00CF6693" w:rsidP="00A46F6B">
      <w:pPr>
        <w:ind w:firstLine="851"/>
        <w:jc w:val="both"/>
        <w:rPr>
          <w:rFonts w:ascii="Arial" w:hAnsi="Arial" w:cs="Arial"/>
          <w:sz w:val="24"/>
          <w:szCs w:val="24"/>
        </w:rPr>
      </w:pPr>
      <w:r w:rsidRPr="00A46F6B">
        <w:rPr>
          <w:rFonts w:ascii="Arial" w:hAnsi="Arial" w:cs="Arial"/>
          <w:sz w:val="24"/>
          <w:szCs w:val="24"/>
        </w:rPr>
        <w:t xml:space="preserve">2. Разрешение на ввод объекта в эксплуатацию </w:t>
      </w:r>
      <w:r w:rsidR="003E199D" w:rsidRPr="00A46F6B">
        <w:rPr>
          <w:rFonts w:ascii="Arial" w:hAnsi="Arial" w:cs="Arial"/>
          <w:sz w:val="24"/>
          <w:szCs w:val="24"/>
        </w:rPr>
        <w:t>выдаётся в порядке, установленном Градостроительным кодексом РФ.</w:t>
      </w:r>
    </w:p>
    <w:p w:rsidR="00A46F6B" w:rsidRPr="00A46F6B" w:rsidRDefault="00A46F6B" w:rsidP="00A46F6B">
      <w:pPr>
        <w:ind w:firstLine="851"/>
        <w:jc w:val="both"/>
        <w:rPr>
          <w:rFonts w:ascii="Arial" w:hAnsi="Arial" w:cs="Arial"/>
          <w:sz w:val="24"/>
          <w:szCs w:val="24"/>
        </w:rPr>
      </w:pPr>
    </w:p>
    <w:p w:rsidR="00CF6693" w:rsidRPr="00A46F6B" w:rsidRDefault="00CF6693" w:rsidP="00A46F6B">
      <w:pPr>
        <w:pStyle w:val="3"/>
        <w:tabs>
          <w:tab w:val="left" w:pos="0"/>
        </w:tabs>
        <w:spacing w:before="0" w:after="0"/>
        <w:ind w:firstLine="851"/>
        <w:jc w:val="both"/>
        <w:rPr>
          <w:rFonts w:cs="Arial"/>
          <w:sz w:val="24"/>
          <w:szCs w:val="24"/>
          <w:lang w:val="ru-RU"/>
        </w:rPr>
      </w:pPr>
      <w:bookmarkStart w:id="88" w:name="_Toc258228316"/>
      <w:bookmarkStart w:id="89" w:name="_Toc281221530"/>
      <w:bookmarkStart w:id="90" w:name="_Toc469646497"/>
      <w:r w:rsidRPr="00A46F6B">
        <w:rPr>
          <w:rFonts w:cs="Arial"/>
          <w:sz w:val="24"/>
          <w:szCs w:val="24"/>
          <w:lang w:val="ru-RU"/>
        </w:rPr>
        <w:lastRenderedPageBreak/>
        <w:t>Статья 2</w:t>
      </w:r>
      <w:r w:rsidR="00BB5A7E" w:rsidRPr="00A46F6B">
        <w:rPr>
          <w:rFonts w:cs="Arial"/>
          <w:sz w:val="24"/>
          <w:szCs w:val="24"/>
          <w:lang w:val="ru-RU"/>
        </w:rPr>
        <w:t>3</w:t>
      </w:r>
      <w:r w:rsidRPr="00A46F6B">
        <w:rPr>
          <w:rFonts w:cs="Arial"/>
          <w:sz w:val="24"/>
          <w:szCs w:val="24"/>
          <w:lang w:val="ru-RU"/>
        </w:rPr>
        <w:t xml:space="preserve">. </w:t>
      </w:r>
      <w:r w:rsidR="00FB6C9B" w:rsidRPr="00A46F6B">
        <w:rPr>
          <w:rFonts w:cs="Arial"/>
          <w:sz w:val="24"/>
          <w:szCs w:val="24"/>
          <w:lang w:val="ru-RU"/>
        </w:rPr>
        <w:t>«</w:t>
      </w:r>
      <w:r w:rsidRPr="00A46F6B">
        <w:rPr>
          <w:rFonts w:cs="Arial"/>
          <w:sz w:val="24"/>
          <w:szCs w:val="24"/>
          <w:lang w:val="ru-RU"/>
        </w:rPr>
        <w:t>Строительный контроль и государственный строительный надзор</w:t>
      </w:r>
      <w:bookmarkEnd w:id="88"/>
      <w:bookmarkEnd w:id="89"/>
      <w:bookmarkEnd w:id="90"/>
      <w:r w:rsidR="00FB6C9B" w:rsidRPr="00A46F6B">
        <w:rPr>
          <w:rFonts w:cs="Arial"/>
          <w:sz w:val="24"/>
          <w:szCs w:val="24"/>
          <w:lang w:val="ru-RU"/>
        </w:rPr>
        <w:t>»</w:t>
      </w:r>
    </w:p>
    <w:p w:rsidR="00CF6693" w:rsidRPr="00A46F6B" w:rsidRDefault="00CF6693" w:rsidP="00A46F6B">
      <w:pPr>
        <w:ind w:firstLine="851"/>
        <w:jc w:val="both"/>
        <w:rPr>
          <w:rFonts w:ascii="Arial" w:hAnsi="Arial" w:cs="Arial"/>
          <w:sz w:val="24"/>
          <w:szCs w:val="24"/>
          <w:lang w:eastAsia="ru-RU"/>
        </w:rPr>
      </w:pPr>
      <w:r w:rsidRPr="00A46F6B">
        <w:rPr>
          <w:rFonts w:ascii="Arial" w:hAnsi="Arial" w:cs="Arial"/>
          <w:sz w:val="24"/>
          <w:szCs w:val="24"/>
          <w:lang w:eastAsia="ru-RU"/>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CF6693" w:rsidRDefault="00CF6693" w:rsidP="00A46F6B">
      <w:pPr>
        <w:ind w:firstLine="851"/>
        <w:jc w:val="both"/>
        <w:rPr>
          <w:rFonts w:ascii="Arial" w:hAnsi="Arial" w:cs="Arial"/>
          <w:sz w:val="24"/>
          <w:szCs w:val="24"/>
          <w:lang w:eastAsia="ru-RU"/>
        </w:rPr>
      </w:pPr>
      <w:r w:rsidRPr="00A46F6B">
        <w:rPr>
          <w:rFonts w:ascii="Arial" w:hAnsi="Arial" w:cs="Arial"/>
          <w:sz w:val="24"/>
          <w:szCs w:val="24"/>
          <w:lang w:eastAsia="ru-RU"/>
        </w:rPr>
        <w:t>2. Порядок проведения строительного контроля и осуществления государственного строительн</w:t>
      </w:r>
      <w:r w:rsidR="00661B3C" w:rsidRPr="00A46F6B">
        <w:rPr>
          <w:rFonts w:ascii="Arial" w:hAnsi="Arial" w:cs="Arial"/>
          <w:sz w:val="24"/>
          <w:szCs w:val="24"/>
          <w:lang w:eastAsia="ru-RU"/>
        </w:rPr>
        <w:t>ого надзора определены статьями 53,54</w:t>
      </w:r>
      <w:r w:rsidRPr="00A46F6B">
        <w:rPr>
          <w:rFonts w:ascii="Arial" w:hAnsi="Arial" w:cs="Arial"/>
          <w:sz w:val="24"/>
          <w:szCs w:val="24"/>
          <w:lang w:eastAsia="ru-RU"/>
        </w:rPr>
        <w:t xml:space="preserve"> Градостроительного кодекса Российской Федерации.</w:t>
      </w:r>
    </w:p>
    <w:p w:rsidR="00A46F6B" w:rsidRPr="00A46F6B" w:rsidRDefault="00A46F6B" w:rsidP="00A46F6B">
      <w:pPr>
        <w:ind w:firstLine="851"/>
        <w:jc w:val="both"/>
        <w:rPr>
          <w:rFonts w:ascii="Arial" w:hAnsi="Arial" w:cs="Arial"/>
          <w:sz w:val="24"/>
          <w:szCs w:val="24"/>
          <w:lang w:eastAsia="ru-RU"/>
        </w:rPr>
      </w:pPr>
    </w:p>
    <w:p w:rsidR="00576292" w:rsidRDefault="00576292" w:rsidP="00A46F6B">
      <w:pPr>
        <w:pStyle w:val="2"/>
        <w:tabs>
          <w:tab w:val="left" w:pos="0"/>
        </w:tabs>
        <w:spacing w:before="0" w:after="0"/>
        <w:ind w:firstLine="851"/>
        <w:rPr>
          <w:rFonts w:cs="Arial"/>
          <w:kern w:val="1"/>
          <w:sz w:val="24"/>
          <w:szCs w:val="24"/>
          <w:lang w:val="ru-RU"/>
        </w:rPr>
      </w:pPr>
      <w:bookmarkStart w:id="91" w:name="_Toc469646498"/>
      <w:r w:rsidRPr="00A46F6B">
        <w:rPr>
          <w:rFonts w:cs="Arial"/>
          <w:kern w:val="1"/>
          <w:sz w:val="24"/>
          <w:szCs w:val="24"/>
          <w:lang w:val="ru-RU"/>
        </w:rPr>
        <w:t>ГЛАВА 6. Внесение изменений в Правила застройки. Ответственность за нарушение Правил застройки</w:t>
      </w:r>
      <w:bookmarkEnd w:id="91"/>
    </w:p>
    <w:p w:rsidR="00A46F6B" w:rsidRPr="00A46F6B" w:rsidRDefault="00A46F6B" w:rsidP="00A46F6B">
      <w:pPr>
        <w:rPr>
          <w:lang w:eastAsia="en-US"/>
        </w:rPr>
      </w:pPr>
    </w:p>
    <w:p w:rsidR="00576292" w:rsidRPr="00A46F6B" w:rsidRDefault="00A8599A" w:rsidP="00A46F6B">
      <w:pPr>
        <w:pStyle w:val="3"/>
        <w:tabs>
          <w:tab w:val="left" w:pos="0"/>
        </w:tabs>
        <w:spacing w:before="0" w:after="0"/>
        <w:ind w:firstLine="851"/>
        <w:jc w:val="both"/>
        <w:rPr>
          <w:rFonts w:cs="Arial"/>
          <w:b w:val="0"/>
          <w:i/>
          <w:sz w:val="24"/>
          <w:szCs w:val="24"/>
          <w:lang w:val="ru-RU"/>
        </w:rPr>
      </w:pPr>
      <w:bookmarkStart w:id="92" w:name="_Toc269076893"/>
      <w:bookmarkStart w:id="93" w:name="_Toc269299745"/>
      <w:bookmarkStart w:id="94" w:name="_Toc315790693"/>
      <w:bookmarkStart w:id="95" w:name="_Toc469646499"/>
      <w:r w:rsidRPr="00A46F6B">
        <w:rPr>
          <w:rFonts w:cs="Arial"/>
          <w:sz w:val="24"/>
          <w:szCs w:val="24"/>
          <w:lang w:val="ru-RU"/>
        </w:rPr>
        <w:t>Статья 24</w:t>
      </w:r>
      <w:r w:rsidR="00576292" w:rsidRPr="00A46F6B">
        <w:rPr>
          <w:rFonts w:cs="Arial"/>
          <w:sz w:val="24"/>
          <w:szCs w:val="24"/>
          <w:lang w:val="ru-RU"/>
        </w:rPr>
        <w:t xml:space="preserve">. </w:t>
      </w:r>
      <w:r w:rsidR="00FB6C9B" w:rsidRPr="00A46F6B">
        <w:rPr>
          <w:rFonts w:cs="Arial"/>
          <w:sz w:val="24"/>
          <w:szCs w:val="24"/>
          <w:lang w:val="ru-RU"/>
        </w:rPr>
        <w:t>«</w:t>
      </w:r>
      <w:r w:rsidR="00576292" w:rsidRPr="00A46F6B">
        <w:rPr>
          <w:rFonts w:cs="Arial"/>
          <w:sz w:val="24"/>
          <w:szCs w:val="24"/>
          <w:lang w:val="ru-RU"/>
        </w:rPr>
        <w:t>Порядок внесения изменений в Правила</w:t>
      </w:r>
      <w:bookmarkEnd w:id="92"/>
      <w:bookmarkEnd w:id="93"/>
      <w:bookmarkEnd w:id="94"/>
      <w:r w:rsidR="00BB5A7E" w:rsidRPr="00A46F6B">
        <w:rPr>
          <w:rFonts w:cs="Arial"/>
          <w:sz w:val="24"/>
          <w:szCs w:val="24"/>
          <w:lang w:val="ru-RU"/>
        </w:rPr>
        <w:t xml:space="preserve"> застройки</w:t>
      </w:r>
      <w:bookmarkEnd w:id="95"/>
      <w:r w:rsidR="00FB6C9B" w:rsidRPr="00A46F6B">
        <w:rPr>
          <w:rFonts w:cs="Arial"/>
          <w:sz w:val="24"/>
          <w:szCs w:val="24"/>
          <w:lang w:val="ru-RU"/>
        </w:rPr>
        <w:t>»</w:t>
      </w:r>
    </w:p>
    <w:p w:rsidR="00FB6C9B" w:rsidRPr="00A46F6B" w:rsidRDefault="00FB6C9B" w:rsidP="00A46F6B">
      <w:pPr>
        <w:ind w:firstLine="851"/>
        <w:jc w:val="both"/>
        <w:rPr>
          <w:rFonts w:ascii="Arial" w:hAnsi="Arial" w:cs="Arial"/>
          <w:sz w:val="24"/>
          <w:szCs w:val="24"/>
        </w:rPr>
      </w:pPr>
      <w:r w:rsidRPr="00A46F6B">
        <w:rPr>
          <w:rFonts w:ascii="Arial" w:hAnsi="Arial" w:cs="Arial"/>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FB6C9B" w:rsidRPr="00A46F6B" w:rsidRDefault="00FB6C9B" w:rsidP="00A46F6B">
      <w:pPr>
        <w:ind w:firstLine="851"/>
        <w:jc w:val="both"/>
        <w:rPr>
          <w:rFonts w:ascii="Arial" w:hAnsi="Arial" w:cs="Arial"/>
          <w:sz w:val="24"/>
          <w:szCs w:val="24"/>
        </w:rPr>
      </w:pPr>
      <w:r w:rsidRPr="00A46F6B">
        <w:rPr>
          <w:rFonts w:ascii="Arial" w:hAnsi="Arial" w:cs="Arial"/>
          <w:sz w:val="24"/>
          <w:szCs w:val="24"/>
        </w:rPr>
        <w:t xml:space="preserve">2. Основаниями для рассмотрения Главой района вопроса о внесении изменений в Правила землепользования и застройки являются: </w:t>
      </w:r>
    </w:p>
    <w:p w:rsidR="00FB6C9B" w:rsidRPr="00A46F6B" w:rsidRDefault="00FB6C9B" w:rsidP="00A46F6B">
      <w:pPr>
        <w:tabs>
          <w:tab w:val="left" w:pos="851"/>
        </w:tabs>
        <w:ind w:firstLine="851"/>
        <w:jc w:val="both"/>
        <w:rPr>
          <w:rFonts w:ascii="Arial" w:hAnsi="Arial" w:cs="Arial"/>
          <w:sz w:val="24"/>
          <w:szCs w:val="24"/>
        </w:rPr>
      </w:pPr>
      <w:r w:rsidRPr="00A46F6B">
        <w:rPr>
          <w:rFonts w:ascii="Arial" w:hAnsi="Arial" w:cs="Arial"/>
          <w:sz w:val="24"/>
          <w:szCs w:val="24"/>
        </w:rPr>
        <w:t>1) несоответствие Правил генеральному плану сельсовета, схеме территориального планирования района, возникшее в результате внесения в генеральный план или схему территориального планирования района изменений;</w:t>
      </w:r>
    </w:p>
    <w:p w:rsidR="00FB6C9B" w:rsidRPr="00A46F6B" w:rsidRDefault="00FB6C9B" w:rsidP="00A46F6B">
      <w:pPr>
        <w:tabs>
          <w:tab w:val="left" w:pos="851"/>
        </w:tabs>
        <w:ind w:firstLine="851"/>
        <w:jc w:val="both"/>
        <w:rPr>
          <w:rFonts w:ascii="Arial" w:hAnsi="Arial" w:cs="Arial"/>
          <w:sz w:val="24"/>
          <w:szCs w:val="24"/>
        </w:rPr>
      </w:pPr>
      <w:r w:rsidRPr="00A46F6B">
        <w:rPr>
          <w:rFonts w:ascii="Arial" w:hAnsi="Arial" w:cs="Arial"/>
          <w:sz w:val="24"/>
          <w:szCs w:val="24"/>
        </w:rPr>
        <w:t>2) поступление предложений об изменении границ территориальных зон, изменении градостроительных регламентов.</w:t>
      </w:r>
    </w:p>
    <w:p w:rsidR="00FB6C9B" w:rsidRPr="00A46F6B" w:rsidRDefault="00FB6C9B" w:rsidP="00A46F6B">
      <w:pPr>
        <w:ind w:firstLine="851"/>
        <w:jc w:val="both"/>
        <w:rPr>
          <w:rFonts w:ascii="Arial" w:hAnsi="Arial" w:cs="Arial"/>
          <w:sz w:val="24"/>
          <w:szCs w:val="24"/>
        </w:rPr>
      </w:pPr>
      <w:r w:rsidRPr="00A46F6B">
        <w:rPr>
          <w:rFonts w:ascii="Arial" w:hAnsi="Arial" w:cs="Arial"/>
          <w:sz w:val="24"/>
          <w:szCs w:val="24"/>
        </w:rPr>
        <w:t>3. Предложения о внесении изменений в Правила землепользования и застройки направляются в Комиссию:</w:t>
      </w:r>
    </w:p>
    <w:p w:rsidR="00FB6C9B" w:rsidRPr="00A46F6B" w:rsidRDefault="00FB6C9B" w:rsidP="00A46F6B">
      <w:pPr>
        <w:tabs>
          <w:tab w:val="left" w:pos="851"/>
        </w:tabs>
        <w:ind w:firstLine="851"/>
        <w:jc w:val="both"/>
        <w:rPr>
          <w:rFonts w:ascii="Arial" w:hAnsi="Arial" w:cs="Arial"/>
          <w:sz w:val="24"/>
          <w:szCs w:val="24"/>
        </w:rPr>
      </w:pPr>
      <w:r w:rsidRPr="00A46F6B">
        <w:rPr>
          <w:rFonts w:ascii="Arial" w:hAnsi="Arial" w:cs="Arial"/>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FB6C9B" w:rsidRPr="00A46F6B" w:rsidRDefault="00FB6C9B" w:rsidP="00A46F6B">
      <w:pPr>
        <w:tabs>
          <w:tab w:val="left" w:pos="851"/>
        </w:tabs>
        <w:ind w:firstLine="851"/>
        <w:jc w:val="both"/>
        <w:rPr>
          <w:rFonts w:ascii="Arial" w:hAnsi="Arial" w:cs="Arial"/>
          <w:sz w:val="24"/>
          <w:szCs w:val="24"/>
        </w:rPr>
      </w:pPr>
      <w:r w:rsidRPr="00A46F6B">
        <w:rPr>
          <w:rFonts w:ascii="Arial" w:hAnsi="Arial" w:cs="Arial"/>
          <w:sz w:val="24"/>
          <w:szCs w:val="24"/>
        </w:rP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FB6C9B" w:rsidRPr="00A46F6B" w:rsidRDefault="00FB6C9B" w:rsidP="00A46F6B">
      <w:pPr>
        <w:tabs>
          <w:tab w:val="left" w:pos="851"/>
        </w:tabs>
        <w:ind w:firstLine="851"/>
        <w:jc w:val="both"/>
        <w:rPr>
          <w:rFonts w:ascii="Arial" w:hAnsi="Arial" w:cs="Arial"/>
          <w:sz w:val="24"/>
          <w:szCs w:val="24"/>
        </w:rPr>
      </w:pPr>
      <w:r w:rsidRPr="00A46F6B">
        <w:rPr>
          <w:rFonts w:ascii="Arial" w:hAnsi="Arial" w:cs="Arial"/>
          <w:sz w:val="24"/>
          <w:szCs w:val="24"/>
        </w:rPr>
        <w:t>3) органами местного самоуправления Саянского района Красноярского края в случаях, если Правила могут воспрепятствовать функционированию, размещению объектов капитального строительства местного значения;</w:t>
      </w:r>
    </w:p>
    <w:p w:rsidR="00FB6C9B" w:rsidRPr="00A46F6B" w:rsidRDefault="00FB6C9B" w:rsidP="00A46F6B">
      <w:pPr>
        <w:tabs>
          <w:tab w:val="left" w:pos="851"/>
        </w:tabs>
        <w:ind w:firstLine="851"/>
        <w:jc w:val="both"/>
        <w:rPr>
          <w:rFonts w:ascii="Arial" w:hAnsi="Arial" w:cs="Arial"/>
          <w:sz w:val="24"/>
          <w:szCs w:val="24"/>
        </w:rPr>
      </w:pPr>
      <w:r w:rsidRPr="00A46F6B">
        <w:rPr>
          <w:rFonts w:ascii="Arial" w:hAnsi="Arial" w:cs="Arial"/>
          <w:sz w:val="24"/>
          <w:szCs w:val="24"/>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FB6C9B" w:rsidRPr="00A46F6B" w:rsidRDefault="00FB6C9B" w:rsidP="00A46F6B">
      <w:pPr>
        <w:tabs>
          <w:tab w:val="left" w:pos="851"/>
        </w:tabs>
        <w:ind w:firstLine="851"/>
        <w:jc w:val="both"/>
        <w:rPr>
          <w:rFonts w:ascii="Arial" w:hAnsi="Arial" w:cs="Arial"/>
          <w:sz w:val="24"/>
          <w:szCs w:val="24"/>
        </w:rPr>
      </w:pPr>
      <w:r w:rsidRPr="00A46F6B">
        <w:rPr>
          <w:rFonts w:ascii="Arial" w:hAnsi="Arial" w:cs="Arial"/>
          <w:sz w:val="24"/>
          <w:szCs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B6C9B" w:rsidRPr="00A46F6B" w:rsidRDefault="00FB6C9B" w:rsidP="00A46F6B">
      <w:pPr>
        <w:ind w:firstLine="851"/>
        <w:jc w:val="both"/>
        <w:rPr>
          <w:rFonts w:ascii="Arial" w:eastAsia="Calibri" w:hAnsi="Arial" w:cs="Arial"/>
          <w:sz w:val="24"/>
          <w:szCs w:val="24"/>
        </w:rPr>
      </w:pPr>
      <w:r w:rsidRPr="00A46F6B">
        <w:rPr>
          <w:rFonts w:ascii="Arial" w:eastAsia="Calibri" w:hAnsi="Arial" w:cs="Arial"/>
          <w:sz w:val="24"/>
          <w:szCs w:val="24"/>
        </w:rPr>
        <w:t xml:space="preserve">4. В случае, если правилами землепользования и застройки не обеспечена в соответствии с </w:t>
      </w:r>
      <w:hyperlink r:id="rId18" w:history="1">
        <w:r w:rsidRPr="00A46F6B">
          <w:rPr>
            <w:rFonts w:ascii="Arial" w:eastAsia="Calibri" w:hAnsi="Arial" w:cs="Arial"/>
            <w:sz w:val="24"/>
            <w:szCs w:val="24"/>
          </w:rPr>
          <w:t>частью 3.1 статьи 31</w:t>
        </w:r>
      </w:hyperlink>
      <w:r w:rsidRPr="00A46F6B">
        <w:rPr>
          <w:rFonts w:ascii="Arial" w:eastAsia="Calibri" w:hAnsi="Arial" w:cs="Arial"/>
          <w:sz w:val="24"/>
          <w:szCs w:val="24"/>
        </w:rPr>
        <w:t xml:space="preserve"> Градостроительного Кодекса возможность размещения на территории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FB6C9B" w:rsidRPr="00A46F6B" w:rsidRDefault="00FB6C9B" w:rsidP="00A46F6B">
      <w:pPr>
        <w:ind w:firstLine="851"/>
        <w:jc w:val="both"/>
        <w:rPr>
          <w:rFonts w:ascii="Arial" w:eastAsia="Calibri" w:hAnsi="Arial" w:cs="Arial"/>
          <w:sz w:val="24"/>
          <w:szCs w:val="24"/>
        </w:rPr>
      </w:pPr>
      <w:r w:rsidRPr="00A46F6B">
        <w:rPr>
          <w:rFonts w:ascii="Arial" w:eastAsia="Calibri" w:hAnsi="Arial" w:cs="Arial"/>
          <w:sz w:val="24"/>
          <w:szCs w:val="24"/>
        </w:rPr>
        <w:lastRenderedPageBreak/>
        <w:t>В этом случае, глава поселения, обеспечивает внесение изменений в правила землепользования и застройки в течение тридцати дней со дня получения указанного требования.</w:t>
      </w:r>
    </w:p>
    <w:p w:rsidR="00FB6C9B" w:rsidRPr="00A46F6B" w:rsidRDefault="00FB6C9B" w:rsidP="00A46F6B">
      <w:pPr>
        <w:ind w:firstLine="851"/>
        <w:jc w:val="both"/>
        <w:rPr>
          <w:rFonts w:ascii="Arial" w:eastAsia="Calibri" w:hAnsi="Arial" w:cs="Arial"/>
          <w:sz w:val="24"/>
          <w:szCs w:val="24"/>
        </w:rPr>
      </w:pPr>
      <w:r w:rsidRPr="00A46F6B">
        <w:rPr>
          <w:rFonts w:ascii="Arial" w:eastAsia="Calibri" w:hAnsi="Arial" w:cs="Arial"/>
          <w:sz w:val="24"/>
          <w:szCs w:val="24"/>
        </w:rPr>
        <w:t>При внесении изменений в правила землепользования и застройки в таком случае, проведение публичных слушаний не требуется.</w:t>
      </w:r>
    </w:p>
    <w:p w:rsidR="00FB6C9B" w:rsidRPr="00A46F6B" w:rsidRDefault="00FB6C9B" w:rsidP="00A46F6B">
      <w:pPr>
        <w:ind w:firstLine="851"/>
        <w:jc w:val="both"/>
        <w:rPr>
          <w:rFonts w:ascii="Arial" w:hAnsi="Arial" w:cs="Arial"/>
          <w:sz w:val="24"/>
          <w:szCs w:val="24"/>
        </w:rPr>
      </w:pPr>
      <w:r w:rsidRPr="00A46F6B">
        <w:rPr>
          <w:rFonts w:ascii="Arial" w:hAnsi="Arial" w:cs="Arial"/>
          <w:sz w:val="24"/>
          <w:szCs w:val="24"/>
        </w:rPr>
        <w:t>5. 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муниципального образования.</w:t>
      </w:r>
    </w:p>
    <w:p w:rsidR="00FB6C9B" w:rsidRPr="00A46F6B" w:rsidRDefault="00FB6C9B" w:rsidP="00A46F6B">
      <w:pPr>
        <w:ind w:firstLine="851"/>
        <w:jc w:val="both"/>
        <w:rPr>
          <w:rFonts w:ascii="Arial" w:hAnsi="Arial" w:cs="Arial"/>
          <w:sz w:val="24"/>
          <w:szCs w:val="24"/>
        </w:rPr>
      </w:pPr>
      <w:r w:rsidRPr="00A46F6B">
        <w:rPr>
          <w:rFonts w:ascii="Arial" w:hAnsi="Arial" w:cs="Arial"/>
          <w:sz w:val="24"/>
          <w:szCs w:val="24"/>
        </w:rPr>
        <w:t>6. Глава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заявителю.</w:t>
      </w:r>
    </w:p>
    <w:p w:rsidR="00FB6C9B" w:rsidRPr="00A46F6B" w:rsidRDefault="00FB6C9B" w:rsidP="00A46F6B">
      <w:pPr>
        <w:tabs>
          <w:tab w:val="left" w:pos="540"/>
        </w:tabs>
        <w:ind w:firstLine="851"/>
        <w:jc w:val="both"/>
        <w:rPr>
          <w:rFonts w:ascii="Arial" w:hAnsi="Arial" w:cs="Arial"/>
          <w:sz w:val="24"/>
          <w:szCs w:val="24"/>
        </w:rPr>
      </w:pPr>
      <w:r w:rsidRPr="00A46F6B">
        <w:rPr>
          <w:rFonts w:ascii="Arial" w:hAnsi="Arial" w:cs="Arial"/>
          <w:sz w:val="24"/>
          <w:szCs w:val="24"/>
        </w:rPr>
        <w:t>7. В случае принятия решения о подготовке проекта изменений в Правила Глава района устанавливает этапы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применительно к частям территорий поселения), порядок и сроки проведения работ по подготовке Правил, иных положений, касающихся организации указанных работ.</w:t>
      </w:r>
    </w:p>
    <w:p w:rsidR="00FB6C9B" w:rsidRPr="00A46F6B" w:rsidRDefault="00FB6C9B" w:rsidP="00A46F6B">
      <w:pPr>
        <w:ind w:firstLine="851"/>
        <w:jc w:val="both"/>
        <w:rPr>
          <w:rFonts w:ascii="Arial" w:hAnsi="Arial" w:cs="Arial"/>
          <w:sz w:val="24"/>
          <w:szCs w:val="24"/>
        </w:rPr>
      </w:pPr>
      <w:r w:rsidRPr="00A46F6B">
        <w:rPr>
          <w:rFonts w:ascii="Arial" w:hAnsi="Arial" w:cs="Arial"/>
          <w:sz w:val="24"/>
          <w:szCs w:val="24"/>
        </w:rPr>
        <w:t xml:space="preserve">8. Глава муниципального образования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информационно-коммуникационной сети Интернет. </w:t>
      </w:r>
    </w:p>
    <w:p w:rsidR="00FB6C9B" w:rsidRPr="00A46F6B" w:rsidRDefault="00FB6C9B" w:rsidP="00A46F6B">
      <w:pPr>
        <w:tabs>
          <w:tab w:val="left" w:pos="540"/>
        </w:tabs>
        <w:ind w:firstLine="851"/>
        <w:jc w:val="both"/>
        <w:rPr>
          <w:rFonts w:ascii="Arial" w:hAnsi="Arial" w:cs="Arial"/>
          <w:sz w:val="24"/>
          <w:szCs w:val="24"/>
        </w:rPr>
      </w:pPr>
      <w:r w:rsidRPr="00A46F6B">
        <w:rPr>
          <w:rFonts w:ascii="Arial" w:hAnsi="Arial" w:cs="Arial"/>
          <w:sz w:val="24"/>
          <w:szCs w:val="24"/>
        </w:rPr>
        <w:t>9. Орган местного самоуправления муниципального образования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сельсовета, схеме территориального планирования Саянского района Красноярского края, схеме территориального планирования Красноярского края, схеме территориального планирования Российской Федерации...</w:t>
      </w:r>
    </w:p>
    <w:p w:rsidR="00FB6C9B" w:rsidRPr="00A46F6B" w:rsidRDefault="00FB6C9B" w:rsidP="00A46F6B">
      <w:pPr>
        <w:tabs>
          <w:tab w:val="left" w:pos="540"/>
        </w:tabs>
        <w:ind w:firstLine="851"/>
        <w:jc w:val="both"/>
        <w:rPr>
          <w:rFonts w:ascii="Arial" w:hAnsi="Arial" w:cs="Arial"/>
          <w:sz w:val="24"/>
          <w:szCs w:val="24"/>
        </w:rPr>
      </w:pPr>
      <w:r w:rsidRPr="00A46F6B">
        <w:rPr>
          <w:rFonts w:ascii="Arial" w:hAnsi="Arial" w:cs="Arial"/>
          <w:sz w:val="24"/>
          <w:szCs w:val="24"/>
        </w:rPr>
        <w:t>10. По результатам указанной проверки, орган местного самоуправления муниципального образования направляет проект изменений в Правила Главе муниципального образования или в случае обнаружения его несоответствия требованиям технических регламентов, указанным в части 7 настоящей статьи в Комиссию на доработку.</w:t>
      </w:r>
    </w:p>
    <w:p w:rsidR="00FB6C9B" w:rsidRPr="00A46F6B" w:rsidRDefault="00FB6C9B" w:rsidP="00A46F6B">
      <w:pPr>
        <w:tabs>
          <w:tab w:val="left" w:pos="540"/>
        </w:tabs>
        <w:ind w:firstLine="851"/>
        <w:jc w:val="both"/>
        <w:rPr>
          <w:rFonts w:ascii="Arial" w:hAnsi="Arial" w:cs="Arial"/>
          <w:sz w:val="24"/>
          <w:szCs w:val="24"/>
        </w:rPr>
      </w:pPr>
      <w:r w:rsidRPr="00A46F6B">
        <w:rPr>
          <w:rFonts w:ascii="Arial" w:hAnsi="Arial" w:cs="Arial"/>
          <w:sz w:val="24"/>
          <w:szCs w:val="24"/>
        </w:rPr>
        <w:t>11. Глава муниципального образования при получении проекта изменений в Правила, принимает решение о проведении публичных слушаний по данному проекту в срок не позднее, чем через десять дней со дня получения проекта.</w:t>
      </w:r>
    </w:p>
    <w:p w:rsidR="00FB6C9B" w:rsidRPr="00A46F6B" w:rsidRDefault="00FB6C9B" w:rsidP="00A46F6B">
      <w:pPr>
        <w:tabs>
          <w:tab w:val="left" w:pos="540"/>
        </w:tabs>
        <w:ind w:firstLine="851"/>
        <w:jc w:val="both"/>
        <w:rPr>
          <w:rFonts w:ascii="Arial" w:hAnsi="Arial" w:cs="Arial"/>
          <w:sz w:val="24"/>
          <w:szCs w:val="24"/>
        </w:rPr>
      </w:pPr>
      <w:r w:rsidRPr="00A46F6B">
        <w:rPr>
          <w:rFonts w:ascii="Arial" w:hAnsi="Arial" w:cs="Arial"/>
          <w:sz w:val="24"/>
          <w:szCs w:val="24"/>
        </w:rPr>
        <w:t>12. На основании принятого Главой муниципального образования решения о проведении публичных слушаний обеспечивается опубликование проекта изменений в Правила.</w:t>
      </w:r>
    </w:p>
    <w:p w:rsidR="00FB6C9B" w:rsidRPr="00A46F6B" w:rsidRDefault="00FB6C9B" w:rsidP="00A46F6B">
      <w:pPr>
        <w:ind w:firstLine="851"/>
        <w:jc w:val="both"/>
        <w:rPr>
          <w:rFonts w:ascii="Arial" w:hAnsi="Arial" w:cs="Arial"/>
          <w:sz w:val="24"/>
          <w:szCs w:val="24"/>
        </w:rPr>
      </w:pPr>
      <w:r w:rsidRPr="00A46F6B">
        <w:rPr>
          <w:rFonts w:ascii="Arial" w:hAnsi="Arial" w:cs="Arial"/>
          <w:sz w:val="24"/>
          <w:szCs w:val="24"/>
        </w:rPr>
        <w:t>13. Публичные слушания по проекту изменений в Правила проводятся Комиссией в порядке, определенном нормативными правовыми актами муниципального образования, в соответствии с Градостроительным кодексом Российской Федерации и положениями статьи 3 настоящих Правил.</w:t>
      </w:r>
    </w:p>
    <w:p w:rsidR="00FB6C9B" w:rsidRPr="00A46F6B" w:rsidRDefault="00FB6C9B" w:rsidP="00A46F6B">
      <w:pPr>
        <w:tabs>
          <w:tab w:val="left" w:pos="540"/>
        </w:tabs>
        <w:ind w:firstLine="851"/>
        <w:jc w:val="both"/>
        <w:rPr>
          <w:rFonts w:ascii="Arial" w:hAnsi="Arial" w:cs="Arial"/>
          <w:sz w:val="24"/>
          <w:szCs w:val="24"/>
        </w:rPr>
      </w:pPr>
      <w:r w:rsidRPr="00A46F6B">
        <w:rPr>
          <w:rFonts w:ascii="Arial" w:hAnsi="Arial" w:cs="Arial"/>
          <w:sz w:val="24"/>
          <w:szCs w:val="24"/>
        </w:rPr>
        <w:t>14.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местной администрации</w:t>
      </w:r>
      <w:r w:rsidRPr="00A46F6B">
        <w:rPr>
          <w:rFonts w:ascii="Arial" w:eastAsia="Calibri" w:hAnsi="Arial" w:cs="Arial"/>
          <w:sz w:val="24"/>
          <w:szCs w:val="24"/>
        </w:rPr>
        <w:t xml:space="preserve">. </w:t>
      </w:r>
      <w:r w:rsidRPr="00A46F6B">
        <w:rPr>
          <w:rFonts w:ascii="Arial" w:hAnsi="Arial" w:cs="Arial"/>
          <w:sz w:val="24"/>
          <w:szCs w:val="24"/>
        </w:rPr>
        <w:lastRenderedPageBreak/>
        <w:t>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FB6C9B" w:rsidRPr="00A46F6B" w:rsidRDefault="00FB6C9B" w:rsidP="00A46F6B">
      <w:pPr>
        <w:tabs>
          <w:tab w:val="left" w:pos="540"/>
        </w:tabs>
        <w:ind w:firstLine="851"/>
        <w:jc w:val="both"/>
        <w:rPr>
          <w:rFonts w:ascii="Arial" w:hAnsi="Arial" w:cs="Arial"/>
          <w:sz w:val="24"/>
          <w:szCs w:val="24"/>
        </w:rPr>
      </w:pPr>
      <w:r w:rsidRPr="00A46F6B">
        <w:rPr>
          <w:rFonts w:ascii="Arial" w:hAnsi="Arial" w:cs="Arial"/>
          <w:sz w:val="24"/>
          <w:szCs w:val="24"/>
        </w:rPr>
        <w:t>15. Глава муниципального образования в течение десяти дней после представления ему проекта изменений в Правила и указанных в статье 31 Градостроительного кодекса Российской Федерации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FB6C9B" w:rsidRPr="00A46F6B" w:rsidRDefault="00FB6C9B" w:rsidP="00A46F6B">
      <w:pPr>
        <w:tabs>
          <w:tab w:val="left" w:pos="540"/>
        </w:tabs>
        <w:ind w:firstLine="851"/>
        <w:jc w:val="both"/>
        <w:rPr>
          <w:rFonts w:ascii="Arial" w:hAnsi="Arial" w:cs="Arial"/>
          <w:sz w:val="24"/>
          <w:szCs w:val="24"/>
        </w:rPr>
      </w:pPr>
      <w:r w:rsidRPr="00A46F6B">
        <w:rPr>
          <w:rFonts w:ascii="Arial" w:hAnsi="Arial" w:cs="Arial"/>
          <w:sz w:val="24"/>
          <w:szCs w:val="24"/>
        </w:rPr>
        <w:t>16. Представительный орган местного самоуправления по результатам рассмотрения проекта изменений в Правила и обязательных приложений к нему утверждает изменения в Правила или направляет проект изменений Главе района на доработку в соответствии с результатами публичных слушаний по указанному проекту.</w:t>
      </w:r>
    </w:p>
    <w:p w:rsidR="00FB6C9B" w:rsidRPr="00A46F6B" w:rsidRDefault="00FB6C9B" w:rsidP="00A46F6B">
      <w:pPr>
        <w:ind w:firstLine="851"/>
        <w:jc w:val="both"/>
        <w:rPr>
          <w:rFonts w:ascii="Arial" w:hAnsi="Arial" w:cs="Arial"/>
          <w:sz w:val="24"/>
          <w:szCs w:val="24"/>
        </w:rPr>
      </w:pPr>
      <w:r w:rsidRPr="00A46F6B">
        <w:rPr>
          <w:rFonts w:ascii="Arial" w:hAnsi="Arial" w:cs="Arial"/>
          <w:sz w:val="24"/>
          <w:szCs w:val="24"/>
        </w:rPr>
        <w:t>17.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информационной коммуникационной сети Интернет.</w:t>
      </w:r>
    </w:p>
    <w:p w:rsidR="00FB6C9B" w:rsidRPr="00A46F6B" w:rsidRDefault="00FB6C9B" w:rsidP="00A46F6B">
      <w:pPr>
        <w:ind w:firstLine="851"/>
        <w:jc w:val="both"/>
        <w:rPr>
          <w:rFonts w:ascii="Arial" w:hAnsi="Arial" w:cs="Arial"/>
          <w:sz w:val="24"/>
          <w:szCs w:val="24"/>
        </w:rPr>
      </w:pPr>
      <w:r w:rsidRPr="00A46F6B">
        <w:rPr>
          <w:rFonts w:ascii="Arial" w:hAnsi="Arial" w:cs="Arial"/>
          <w:sz w:val="24"/>
          <w:szCs w:val="24"/>
        </w:rPr>
        <w:t>18. Физические и юридические лица вправе оспорить решение об утверждении изменений в Правила в судебном порядке.</w:t>
      </w:r>
    </w:p>
    <w:p w:rsidR="00576292" w:rsidRDefault="00FB6C9B" w:rsidP="00A46F6B">
      <w:pPr>
        <w:ind w:firstLine="851"/>
        <w:jc w:val="both"/>
        <w:rPr>
          <w:rFonts w:ascii="Arial" w:hAnsi="Arial" w:cs="Arial"/>
          <w:sz w:val="24"/>
          <w:szCs w:val="24"/>
        </w:rPr>
      </w:pPr>
      <w:r w:rsidRPr="00A46F6B">
        <w:rPr>
          <w:rFonts w:ascii="Arial" w:hAnsi="Arial" w:cs="Arial"/>
          <w:sz w:val="24"/>
          <w:szCs w:val="24"/>
        </w:rPr>
        <w:t>19. Органы государственной власти Российской Федерации, органы государственной власти Пензенской области, органы местного самоуправления Саянского района Красноярского края вправе оспорить решение об утверждении изменений в Правила в судебном порядке в случае несоответствия данных изменений градостроительному законодательству Российской Федерации</w:t>
      </w:r>
      <w:r w:rsidR="00576292" w:rsidRPr="00A46F6B">
        <w:rPr>
          <w:rFonts w:ascii="Arial" w:hAnsi="Arial" w:cs="Arial"/>
          <w:sz w:val="24"/>
          <w:szCs w:val="24"/>
        </w:rPr>
        <w:t>.</w:t>
      </w:r>
    </w:p>
    <w:p w:rsidR="00A46F6B" w:rsidRPr="00A46F6B" w:rsidRDefault="00A46F6B" w:rsidP="00A46F6B">
      <w:pPr>
        <w:ind w:firstLine="851"/>
        <w:jc w:val="both"/>
        <w:rPr>
          <w:rFonts w:ascii="Arial" w:hAnsi="Arial" w:cs="Arial"/>
          <w:color w:val="FF0000"/>
          <w:sz w:val="24"/>
          <w:szCs w:val="24"/>
          <w:lang w:eastAsia="ru-RU"/>
        </w:rPr>
      </w:pPr>
    </w:p>
    <w:p w:rsidR="00016564" w:rsidRPr="00A46F6B" w:rsidRDefault="00A8599A" w:rsidP="00A46F6B">
      <w:pPr>
        <w:pStyle w:val="3"/>
        <w:tabs>
          <w:tab w:val="left" w:pos="0"/>
        </w:tabs>
        <w:spacing w:before="0" w:after="0"/>
        <w:ind w:firstLine="851"/>
        <w:jc w:val="both"/>
        <w:rPr>
          <w:rFonts w:cs="Arial"/>
          <w:sz w:val="24"/>
          <w:szCs w:val="24"/>
          <w:lang w:val="ru-RU"/>
        </w:rPr>
      </w:pPr>
      <w:bookmarkStart w:id="96" w:name="_Toc469646500"/>
      <w:r w:rsidRPr="00A46F6B">
        <w:rPr>
          <w:rFonts w:cs="Arial"/>
          <w:sz w:val="24"/>
          <w:szCs w:val="24"/>
          <w:lang w:val="ru-RU"/>
        </w:rPr>
        <w:t>Статья 25</w:t>
      </w:r>
      <w:r w:rsidR="00016564" w:rsidRPr="00A46F6B">
        <w:rPr>
          <w:rFonts w:cs="Arial"/>
          <w:sz w:val="24"/>
          <w:szCs w:val="24"/>
          <w:lang w:val="ru-RU"/>
        </w:rPr>
        <w:t xml:space="preserve">. </w:t>
      </w:r>
      <w:r w:rsidR="00FB6C9B" w:rsidRPr="00A46F6B">
        <w:rPr>
          <w:rFonts w:cs="Arial"/>
          <w:sz w:val="24"/>
          <w:szCs w:val="24"/>
          <w:lang w:val="ru-RU"/>
        </w:rPr>
        <w:t>«</w:t>
      </w:r>
      <w:r w:rsidR="00016564" w:rsidRPr="00A46F6B">
        <w:rPr>
          <w:rFonts w:cs="Arial"/>
          <w:sz w:val="24"/>
          <w:szCs w:val="24"/>
          <w:lang w:val="ru-RU"/>
        </w:rPr>
        <w:t>Ответственность за нарушение Правил застройки</w:t>
      </w:r>
      <w:bookmarkEnd w:id="96"/>
      <w:r w:rsidR="00FB6C9B" w:rsidRPr="00A46F6B">
        <w:rPr>
          <w:rFonts w:cs="Arial"/>
          <w:sz w:val="24"/>
          <w:szCs w:val="24"/>
          <w:lang w:val="ru-RU"/>
        </w:rPr>
        <w:t>»</w:t>
      </w:r>
    </w:p>
    <w:p w:rsidR="00503336" w:rsidRDefault="00016564" w:rsidP="00A46F6B">
      <w:pPr>
        <w:autoSpaceDE w:val="0"/>
        <w:autoSpaceDN w:val="0"/>
        <w:adjustRightInd w:val="0"/>
        <w:ind w:firstLine="851"/>
        <w:jc w:val="both"/>
        <w:outlineLvl w:val="3"/>
        <w:rPr>
          <w:rFonts w:ascii="Arial" w:hAnsi="Arial" w:cs="Arial"/>
          <w:bCs/>
          <w:sz w:val="24"/>
          <w:szCs w:val="24"/>
          <w:lang w:eastAsia="ru-RU"/>
        </w:rPr>
      </w:pPr>
      <w:r w:rsidRPr="00A46F6B">
        <w:rPr>
          <w:rFonts w:ascii="Arial" w:hAnsi="Arial" w:cs="Arial"/>
          <w:bCs/>
          <w:sz w:val="24"/>
          <w:szCs w:val="24"/>
          <w:lang w:eastAsia="ru-RU"/>
        </w:rPr>
        <w:t xml:space="preserve">Физические и юридические лица, а также должностные лица, виновные в нарушении законодательства о градостроительной деятельности и в области охраны и использования земель, несут дисциплинарную, имущественную, </w:t>
      </w:r>
      <w:r w:rsidR="00503336" w:rsidRPr="00A46F6B">
        <w:rPr>
          <w:rFonts w:ascii="Arial" w:hAnsi="Arial" w:cs="Arial"/>
          <w:bCs/>
          <w:sz w:val="24"/>
          <w:szCs w:val="24"/>
          <w:lang w:eastAsia="ru-RU"/>
        </w:rPr>
        <w:t>административную, уголовную ответственность в соответствии с законодательством Российской Федерации, Красноярского края и муниципальными правовыми актами.</w:t>
      </w:r>
    </w:p>
    <w:p w:rsidR="00A46F6B" w:rsidRPr="00A46F6B" w:rsidRDefault="00A46F6B" w:rsidP="00A46F6B">
      <w:pPr>
        <w:autoSpaceDE w:val="0"/>
        <w:autoSpaceDN w:val="0"/>
        <w:adjustRightInd w:val="0"/>
        <w:ind w:firstLine="851"/>
        <w:jc w:val="both"/>
        <w:outlineLvl w:val="3"/>
        <w:rPr>
          <w:rFonts w:ascii="Arial" w:hAnsi="Arial" w:cs="Arial"/>
          <w:bCs/>
          <w:sz w:val="24"/>
          <w:szCs w:val="24"/>
          <w:lang w:eastAsia="ru-RU"/>
        </w:rPr>
      </w:pPr>
    </w:p>
    <w:p w:rsidR="00503336" w:rsidRDefault="00503336" w:rsidP="00A46F6B">
      <w:pPr>
        <w:pStyle w:val="2"/>
        <w:tabs>
          <w:tab w:val="left" w:pos="0"/>
        </w:tabs>
        <w:spacing w:before="0" w:after="0"/>
        <w:ind w:firstLine="851"/>
        <w:rPr>
          <w:rFonts w:cs="Arial"/>
          <w:sz w:val="24"/>
          <w:szCs w:val="24"/>
          <w:lang w:val="ru-RU"/>
        </w:rPr>
      </w:pPr>
      <w:bookmarkStart w:id="97" w:name="_Toc468950172"/>
      <w:bookmarkStart w:id="98" w:name="_Toc469646501"/>
      <w:bookmarkStart w:id="99" w:name="_Toc258228318"/>
      <w:bookmarkStart w:id="100" w:name="_Toc281221532"/>
      <w:r w:rsidRPr="00A46F6B">
        <w:rPr>
          <w:rFonts w:cs="Arial"/>
          <w:sz w:val="24"/>
          <w:szCs w:val="24"/>
          <w:lang w:val="ru-RU"/>
        </w:rPr>
        <w:t>ЧАСТЬ 2</w:t>
      </w:r>
      <w:r w:rsidRPr="00A46F6B">
        <w:rPr>
          <w:rFonts w:cs="Arial"/>
          <w:kern w:val="1"/>
          <w:sz w:val="24"/>
          <w:szCs w:val="24"/>
          <w:lang w:val="ru-RU"/>
        </w:rPr>
        <w:t xml:space="preserve">. </w:t>
      </w:r>
      <w:r w:rsidRPr="00A46F6B">
        <w:rPr>
          <w:rFonts w:cs="Arial"/>
          <w:sz w:val="24"/>
          <w:szCs w:val="24"/>
          <w:lang w:val="ru-RU"/>
        </w:rPr>
        <w:t>КАРТА ГРАДОСТРОИТЕЛЬНОГО ЗОНИРОВАНИЯ</w:t>
      </w:r>
      <w:bookmarkEnd w:id="97"/>
      <w:bookmarkEnd w:id="98"/>
    </w:p>
    <w:p w:rsidR="00A46F6B" w:rsidRPr="00A46F6B" w:rsidRDefault="00A46F6B" w:rsidP="00A46F6B">
      <w:pPr>
        <w:rPr>
          <w:lang w:eastAsia="en-US"/>
        </w:rPr>
      </w:pPr>
    </w:p>
    <w:p w:rsidR="00503336" w:rsidRDefault="00503336" w:rsidP="00A46F6B">
      <w:pPr>
        <w:pStyle w:val="2"/>
        <w:tabs>
          <w:tab w:val="left" w:pos="0"/>
        </w:tabs>
        <w:spacing w:before="0" w:after="0"/>
        <w:ind w:firstLine="851"/>
        <w:rPr>
          <w:rFonts w:cs="Arial"/>
          <w:kern w:val="1"/>
          <w:sz w:val="24"/>
          <w:szCs w:val="24"/>
          <w:lang w:val="ru-RU"/>
        </w:rPr>
      </w:pPr>
      <w:bookmarkStart w:id="101" w:name="_Toc468950173"/>
      <w:bookmarkStart w:id="102" w:name="_Toc469646502"/>
      <w:r w:rsidRPr="00A46F6B">
        <w:rPr>
          <w:rFonts w:cs="Arial"/>
          <w:kern w:val="1"/>
          <w:sz w:val="24"/>
          <w:szCs w:val="24"/>
          <w:lang w:val="ru-RU"/>
        </w:rPr>
        <w:t>ГЛАВА 7. Карта градостроительного зонирования</w:t>
      </w:r>
      <w:bookmarkEnd w:id="99"/>
      <w:bookmarkEnd w:id="100"/>
      <w:bookmarkEnd w:id="101"/>
      <w:bookmarkEnd w:id="102"/>
    </w:p>
    <w:p w:rsidR="00A46F6B" w:rsidRPr="00A46F6B" w:rsidRDefault="00A46F6B" w:rsidP="00A46F6B">
      <w:pPr>
        <w:rPr>
          <w:lang w:eastAsia="en-US"/>
        </w:rPr>
      </w:pPr>
    </w:p>
    <w:p w:rsidR="00503336" w:rsidRPr="00A46F6B" w:rsidRDefault="00503336" w:rsidP="00A46F6B">
      <w:pPr>
        <w:pStyle w:val="3"/>
        <w:tabs>
          <w:tab w:val="left" w:pos="0"/>
        </w:tabs>
        <w:spacing w:before="0" w:after="0"/>
        <w:ind w:firstLine="851"/>
        <w:jc w:val="both"/>
        <w:rPr>
          <w:rFonts w:cs="Arial"/>
          <w:sz w:val="24"/>
          <w:szCs w:val="24"/>
          <w:lang w:val="ru-RU"/>
        </w:rPr>
      </w:pPr>
      <w:bookmarkStart w:id="103" w:name="_Toc258228319"/>
      <w:bookmarkStart w:id="104" w:name="_Toc281221533"/>
      <w:bookmarkStart w:id="105" w:name="_Toc468950174"/>
      <w:bookmarkStart w:id="106" w:name="_Toc469646503"/>
      <w:r w:rsidRPr="00A46F6B">
        <w:rPr>
          <w:rFonts w:cs="Arial"/>
          <w:sz w:val="24"/>
          <w:szCs w:val="24"/>
          <w:lang w:val="ru-RU"/>
        </w:rPr>
        <w:t xml:space="preserve">Статья 26. </w:t>
      </w:r>
      <w:r w:rsidR="008D5C1B" w:rsidRPr="00A46F6B">
        <w:rPr>
          <w:rFonts w:cs="Arial"/>
          <w:sz w:val="24"/>
          <w:szCs w:val="24"/>
          <w:lang w:val="ru-RU"/>
        </w:rPr>
        <w:t>«</w:t>
      </w:r>
      <w:r w:rsidRPr="00A46F6B">
        <w:rPr>
          <w:rFonts w:cs="Arial"/>
          <w:sz w:val="24"/>
          <w:szCs w:val="24"/>
          <w:lang w:val="ru-RU"/>
        </w:rPr>
        <w:t>Карта градостроительного зонирования</w:t>
      </w:r>
      <w:bookmarkEnd w:id="103"/>
      <w:bookmarkEnd w:id="104"/>
      <w:bookmarkEnd w:id="105"/>
      <w:bookmarkEnd w:id="106"/>
      <w:r w:rsidR="008D5C1B" w:rsidRPr="00A46F6B">
        <w:rPr>
          <w:rFonts w:cs="Arial"/>
          <w:sz w:val="24"/>
          <w:szCs w:val="24"/>
          <w:lang w:val="ru-RU"/>
        </w:rPr>
        <w:t>»</w:t>
      </w:r>
    </w:p>
    <w:p w:rsidR="00503336" w:rsidRPr="00A46F6B" w:rsidRDefault="00503336" w:rsidP="00A46F6B">
      <w:pPr>
        <w:tabs>
          <w:tab w:val="left" w:pos="0"/>
        </w:tabs>
        <w:ind w:firstLine="851"/>
        <w:jc w:val="both"/>
        <w:rPr>
          <w:rFonts w:ascii="Arial" w:hAnsi="Arial" w:cs="Arial"/>
          <w:sz w:val="24"/>
          <w:szCs w:val="24"/>
          <w:lang w:eastAsia="ru-RU"/>
        </w:rPr>
      </w:pPr>
      <w:r w:rsidRPr="00A46F6B">
        <w:rPr>
          <w:rFonts w:ascii="Arial" w:hAnsi="Arial" w:cs="Arial"/>
          <w:sz w:val="24"/>
          <w:szCs w:val="24"/>
          <w:lang w:eastAsia="ru-RU"/>
        </w:rPr>
        <w:t xml:space="preserve">Карта градостроительного зонирования </w:t>
      </w:r>
      <w:r w:rsidR="00DA7FD7" w:rsidRPr="00A46F6B">
        <w:rPr>
          <w:rFonts w:ascii="Arial" w:hAnsi="Arial" w:cs="Arial"/>
          <w:sz w:val="24"/>
          <w:szCs w:val="24"/>
          <w:lang w:eastAsia="ru-RU"/>
        </w:rPr>
        <w:t>Межовского</w:t>
      </w:r>
      <w:r w:rsidRPr="00A46F6B">
        <w:rPr>
          <w:rFonts w:ascii="Arial" w:hAnsi="Arial" w:cs="Arial"/>
          <w:sz w:val="24"/>
          <w:szCs w:val="24"/>
          <w:lang w:eastAsia="ru-RU"/>
        </w:rPr>
        <w:t xml:space="preserve">сельсовета представляет собой чертёж с отображением границ территории муниципального образования </w:t>
      </w:r>
      <w:r w:rsidR="00DA7FD7" w:rsidRPr="00A46F6B">
        <w:rPr>
          <w:rFonts w:ascii="Arial" w:hAnsi="Arial" w:cs="Arial"/>
          <w:sz w:val="24"/>
          <w:szCs w:val="24"/>
          <w:lang w:eastAsia="ru-RU"/>
        </w:rPr>
        <w:t>Межовский</w:t>
      </w:r>
      <w:r w:rsidRPr="00A46F6B">
        <w:rPr>
          <w:rFonts w:ascii="Arial" w:hAnsi="Arial" w:cs="Arial"/>
          <w:sz w:val="24"/>
          <w:szCs w:val="24"/>
          <w:lang w:eastAsia="ru-RU"/>
        </w:rPr>
        <w:t>сельсовет, границ земель различных категорий вне населённых пунктов, а также территории всех населённых пунктов и границ территориальных зон.</w:t>
      </w:r>
    </w:p>
    <w:p w:rsidR="00503336" w:rsidRPr="00A46F6B" w:rsidRDefault="00503336" w:rsidP="00A46F6B">
      <w:pPr>
        <w:tabs>
          <w:tab w:val="left" w:pos="0"/>
        </w:tabs>
        <w:ind w:firstLine="851"/>
        <w:jc w:val="both"/>
        <w:rPr>
          <w:rFonts w:ascii="Arial" w:hAnsi="Arial" w:cs="Arial"/>
          <w:sz w:val="24"/>
          <w:szCs w:val="24"/>
          <w:lang w:eastAsia="ru-RU"/>
        </w:rPr>
      </w:pPr>
      <w:r w:rsidRPr="00A46F6B">
        <w:rPr>
          <w:rFonts w:ascii="Arial" w:hAnsi="Arial" w:cs="Arial"/>
          <w:sz w:val="24"/>
          <w:szCs w:val="24"/>
          <w:lang w:eastAsia="ru-RU"/>
        </w:rPr>
        <w:t xml:space="preserve">На Карте градостроительного зонирования </w:t>
      </w:r>
      <w:r w:rsidR="00DA7FD7" w:rsidRPr="00A46F6B">
        <w:rPr>
          <w:rFonts w:ascii="Arial" w:hAnsi="Arial" w:cs="Arial"/>
          <w:sz w:val="24"/>
          <w:szCs w:val="24"/>
          <w:lang w:eastAsia="ru-RU"/>
        </w:rPr>
        <w:t>Межовского</w:t>
      </w:r>
      <w:r w:rsidRPr="00A46F6B">
        <w:rPr>
          <w:rFonts w:ascii="Arial" w:hAnsi="Arial" w:cs="Arial"/>
          <w:sz w:val="24"/>
          <w:szCs w:val="24"/>
          <w:lang w:eastAsia="ru-RU"/>
        </w:rPr>
        <w:t>сельсовета отображены следующие зоны с особыми условиями использования территории:</w:t>
      </w:r>
    </w:p>
    <w:p w:rsidR="00503336" w:rsidRPr="00A46F6B" w:rsidRDefault="00503336" w:rsidP="00A46F6B">
      <w:pPr>
        <w:tabs>
          <w:tab w:val="left" w:pos="0"/>
        </w:tabs>
        <w:ind w:firstLine="851"/>
        <w:jc w:val="both"/>
        <w:rPr>
          <w:rFonts w:ascii="Arial" w:hAnsi="Arial" w:cs="Arial"/>
          <w:sz w:val="24"/>
          <w:szCs w:val="24"/>
          <w:lang w:eastAsia="ru-RU"/>
        </w:rPr>
      </w:pPr>
      <w:r w:rsidRPr="00A46F6B">
        <w:rPr>
          <w:rFonts w:ascii="Arial" w:hAnsi="Arial" w:cs="Arial"/>
          <w:sz w:val="24"/>
          <w:szCs w:val="24"/>
          <w:lang w:eastAsia="ru-RU"/>
        </w:rPr>
        <w:t>- водоохранные зоны;</w:t>
      </w:r>
    </w:p>
    <w:p w:rsidR="00503336" w:rsidRPr="00A46F6B" w:rsidRDefault="00503336" w:rsidP="00A46F6B">
      <w:pPr>
        <w:tabs>
          <w:tab w:val="left" w:pos="0"/>
        </w:tabs>
        <w:ind w:firstLine="851"/>
        <w:jc w:val="both"/>
        <w:rPr>
          <w:rFonts w:ascii="Arial" w:hAnsi="Arial" w:cs="Arial"/>
          <w:sz w:val="24"/>
          <w:szCs w:val="24"/>
          <w:lang w:eastAsia="ru-RU"/>
        </w:rPr>
      </w:pPr>
      <w:r w:rsidRPr="00A46F6B">
        <w:rPr>
          <w:rFonts w:ascii="Arial" w:hAnsi="Arial" w:cs="Arial"/>
          <w:sz w:val="24"/>
          <w:szCs w:val="24"/>
          <w:lang w:eastAsia="ru-RU"/>
        </w:rPr>
        <w:t>- санитарно-защитные зоны;</w:t>
      </w:r>
    </w:p>
    <w:p w:rsidR="00503336" w:rsidRPr="00A46F6B" w:rsidRDefault="00503336" w:rsidP="00A46F6B">
      <w:pPr>
        <w:tabs>
          <w:tab w:val="left" w:pos="0"/>
        </w:tabs>
        <w:ind w:firstLine="851"/>
        <w:jc w:val="both"/>
        <w:rPr>
          <w:rFonts w:ascii="Arial" w:hAnsi="Arial" w:cs="Arial"/>
          <w:sz w:val="24"/>
          <w:szCs w:val="24"/>
          <w:lang w:eastAsia="ru-RU"/>
        </w:rPr>
      </w:pPr>
      <w:r w:rsidRPr="00A46F6B">
        <w:rPr>
          <w:rFonts w:ascii="Arial" w:hAnsi="Arial" w:cs="Arial"/>
          <w:sz w:val="24"/>
          <w:szCs w:val="24"/>
          <w:lang w:eastAsia="ru-RU"/>
        </w:rPr>
        <w:t>- охранные зоны объектов электросетевого хозяйства;</w:t>
      </w:r>
    </w:p>
    <w:p w:rsidR="00503336" w:rsidRDefault="00503336" w:rsidP="00A46F6B">
      <w:pPr>
        <w:tabs>
          <w:tab w:val="left" w:pos="0"/>
        </w:tabs>
        <w:ind w:firstLine="851"/>
        <w:jc w:val="both"/>
        <w:rPr>
          <w:rFonts w:ascii="Arial" w:hAnsi="Arial" w:cs="Arial"/>
          <w:sz w:val="24"/>
          <w:szCs w:val="24"/>
          <w:lang w:eastAsia="ru-RU"/>
        </w:rPr>
      </w:pPr>
      <w:r w:rsidRPr="00A46F6B">
        <w:rPr>
          <w:rFonts w:ascii="Arial" w:hAnsi="Arial" w:cs="Arial"/>
          <w:sz w:val="24"/>
          <w:szCs w:val="24"/>
          <w:lang w:eastAsia="ru-RU"/>
        </w:rPr>
        <w:t>- полосы отвода и придорожные полосы автомобильных дорог.</w:t>
      </w:r>
    </w:p>
    <w:p w:rsidR="00A46F6B" w:rsidRPr="00A46F6B" w:rsidRDefault="00A46F6B" w:rsidP="00A46F6B">
      <w:pPr>
        <w:tabs>
          <w:tab w:val="left" w:pos="0"/>
        </w:tabs>
        <w:ind w:firstLine="851"/>
        <w:jc w:val="both"/>
        <w:rPr>
          <w:rFonts w:ascii="Arial" w:hAnsi="Arial" w:cs="Arial"/>
          <w:sz w:val="24"/>
          <w:szCs w:val="24"/>
          <w:lang w:eastAsia="ru-RU"/>
        </w:rPr>
      </w:pPr>
    </w:p>
    <w:p w:rsidR="00503336" w:rsidRPr="00A46F6B" w:rsidRDefault="00503336" w:rsidP="00A46F6B">
      <w:pPr>
        <w:pStyle w:val="3"/>
        <w:tabs>
          <w:tab w:val="left" w:pos="0"/>
        </w:tabs>
        <w:spacing w:before="0" w:after="0"/>
        <w:ind w:firstLine="851"/>
        <w:jc w:val="both"/>
        <w:rPr>
          <w:rFonts w:cs="Arial"/>
          <w:sz w:val="24"/>
          <w:szCs w:val="24"/>
          <w:lang w:val="ru-RU"/>
        </w:rPr>
      </w:pPr>
      <w:bookmarkStart w:id="107" w:name="_Toc258228321"/>
      <w:bookmarkStart w:id="108" w:name="_Toc281221534"/>
      <w:bookmarkStart w:id="109" w:name="_Toc468950175"/>
      <w:bookmarkStart w:id="110" w:name="_Toc469646504"/>
      <w:r w:rsidRPr="00A46F6B">
        <w:rPr>
          <w:rFonts w:cs="Arial"/>
          <w:sz w:val="24"/>
          <w:szCs w:val="24"/>
          <w:lang w:val="ru-RU"/>
        </w:rPr>
        <w:t xml:space="preserve">Статья 27. </w:t>
      </w:r>
      <w:r w:rsidR="008D5C1B" w:rsidRPr="00A46F6B">
        <w:rPr>
          <w:rFonts w:cs="Arial"/>
          <w:sz w:val="24"/>
          <w:szCs w:val="24"/>
          <w:lang w:val="ru-RU"/>
        </w:rPr>
        <w:t>«</w:t>
      </w:r>
      <w:r w:rsidRPr="00A46F6B">
        <w:rPr>
          <w:rFonts w:cs="Arial"/>
          <w:sz w:val="24"/>
          <w:szCs w:val="24"/>
          <w:lang w:val="ru-RU"/>
        </w:rPr>
        <w:t>Перечень территориальных зон, выделенных на Карте градостроительного зонирования</w:t>
      </w:r>
      <w:bookmarkEnd w:id="107"/>
      <w:bookmarkEnd w:id="108"/>
      <w:bookmarkEnd w:id="109"/>
      <w:bookmarkEnd w:id="110"/>
      <w:r w:rsidR="008D5C1B" w:rsidRPr="00A46F6B">
        <w:rPr>
          <w:rFonts w:cs="Arial"/>
          <w:sz w:val="24"/>
          <w:szCs w:val="24"/>
          <w:lang w:val="ru-RU"/>
        </w:rPr>
        <w:t>»</w:t>
      </w:r>
    </w:p>
    <w:p w:rsidR="00503336" w:rsidRPr="00A46F6B" w:rsidRDefault="00503336" w:rsidP="00A46F6B">
      <w:pPr>
        <w:tabs>
          <w:tab w:val="left" w:pos="0"/>
        </w:tabs>
        <w:ind w:firstLine="851"/>
        <w:jc w:val="both"/>
        <w:rPr>
          <w:rFonts w:ascii="Arial" w:hAnsi="Arial" w:cs="Arial"/>
          <w:sz w:val="24"/>
          <w:szCs w:val="24"/>
          <w:lang w:eastAsia="ru-RU"/>
        </w:rPr>
      </w:pPr>
      <w:r w:rsidRPr="00A46F6B">
        <w:rPr>
          <w:rFonts w:ascii="Arial" w:hAnsi="Arial" w:cs="Arial"/>
          <w:sz w:val="24"/>
          <w:szCs w:val="24"/>
          <w:lang w:eastAsia="ru-RU"/>
        </w:rPr>
        <w:t xml:space="preserve">На Карте градостроительного зонирования </w:t>
      </w:r>
      <w:r w:rsidR="00DA7FD7" w:rsidRPr="00A46F6B">
        <w:rPr>
          <w:rFonts w:ascii="Arial" w:hAnsi="Arial" w:cs="Arial"/>
          <w:sz w:val="24"/>
          <w:szCs w:val="24"/>
          <w:lang w:eastAsia="ru-RU"/>
        </w:rPr>
        <w:t>Межовского</w:t>
      </w:r>
      <w:r w:rsidRPr="00A46F6B">
        <w:rPr>
          <w:rFonts w:ascii="Arial" w:hAnsi="Arial" w:cs="Arial"/>
          <w:sz w:val="24"/>
          <w:szCs w:val="24"/>
          <w:lang w:eastAsia="ru-RU"/>
        </w:rPr>
        <w:t xml:space="preserve">сельсовета выделены следующие виды территориальных зон: </w:t>
      </w:r>
    </w:p>
    <w:tbl>
      <w:tblPr>
        <w:tblW w:w="9781" w:type="dxa"/>
        <w:tblInd w:w="132" w:type="dxa"/>
        <w:tblLayout w:type="fixed"/>
        <w:tblCellMar>
          <w:left w:w="180" w:type="dxa"/>
          <w:right w:w="180" w:type="dxa"/>
        </w:tblCellMar>
        <w:tblLook w:val="0000" w:firstRow="0" w:lastRow="0" w:firstColumn="0" w:lastColumn="0" w:noHBand="0" w:noVBand="0"/>
      </w:tblPr>
      <w:tblGrid>
        <w:gridCol w:w="3015"/>
        <w:gridCol w:w="6766"/>
      </w:tblGrid>
      <w:tr w:rsidR="00503336" w:rsidRPr="00A46F6B" w:rsidTr="008D5C1B">
        <w:trPr>
          <w:trHeight w:val="830"/>
        </w:trPr>
        <w:tc>
          <w:tcPr>
            <w:tcW w:w="3015" w:type="dxa"/>
            <w:tcBorders>
              <w:top w:val="single" w:sz="8" w:space="0" w:color="000000"/>
              <w:left w:val="single" w:sz="8" w:space="0" w:color="000000"/>
              <w:bottom w:val="single" w:sz="8" w:space="0" w:color="000000"/>
            </w:tcBorders>
            <w:shd w:val="clear" w:color="auto" w:fill="D9D9D9" w:themeFill="background1" w:themeFillShade="D9"/>
          </w:tcPr>
          <w:p w:rsidR="00503336" w:rsidRPr="00A46F6B" w:rsidRDefault="00503336" w:rsidP="00A46F6B">
            <w:pPr>
              <w:tabs>
                <w:tab w:val="left" w:pos="0"/>
              </w:tabs>
              <w:jc w:val="center"/>
              <w:rPr>
                <w:rFonts w:ascii="Arial" w:hAnsi="Arial" w:cs="Arial"/>
                <w:sz w:val="24"/>
                <w:szCs w:val="24"/>
                <w:lang w:eastAsia="ru-RU"/>
              </w:rPr>
            </w:pPr>
            <w:r w:rsidRPr="00A46F6B">
              <w:rPr>
                <w:rFonts w:ascii="Arial" w:hAnsi="Arial" w:cs="Arial"/>
                <w:sz w:val="24"/>
                <w:szCs w:val="24"/>
                <w:lang w:eastAsia="ru-RU"/>
              </w:rPr>
              <w:lastRenderedPageBreak/>
              <w:t>Кодовые обозначения территориальных зон</w:t>
            </w:r>
          </w:p>
        </w:tc>
        <w:tc>
          <w:tcPr>
            <w:tcW w:w="676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503336" w:rsidRPr="00A46F6B" w:rsidRDefault="00503336" w:rsidP="00A46F6B">
            <w:pPr>
              <w:tabs>
                <w:tab w:val="left" w:pos="0"/>
              </w:tabs>
              <w:jc w:val="center"/>
              <w:rPr>
                <w:rFonts w:ascii="Arial" w:hAnsi="Arial" w:cs="Arial"/>
                <w:sz w:val="24"/>
                <w:szCs w:val="24"/>
                <w:lang w:eastAsia="ru-RU"/>
              </w:rPr>
            </w:pPr>
            <w:r w:rsidRPr="00A46F6B">
              <w:rPr>
                <w:rFonts w:ascii="Arial" w:hAnsi="Arial" w:cs="Arial"/>
                <w:sz w:val="24"/>
                <w:szCs w:val="24"/>
                <w:lang w:eastAsia="ru-RU"/>
              </w:rPr>
              <w:t>Наименования территориальных зон</w:t>
            </w:r>
          </w:p>
        </w:tc>
      </w:tr>
      <w:tr w:rsidR="00503336" w:rsidRPr="00A46F6B" w:rsidTr="008D5C1B">
        <w:trPr>
          <w:trHeight w:val="286"/>
        </w:trPr>
        <w:tc>
          <w:tcPr>
            <w:tcW w:w="3015" w:type="dxa"/>
            <w:tcBorders>
              <w:top w:val="single" w:sz="8" w:space="0" w:color="000000"/>
              <w:left w:val="single" w:sz="8" w:space="0" w:color="000000"/>
              <w:bottom w:val="single" w:sz="8" w:space="0" w:color="000000"/>
            </w:tcBorders>
            <w:vAlign w:val="center"/>
          </w:tcPr>
          <w:p w:rsidR="00503336" w:rsidRPr="00A46F6B" w:rsidRDefault="00503336" w:rsidP="00A46F6B">
            <w:pPr>
              <w:tabs>
                <w:tab w:val="left" w:pos="0"/>
              </w:tabs>
              <w:jc w:val="center"/>
              <w:rPr>
                <w:rFonts w:ascii="Arial" w:hAnsi="Arial" w:cs="Arial"/>
                <w:b/>
                <w:bCs/>
                <w:sz w:val="24"/>
                <w:szCs w:val="24"/>
                <w:lang w:eastAsia="ru-RU"/>
              </w:rPr>
            </w:pPr>
            <w:r w:rsidRPr="00A46F6B">
              <w:rPr>
                <w:rFonts w:ascii="Arial" w:hAnsi="Arial" w:cs="Arial"/>
                <w:b/>
                <w:bCs/>
                <w:sz w:val="24"/>
                <w:szCs w:val="24"/>
                <w:lang w:eastAsia="ru-RU"/>
              </w:rPr>
              <w:t>Ж2</w:t>
            </w:r>
          </w:p>
        </w:tc>
        <w:tc>
          <w:tcPr>
            <w:tcW w:w="6766" w:type="dxa"/>
            <w:tcBorders>
              <w:top w:val="single" w:sz="8" w:space="0" w:color="000000"/>
              <w:left w:val="single" w:sz="8" w:space="0" w:color="000000"/>
              <w:bottom w:val="single" w:sz="8" w:space="0" w:color="000000"/>
              <w:right w:val="single" w:sz="8" w:space="0" w:color="000000"/>
            </w:tcBorders>
          </w:tcPr>
          <w:p w:rsidR="00503336" w:rsidRPr="00A46F6B" w:rsidRDefault="00503336" w:rsidP="00A46F6B">
            <w:pPr>
              <w:tabs>
                <w:tab w:val="left" w:pos="0"/>
              </w:tabs>
              <w:rPr>
                <w:rFonts w:ascii="Arial" w:hAnsi="Arial" w:cs="Arial"/>
                <w:sz w:val="24"/>
                <w:szCs w:val="24"/>
                <w:lang w:eastAsia="ru-RU"/>
              </w:rPr>
            </w:pPr>
            <w:r w:rsidRPr="00A46F6B">
              <w:rPr>
                <w:rFonts w:ascii="Arial" w:hAnsi="Arial" w:cs="Arial"/>
                <w:sz w:val="24"/>
                <w:szCs w:val="24"/>
                <w:lang w:eastAsia="ru-RU"/>
              </w:rPr>
              <w:t>Зона застройки малоэтажными жилыми домами</w:t>
            </w:r>
          </w:p>
        </w:tc>
      </w:tr>
      <w:tr w:rsidR="00503336" w:rsidRPr="00A46F6B" w:rsidTr="008D5C1B">
        <w:trPr>
          <w:trHeight w:val="256"/>
        </w:trPr>
        <w:tc>
          <w:tcPr>
            <w:tcW w:w="3015" w:type="dxa"/>
            <w:tcBorders>
              <w:top w:val="single" w:sz="8" w:space="0" w:color="000000"/>
              <w:left w:val="single" w:sz="8" w:space="0" w:color="000000"/>
              <w:bottom w:val="single" w:sz="8" w:space="0" w:color="000000"/>
            </w:tcBorders>
            <w:vAlign w:val="center"/>
          </w:tcPr>
          <w:p w:rsidR="00503336" w:rsidRPr="00A46F6B" w:rsidRDefault="00503336" w:rsidP="00A46F6B">
            <w:pPr>
              <w:tabs>
                <w:tab w:val="left" w:pos="0"/>
              </w:tabs>
              <w:jc w:val="center"/>
              <w:rPr>
                <w:rFonts w:ascii="Arial" w:hAnsi="Arial" w:cs="Arial"/>
                <w:b/>
                <w:bCs/>
                <w:sz w:val="24"/>
                <w:szCs w:val="24"/>
                <w:lang w:eastAsia="ru-RU"/>
              </w:rPr>
            </w:pPr>
            <w:r w:rsidRPr="00A46F6B">
              <w:rPr>
                <w:rFonts w:ascii="Arial" w:hAnsi="Arial" w:cs="Arial"/>
                <w:b/>
                <w:bCs/>
                <w:sz w:val="24"/>
                <w:szCs w:val="24"/>
                <w:lang w:eastAsia="ru-RU"/>
              </w:rPr>
              <w:t>О1</w:t>
            </w:r>
          </w:p>
        </w:tc>
        <w:tc>
          <w:tcPr>
            <w:tcW w:w="6766" w:type="dxa"/>
            <w:tcBorders>
              <w:top w:val="single" w:sz="8" w:space="0" w:color="000000"/>
              <w:left w:val="single" w:sz="8" w:space="0" w:color="000000"/>
              <w:bottom w:val="single" w:sz="8" w:space="0" w:color="000000"/>
              <w:right w:val="single" w:sz="8" w:space="0" w:color="000000"/>
            </w:tcBorders>
          </w:tcPr>
          <w:p w:rsidR="00503336" w:rsidRPr="00A46F6B" w:rsidRDefault="00503336" w:rsidP="00A46F6B">
            <w:pPr>
              <w:tabs>
                <w:tab w:val="left" w:pos="0"/>
              </w:tabs>
              <w:rPr>
                <w:rFonts w:ascii="Arial" w:hAnsi="Arial" w:cs="Arial"/>
                <w:sz w:val="24"/>
                <w:szCs w:val="24"/>
                <w:lang w:eastAsia="ru-RU"/>
              </w:rPr>
            </w:pPr>
            <w:r w:rsidRPr="00A46F6B">
              <w:rPr>
                <w:rFonts w:ascii="Arial" w:hAnsi="Arial" w:cs="Arial"/>
                <w:sz w:val="24"/>
                <w:szCs w:val="24"/>
                <w:lang w:eastAsia="ru-RU"/>
              </w:rPr>
              <w:t xml:space="preserve">Зона общественного, делового и </w:t>
            </w:r>
            <w:r w:rsidR="001C040A" w:rsidRPr="00A46F6B">
              <w:rPr>
                <w:rFonts w:ascii="Arial" w:hAnsi="Arial" w:cs="Arial"/>
                <w:sz w:val="24"/>
                <w:szCs w:val="24"/>
                <w:lang w:eastAsia="ru-RU"/>
              </w:rPr>
              <w:t>коммерческого</w:t>
            </w:r>
            <w:r w:rsidRPr="00A46F6B">
              <w:rPr>
                <w:rFonts w:ascii="Arial" w:hAnsi="Arial" w:cs="Arial"/>
                <w:sz w:val="24"/>
                <w:szCs w:val="24"/>
                <w:lang w:eastAsia="ru-RU"/>
              </w:rPr>
              <w:t xml:space="preserve"> назначения</w:t>
            </w:r>
          </w:p>
        </w:tc>
      </w:tr>
      <w:tr w:rsidR="00503336" w:rsidRPr="00A46F6B" w:rsidTr="008D5C1B">
        <w:trPr>
          <w:trHeight w:val="431"/>
        </w:trPr>
        <w:tc>
          <w:tcPr>
            <w:tcW w:w="3015" w:type="dxa"/>
            <w:tcBorders>
              <w:top w:val="single" w:sz="8" w:space="0" w:color="000000"/>
              <w:left w:val="single" w:sz="8" w:space="0" w:color="000000"/>
              <w:bottom w:val="single" w:sz="8" w:space="0" w:color="000000"/>
            </w:tcBorders>
            <w:vAlign w:val="center"/>
          </w:tcPr>
          <w:p w:rsidR="00503336" w:rsidRPr="00A46F6B" w:rsidRDefault="00503336" w:rsidP="00A46F6B">
            <w:pPr>
              <w:tabs>
                <w:tab w:val="left" w:pos="0"/>
              </w:tabs>
              <w:jc w:val="center"/>
              <w:rPr>
                <w:rFonts w:ascii="Arial" w:hAnsi="Arial" w:cs="Arial"/>
                <w:b/>
                <w:bCs/>
                <w:sz w:val="24"/>
                <w:szCs w:val="24"/>
                <w:lang w:eastAsia="ru-RU"/>
              </w:rPr>
            </w:pPr>
            <w:r w:rsidRPr="00A46F6B">
              <w:rPr>
                <w:rFonts w:ascii="Arial" w:hAnsi="Arial" w:cs="Arial"/>
                <w:b/>
                <w:bCs/>
                <w:sz w:val="24"/>
                <w:szCs w:val="24"/>
                <w:lang w:eastAsia="ru-RU"/>
              </w:rPr>
              <w:t>П1</w:t>
            </w:r>
          </w:p>
        </w:tc>
        <w:tc>
          <w:tcPr>
            <w:tcW w:w="6766" w:type="dxa"/>
            <w:tcBorders>
              <w:top w:val="single" w:sz="8" w:space="0" w:color="000000"/>
              <w:left w:val="single" w:sz="8" w:space="0" w:color="000000"/>
              <w:bottom w:val="single" w:sz="8" w:space="0" w:color="000000"/>
              <w:right w:val="single" w:sz="8" w:space="0" w:color="000000"/>
            </w:tcBorders>
          </w:tcPr>
          <w:p w:rsidR="00503336" w:rsidRPr="00A46F6B" w:rsidRDefault="00503336" w:rsidP="00A46F6B">
            <w:pPr>
              <w:tabs>
                <w:tab w:val="left" w:pos="0"/>
              </w:tabs>
              <w:rPr>
                <w:rFonts w:ascii="Arial" w:hAnsi="Arial" w:cs="Arial"/>
                <w:sz w:val="24"/>
                <w:szCs w:val="24"/>
                <w:lang w:eastAsia="ru-RU"/>
              </w:rPr>
            </w:pPr>
            <w:r w:rsidRPr="00A46F6B">
              <w:rPr>
                <w:rFonts w:ascii="Arial" w:hAnsi="Arial" w:cs="Arial"/>
                <w:sz w:val="24"/>
                <w:szCs w:val="24"/>
                <w:lang w:eastAsia="ru-RU"/>
              </w:rPr>
              <w:t>Производственная зона</w:t>
            </w:r>
          </w:p>
        </w:tc>
      </w:tr>
      <w:tr w:rsidR="00503336" w:rsidRPr="00A46F6B" w:rsidTr="008D5C1B">
        <w:trPr>
          <w:trHeight w:val="431"/>
        </w:trPr>
        <w:tc>
          <w:tcPr>
            <w:tcW w:w="3015" w:type="dxa"/>
            <w:tcBorders>
              <w:top w:val="single" w:sz="8" w:space="0" w:color="000000"/>
              <w:left w:val="single" w:sz="8" w:space="0" w:color="000000"/>
              <w:bottom w:val="single" w:sz="8" w:space="0" w:color="000000"/>
            </w:tcBorders>
            <w:vAlign w:val="center"/>
          </w:tcPr>
          <w:p w:rsidR="00503336" w:rsidRPr="00A46F6B" w:rsidRDefault="00503336" w:rsidP="00A46F6B">
            <w:pPr>
              <w:tabs>
                <w:tab w:val="left" w:pos="0"/>
              </w:tabs>
              <w:jc w:val="center"/>
              <w:rPr>
                <w:rFonts w:ascii="Arial" w:hAnsi="Arial" w:cs="Arial"/>
                <w:b/>
                <w:bCs/>
                <w:sz w:val="24"/>
                <w:szCs w:val="24"/>
                <w:lang w:eastAsia="ru-RU"/>
              </w:rPr>
            </w:pPr>
            <w:r w:rsidRPr="00A46F6B">
              <w:rPr>
                <w:rFonts w:ascii="Arial" w:hAnsi="Arial" w:cs="Arial"/>
                <w:b/>
                <w:bCs/>
                <w:sz w:val="24"/>
                <w:szCs w:val="24"/>
                <w:lang w:eastAsia="ru-RU"/>
              </w:rPr>
              <w:t>Р</w:t>
            </w:r>
          </w:p>
        </w:tc>
        <w:tc>
          <w:tcPr>
            <w:tcW w:w="6766" w:type="dxa"/>
            <w:tcBorders>
              <w:top w:val="single" w:sz="8" w:space="0" w:color="000000"/>
              <w:left w:val="single" w:sz="8" w:space="0" w:color="000000"/>
              <w:bottom w:val="single" w:sz="8" w:space="0" w:color="000000"/>
              <w:right w:val="single" w:sz="8" w:space="0" w:color="000000"/>
            </w:tcBorders>
          </w:tcPr>
          <w:p w:rsidR="00503336" w:rsidRPr="00A46F6B" w:rsidRDefault="00503336" w:rsidP="00A46F6B">
            <w:pPr>
              <w:tabs>
                <w:tab w:val="left" w:pos="0"/>
              </w:tabs>
              <w:rPr>
                <w:rFonts w:ascii="Arial" w:hAnsi="Arial" w:cs="Arial"/>
                <w:sz w:val="24"/>
                <w:szCs w:val="24"/>
                <w:lang w:eastAsia="ru-RU"/>
              </w:rPr>
            </w:pPr>
            <w:r w:rsidRPr="00A46F6B">
              <w:rPr>
                <w:rFonts w:ascii="Arial" w:hAnsi="Arial" w:cs="Arial"/>
                <w:sz w:val="24"/>
                <w:szCs w:val="24"/>
                <w:lang w:eastAsia="ru-RU"/>
              </w:rPr>
              <w:t>Зона рекреационного назначения</w:t>
            </w:r>
          </w:p>
        </w:tc>
      </w:tr>
      <w:tr w:rsidR="00503336" w:rsidRPr="00A46F6B" w:rsidTr="008D5C1B">
        <w:trPr>
          <w:trHeight w:val="431"/>
        </w:trPr>
        <w:tc>
          <w:tcPr>
            <w:tcW w:w="3015" w:type="dxa"/>
            <w:tcBorders>
              <w:top w:val="single" w:sz="8" w:space="0" w:color="000000"/>
              <w:left w:val="single" w:sz="8" w:space="0" w:color="000000"/>
              <w:bottom w:val="single" w:sz="8" w:space="0" w:color="000000"/>
            </w:tcBorders>
            <w:vAlign w:val="center"/>
          </w:tcPr>
          <w:p w:rsidR="00503336" w:rsidRPr="00A46F6B" w:rsidRDefault="00503336" w:rsidP="00A46F6B">
            <w:pPr>
              <w:tabs>
                <w:tab w:val="left" w:pos="0"/>
              </w:tabs>
              <w:jc w:val="center"/>
              <w:rPr>
                <w:rFonts w:ascii="Arial" w:hAnsi="Arial" w:cs="Arial"/>
                <w:b/>
                <w:bCs/>
                <w:sz w:val="24"/>
                <w:szCs w:val="24"/>
                <w:lang w:eastAsia="ru-RU"/>
              </w:rPr>
            </w:pPr>
            <w:r w:rsidRPr="00A46F6B">
              <w:rPr>
                <w:rFonts w:ascii="Arial" w:hAnsi="Arial" w:cs="Arial"/>
                <w:b/>
                <w:bCs/>
                <w:sz w:val="24"/>
                <w:szCs w:val="24"/>
                <w:lang w:eastAsia="ru-RU"/>
              </w:rPr>
              <w:t>Сх2</w:t>
            </w:r>
          </w:p>
        </w:tc>
        <w:tc>
          <w:tcPr>
            <w:tcW w:w="6766" w:type="dxa"/>
            <w:tcBorders>
              <w:top w:val="single" w:sz="8" w:space="0" w:color="000000"/>
              <w:left w:val="single" w:sz="8" w:space="0" w:color="000000"/>
              <w:bottom w:val="single" w:sz="8" w:space="0" w:color="000000"/>
              <w:right w:val="single" w:sz="8" w:space="0" w:color="000000"/>
            </w:tcBorders>
          </w:tcPr>
          <w:p w:rsidR="00503336" w:rsidRPr="00A46F6B" w:rsidRDefault="00503336" w:rsidP="00A46F6B">
            <w:pPr>
              <w:tabs>
                <w:tab w:val="left" w:pos="0"/>
              </w:tabs>
              <w:rPr>
                <w:rFonts w:ascii="Arial" w:hAnsi="Arial" w:cs="Arial"/>
                <w:sz w:val="24"/>
                <w:szCs w:val="24"/>
                <w:lang w:eastAsia="ru-RU"/>
              </w:rPr>
            </w:pPr>
            <w:r w:rsidRPr="00A46F6B">
              <w:rPr>
                <w:rFonts w:ascii="Arial" w:hAnsi="Arial" w:cs="Arial"/>
                <w:sz w:val="24"/>
                <w:szCs w:val="24"/>
                <w:lang w:eastAsia="ru-RU"/>
              </w:rPr>
              <w:t>Зона, занятая объектами сельскохозяйственного назначения</w:t>
            </w:r>
          </w:p>
        </w:tc>
      </w:tr>
      <w:tr w:rsidR="00503336" w:rsidRPr="00A46F6B" w:rsidTr="008D5C1B">
        <w:trPr>
          <w:trHeight w:val="431"/>
        </w:trPr>
        <w:tc>
          <w:tcPr>
            <w:tcW w:w="3015" w:type="dxa"/>
            <w:tcBorders>
              <w:top w:val="single" w:sz="8" w:space="0" w:color="000000"/>
              <w:left w:val="single" w:sz="8" w:space="0" w:color="000000"/>
              <w:bottom w:val="single" w:sz="8" w:space="0" w:color="000000"/>
            </w:tcBorders>
            <w:vAlign w:val="center"/>
          </w:tcPr>
          <w:p w:rsidR="00503336" w:rsidRPr="00A46F6B" w:rsidRDefault="00503336" w:rsidP="00A46F6B">
            <w:pPr>
              <w:tabs>
                <w:tab w:val="left" w:pos="0"/>
              </w:tabs>
              <w:jc w:val="center"/>
              <w:rPr>
                <w:rFonts w:ascii="Arial" w:hAnsi="Arial" w:cs="Arial"/>
                <w:b/>
                <w:bCs/>
                <w:sz w:val="24"/>
                <w:szCs w:val="24"/>
                <w:lang w:eastAsia="ru-RU"/>
              </w:rPr>
            </w:pPr>
            <w:r w:rsidRPr="00A46F6B">
              <w:rPr>
                <w:rFonts w:ascii="Arial" w:hAnsi="Arial" w:cs="Arial"/>
                <w:b/>
                <w:bCs/>
                <w:sz w:val="24"/>
                <w:szCs w:val="24"/>
                <w:lang w:eastAsia="ru-RU"/>
              </w:rPr>
              <w:t>С</w:t>
            </w:r>
            <w:r w:rsidRPr="00A46F6B">
              <w:rPr>
                <w:rFonts w:ascii="Arial" w:hAnsi="Arial" w:cs="Arial"/>
                <w:b/>
                <w:bCs/>
                <w:sz w:val="24"/>
                <w:szCs w:val="24"/>
                <w:lang w:val="en-US" w:eastAsia="ru-RU"/>
              </w:rPr>
              <w:t>n</w:t>
            </w:r>
            <w:r w:rsidRPr="00A46F6B">
              <w:rPr>
                <w:rFonts w:ascii="Arial" w:hAnsi="Arial" w:cs="Arial"/>
                <w:b/>
                <w:bCs/>
                <w:sz w:val="24"/>
                <w:szCs w:val="24"/>
                <w:lang w:eastAsia="ru-RU"/>
              </w:rPr>
              <w:t>1</w:t>
            </w:r>
          </w:p>
        </w:tc>
        <w:tc>
          <w:tcPr>
            <w:tcW w:w="6766" w:type="dxa"/>
            <w:tcBorders>
              <w:top w:val="single" w:sz="8" w:space="0" w:color="000000"/>
              <w:left w:val="single" w:sz="8" w:space="0" w:color="000000"/>
              <w:bottom w:val="single" w:sz="8" w:space="0" w:color="000000"/>
              <w:right w:val="single" w:sz="8" w:space="0" w:color="000000"/>
            </w:tcBorders>
          </w:tcPr>
          <w:p w:rsidR="00503336" w:rsidRPr="00A46F6B" w:rsidRDefault="00503336" w:rsidP="00A46F6B">
            <w:pPr>
              <w:tabs>
                <w:tab w:val="left" w:pos="0"/>
              </w:tabs>
              <w:rPr>
                <w:rFonts w:ascii="Arial" w:hAnsi="Arial" w:cs="Arial"/>
                <w:sz w:val="24"/>
                <w:szCs w:val="24"/>
                <w:lang w:eastAsia="ru-RU"/>
              </w:rPr>
            </w:pPr>
            <w:r w:rsidRPr="00A46F6B">
              <w:rPr>
                <w:rFonts w:ascii="Arial" w:hAnsi="Arial" w:cs="Arial"/>
                <w:sz w:val="24"/>
                <w:szCs w:val="24"/>
                <w:lang w:eastAsia="ru-RU"/>
              </w:rPr>
              <w:t>Зона специального назначения, связанная с захоронениями</w:t>
            </w:r>
          </w:p>
        </w:tc>
      </w:tr>
    </w:tbl>
    <w:p w:rsidR="00A46F6B" w:rsidRDefault="00A46F6B" w:rsidP="00A46F6B">
      <w:pPr>
        <w:pStyle w:val="1"/>
        <w:tabs>
          <w:tab w:val="left" w:pos="0"/>
        </w:tabs>
        <w:spacing w:before="0" w:after="0"/>
        <w:ind w:firstLine="851"/>
        <w:rPr>
          <w:rFonts w:cs="Arial"/>
          <w:sz w:val="24"/>
          <w:szCs w:val="24"/>
          <w:lang w:val="ru-RU"/>
        </w:rPr>
      </w:pPr>
      <w:bookmarkStart w:id="111" w:name="_Toc258228323"/>
      <w:bookmarkStart w:id="112" w:name="_Toc281221536"/>
      <w:bookmarkStart w:id="113" w:name="_Toc468950176"/>
      <w:bookmarkStart w:id="114" w:name="_Toc469646505"/>
    </w:p>
    <w:p w:rsidR="00503336" w:rsidRDefault="00503336" w:rsidP="00A46F6B">
      <w:pPr>
        <w:pStyle w:val="1"/>
        <w:tabs>
          <w:tab w:val="left" w:pos="0"/>
        </w:tabs>
        <w:spacing w:before="0" w:after="0"/>
        <w:ind w:firstLine="851"/>
        <w:rPr>
          <w:rFonts w:cs="Arial"/>
          <w:sz w:val="24"/>
          <w:szCs w:val="24"/>
          <w:lang w:val="ru-RU"/>
        </w:rPr>
      </w:pPr>
      <w:r w:rsidRPr="00A46F6B">
        <w:rPr>
          <w:rFonts w:cs="Arial"/>
          <w:sz w:val="24"/>
          <w:szCs w:val="24"/>
          <w:lang w:val="ru-RU"/>
        </w:rPr>
        <w:t>Часть 3. ГРАДОСТРОИТЕЛЬНЫЕ РЕГЛАМЕНТЫ</w:t>
      </w:r>
      <w:bookmarkEnd w:id="111"/>
      <w:bookmarkEnd w:id="112"/>
      <w:bookmarkEnd w:id="113"/>
      <w:bookmarkEnd w:id="114"/>
    </w:p>
    <w:p w:rsidR="00A46F6B" w:rsidRPr="00A46F6B" w:rsidRDefault="00A46F6B" w:rsidP="00A46F6B">
      <w:pPr>
        <w:rPr>
          <w:lang w:eastAsia="en-US"/>
        </w:rPr>
      </w:pPr>
    </w:p>
    <w:p w:rsidR="00503336" w:rsidRDefault="00503336" w:rsidP="00A46F6B">
      <w:pPr>
        <w:pStyle w:val="2"/>
        <w:tabs>
          <w:tab w:val="left" w:pos="0"/>
        </w:tabs>
        <w:spacing w:before="0" w:after="0"/>
        <w:ind w:firstLine="851"/>
        <w:rPr>
          <w:rFonts w:cs="Arial"/>
          <w:kern w:val="1"/>
          <w:sz w:val="24"/>
          <w:szCs w:val="24"/>
          <w:lang w:val="ru-RU"/>
        </w:rPr>
      </w:pPr>
      <w:bookmarkStart w:id="115" w:name="_Toc258228324"/>
      <w:bookmarkStart w:id="116" w:name="_Toc281221537"/>
      <w:bookmarkStart w:id="117" w:name="_Toc468950177"/>
      <w:bookmarkStart w:id="118" w:name="_Toc469646506"/>
      <w:r w:rsidRPr="00A46F6B">
        <w:rPr>
          <w:rFonts w:cs="Arial"/>
          <w:kern w:val="1"/>
          <w:sz w:val="24"/>
          <w:szCs w:val="24"/>
          <w:lang w:val="ru-RU"/>
        </w:rPr>
        <w:t>ГЛАВА 8. Порядок применения</w:t>
      </w:r>
      <w:bookmarkEnd w:id="115"/>
      <w:bookmarkEnd w:id="116"/>
      <w:r w:rsidRPr="00A46F6B">
        <w:rPr>
          <w:rFonts w:cs="Arial"/>
          <w:kern w:val="1"/>
          <w:sz w:val="24"/>
          <w:szCs w:val="24"/>
          <w:lang w:val="ru-RU"/>
        </w:rPr>
        <w:t xml:space="preserve"> градостроительных регламентов</w:t>
      </w:r>
      <w:bookmarkEnd w:id="117"/>
      <w:bookmarkEnd w:id="118"/>
    </w:p>
    <w:p w:rsidR="00A46F6B" w:rsidRPr="00A46F6B" w:rsidRDefault="00A46F6B" w:rsidP="00A46F6B">
      <w:pPr>
        <w:rPr>
          <w:lang w:eastAsia="en-US"/>
        </w:rPr>
      </w:pPr>
    </w:p>
    <w:p w:rsidR="00503336" w:rsidRPr="00A46F6B" w:rsidRDefault="00503336" w:rsidP="00A46F6B">
      <w:pPr>
        <w:pStyle w:val="3"/>
        <w:tabs>
          <w:tab w:val="left" w:pos="0"/>
        </w:tabs>
        <w:spacing w:before="0" w:after="0"/>
        <w:ind w:firstLine="851"/>
        <w:jc w:val="both"/>
        <w:rPr>
          <w:rFonts w:cs="Arial"/>
          <w:sz w:val="24"/>
          <w:szCs w:val="24"/>
        </w:rPr>
      </w:pPr>
      <w:bookmarkStart w:id="119" w:name="_Toc258228325"/>
      <w:bookmarkStart w:id="120" w:name="_Toc281221538"/>
      <w:bookmarkStart w:id="121" w:name="_Toc468950178"/>
      <w:bookmarkStart w:id="122" w:name="_Toc469646507"/>
      <w:r w:rsidRPr="00A46F6B">
        <w:rPr>
          <w:rFonts w:cs="Arial"/>
          <w:sz w:val="24"/>
          <w:szCs w:val="24"/>
          <w:lang w:val="ru-RU"/>
        </w:rPr>
        <w:t xml:space="preserve">Статья 28. </w:t>
      </w:r>
      <w:bookmarkEnd w:id="119"/>
      <w:r w:rsidR="008D5C1B" w:rsidRPr="00A46F6B">
        <w:rPr>
          <w:rFonts w:cs="Arial"/>
          <w:sz w:val="24"/>
          <w:szCs w:val="24"/>
          <w:lang w:val="ru-RU"/>
        </w:rPr>
        <w:t>«</w:t>
      </w:r>
      <w:r w:rsidRPr="00A46F6B">
        <w:rPr>
          <w:rFonts w:cs="Arial"/>
          <w:sz w:val="24"/>
          <w:szCs w:val="24"/>
          <w:lang w:val="ru-RU"/>
        </w:rPr>
        <w:t>Градостроительный регламент</w:t>
      </w:r>
      <w:bookmarkEnd w:id="120"/>
      <w:bookmarkEnd w:id="121"/>
      <w:bookmarkEnd w:id="122"/>
      <w:r w:rsidR="008D5C1B" w:rsidRPr="00A46F6B">
        <w:rPr>
          <w:rFonts w:cs="Arial"/>
          <w:sz w:val="24"/>
          <w:szCs w:val="24"/>
          <w:lang w:val="ru-RU"/>
        </w:rPr>
        <w:t>»</w:t>
      </w:r>
    </w:p>
    <w:p w:rsidR="008D5C1B" w:rsidRPr="00A46F6B" w:rsidRDefault="008D5C1B" w:rsidP="00A46F6B">
      <w:pPr>
        <w:ind w:firstLine="851"/>
        <w:jc w:val="both"/>
        <w:rPr>
          <w:rFonts w:ascii="Arial" w:hAnsi="Arial" w:cs="Arial"/>
          <w:sz w:val="24"/>
          <w:szCs w:val="24"/>
          <w:lang w:eastAsia="ru-RU"/>
        </w:rPr>
      </w:pPr>
      <w:r w:rsidRPr="00A46F6B">
        <w:rPr>
          <w:rFonts w:ascii="Arial" w:hAnsi="Arial" w:cs="Arial"/>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D5C1B" w:rsidRPr="00A46F6B" w:rsidRDefault="008D5C1B" w:rsidP="00A46F6B">
      <w:pPr>
        <w:ind w:firstLine="851"/>
        <w:jc w:val="both"/>
        <w:rPr>
          <w:rFonts w:ascii="Arial" w:hAnsi="Arial" w:cs="Arial"/>
          <w:sz w:val="24"/>
          <w:szCs w:val="24"/>
          <w:lang w:eastAsia="ru-RU"/>
        </w:rPr>
      </w:pPr>
      <w:r w:rsidRPr="00A46F6B">
        <w:rPr>
          <w:rFonts w:ascii="Arial" w:hAnsi="Arial" w:cs="Arial"/>
          <w:sz w:val="24"/>
          <w:szCs w:val="24"/>
          <w:lang w:eastAsia="ru-RU"/>
        </w:rPr>
        <w:t>2. Градостроительные регламенты устанавливаются с учетом:</w:t>
      </w:r>
    </w:p>
    <w:p w:rsidR="008D5C1B" w:rsidRPr="00A46F6B" w:rsidRDefault="008D5C1B" w:rsidP="00A46F6B">
      <w:pPr>
        <w:ind w:firstLine="851"/>
        <w:jc w:val="both"/>
        <w:rPr>
          <w:rFonts w:ascii="Arial" w:hAnsi="Arial" w:cs="Arial"/>
          <w:sz w:val="24"/>
          <w:szCs w:val="24"/>
          <w:lang w:eastAsia="ru-RU"/>
        </w:rPr>
      </w:pPr>
      <w:r w:rsidRPr="00A46F6B">
        <w:rPr>
          <w:rFonts w:ascii="Arial" w:hAnsi="Arial" w:cs="Arial"/>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8D5C1B" w:rsidRPr="00A46F6B" w:rsidRDefault="008D5C1B" w:rsidP="00A46F6B">
      <w:pPr>
        <w:ind w:firstLine="851"/>
        <w:jc w:val="both"/>
        <w:rPr>
          <w:rFonts w:ascii="Arial" w:hAnsi="Arial" w:cs="Arial"/>
          <w:sz w:val="24"/>
          <w:szCs w:val="24"/>
          <w:lang w:eastAsia="ru-RU"/>
        </w:rPr>
      </w:pPr>
      <w:r w:rsidRPr="00A46F6B">
        <w:rPr>
          <w:rFonts w:ascii="Arial" w:hAnsi="Arial" w:cs="Arial"/>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D5C1B" w:rsidRPr="00A46F6B" w:rsidRDefault="008D5C1B" w:rsidP="00A46F6B">
      <w:pPr>
        <w:ind w:firstLine="851"/>
        <w:jc w:val="both"/>
        <w:rPr>
          <w:rFonts w:ascii="Arial" w:hAnsi="Arial" w:cs="Arial"/>
          <w:sz w:val="24"/>
          <w:szCs w:val="24"/>
          <w:lang w:eastAsia="ru-RU"/>
        </w:rPr>
      </w:pPr>
      <w:r w:rsidRPr="00A46F6B">
        <w:rPr>
          <w:rFonts w:ascii="Arial" w:hAnsi="Arial" w:cs="Arial"/>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D5C1B" w:rsidRPr="00A46F6B" w:rsidRDefault="008D5C1B" w:rsidP="00A46F6B">
      <w:pPr>
        <w:ind w:firstLine="851"/>
        <w:jc w:val="both"/>
        <w:rPr>
          <w:rFonts w:ascii="Arial" w:hAnsi="Arial" w:cs="Arial"/>
          <w:sz w:val="24"/>
          <w:szCs w:val="24"/>
          <w:lang w:eastAsia="ru-RU"/>
        </w:rPr>
      </w:pPr>
      <w:r w:rsidRPr="00A46F6B">
        <w:rPr>
          <w:rFonts w:ascii="Arial" w:hAnsi="Arial" w:cs="Arial"/>
          <w:sz w:val="24"/>
          <w:szCs w:val="24"/>
          <w:lang w:eastAsia="ru-RU"/>
        </w:rPr>
        <w:t>4) видов территориальных зон;</w:t>
      </w:r>
    </w:p>
    <w:p w:rsidR="008D5C1B" w:rsidRPr="00A46F6B" w:rsidRDefault="008D5C1B" w:rsidP="00A46F6B">
      <w:pPr>
        <w:ind w:firstLine="851"/>
        <w:jc w:val="both"/>
        <w:rPr>
          <w:rFonts w:ascii="Arial" w:hAnsi="Arial" w:cs="Arial"/>
          <w:sz w:val="24"/>
          <w:szCs w:val="24"/>
          <w:lang w:eastAsia="ru-RU"/>
        </w:rPr>
      </w:pPr>
      <w:r w:rsidRPr="00A46F6B">
        <w:rPr>
          <w:rFonts w:ascii="Arial" w:hAnsi="Arial" w:cs="Arial"/>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8D5C1B" w:rsidRPr="00A46F6B" w:rsidRDefault="008D5C1B" w:rsidP="00A46F6B">
      <w:pPr>
        <w:ind w:firstLine="851"/>
        <w:jc w:val="both"/>
        <w:rPr>
          <w:rFonts w:ascii="Arial" w:hAnsi="Arial" w:cs="Arial"/>
          <w:sz w:val="24"/>
          <w:szCs w:val="24"/>
          <w:lang w:eastAsia="ru-RU"/>
        </w:rPr>
      </w:pPr>
      <w:r w:rsidRPr="00A46F6B">
        <w:rPr>
          <w:rFonts w:ascii="Arial" w:hAnsi="Arial" w:cs="Arial"/>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D5C1B" w:rsidRPr="00A46F6B" w:rsidRDefault="008D5C1B" w:rsidP="00A46F6B">
      <w:pPr>
        <w:ind w:firstLine="851"/>
        <w:jc w:val="both"/>
        <w:rPr>
          <w:rFonts w:ascii="Arial" w:hAnsi="Arial" w:cs="Arial"/>
          <w:sz w:val="24"/>
          <w:szCs w:val="24"/>
          <w:lang w:eastAsia="ru-RU"/>
        </w:rPr>
      </w:pPr>
      <w:r w:rsidRPr="00A46F6B">
        <w:rPr>
          <w:rFonts w:ascii="Arial" w:hAnsi="Arial" w:cs="Arial"/>
          <w:sz w:val="24"/>
          <w:szCs w:val="24"/>
          <w:lang w:eastAsia="ru-RU"/>
        </w:rPr>
        <w:t>4. Действие градостроительного регламента не распространяется на земельные участки:</w:t>
      </w:r>
    </w:p>
    <w:p w:rsidR="008D5C1B" w:rsidRPr="00A46F6B" w:rsidRDefault="008D5C1B" w:rsidP="00A46F6B">
      <w:pPr>
        <w:ind w:firstLine="851"/>
        <w:jc w:val="both"/>
        <w:rPr>
          <w:rFonts w:ascii="Arial" w:hAnsi="Arial" w:cs="Arial"/>
          <w:sz w:val="24"/>
          <w:szCs w:val="24"/>
          <w:lang w:eastAsia="ru-RU"/>
        </w:rPr>
      </w:pPr>
      <w:r w:rsidRPr="00A46F6B">
        <w:rPr>
          <w:rFonts w:ascii="Arial" w:hAnsi="Arial" w:cs="Arial"/>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D5C1B" w:rsidRPr="00A46F6B" w:rsidRDefault="008D5C1B" w:rsidP="00A46F6B">
      <w:pPr>
        <w:ind w:firstLine="851"/>
        <w:jc w:val="both"/>
        <w:rPr>
          <w:rFonts w:ascii="Arial" w:hAnsi="Arial" w:cs="Arial"/>
          <w:sz w:val="24"/>
          <w:szCs w:val="24"/>
          <w:lang w:eastAsia="ru-RU"/>
        </w:rPr>
      </w:pPr>
      <w:r w:rsidRPr="00A46F6B">
        <w:rPr>
          <w:rFonts w:ascii="Arial" w:hAnsi="Arial" w:cs="Arial"/>
          <w:sz w:val="24"/>
          <w:szCs w:val="24"/>
          <w:lang w:eastAsia="ru-RU"/>
        </w:rPr>
        <w:t>2) в границах территорий общего пользования;</w:t>
      </w:r>
    </w:p>
    <w:p w:rsidR="008D5C1B" w:rsidRPr="00A46F6B" w:rsidRDefault="008D5C1B" w:rsidP="00A46F6B">
      <w:pPr>
        <w:ind w:firstLine="851"/>
        <w:jc w:val="both"/>
        <w:rPr>
          <w:rFonts w:ascii="Arial" w:hAnsi="Arial" w:cs="Arial"/>
          <w:sz w:val="24"/>
          <w:szCs w:val="24"/>
          <w:lang w:eastAsia="ru-RU"/>
        </w:rPr>
      </w:pPr>
      <w:r w:rsidRPr="00A46F6B">
        <w:rPr>
          <w:rFonts w:ascii="Arial" w:hAnsi="Arial" w:cs="Arial"/>
          <w:sz w:val="24"/>
          <w:szCs w:val="24"/>
          <w:lang w:eastAsia="ru-RU"/>
        </w:rPr>
        <w:t>3) предназначенные для размещения линейных объектов и (или) занятые линейными объектами;</w:t>
      </w:r>
    </w:p>
    <w:p w:rsidR="008D5C1B" w:rsidRPr="00A46F6B" w:rsidRDefault="008D5C1B" w:rsidP="00A46F6B">
      <w:pPr>
        <w:ind w:firstLine="851"/>
        <w:jc w:val="both"/>
        <w:rPr>
          <w:rFonts w:ascii="Arial" w:hAnsi="Arial" w:cs="Arial"/>
          <w:sz w:val="24"/>
          <w:szCs w:val="24"/>
          <w:lang w:eastAsia="ru-RU"/>
        </w:rPr>
      </w:pPr>
      <w:r w:rsidRPr="00A46F6B">
        <w:rPr>
          <w:rFonts w:ascii="Arial" w:hAnsi="Arial" w:cs="Arial"/>
          <w:sz w:val="24"/>
          <w:szCs w:val="24"/>
          <w:lang w:eastAsia="ru-RU"/>
        </w:rPr>
        <w:lastRenderedPageBreak/>
        <w:t>4) предоставленные для добычи полезных ископаемых.</w:t>
      </w:r>
    </w:p>
    <w:p w:rsidR="008D5C1B" w:rsidRPr="00A46F6B" w:rsidRDefault="008D5C1B" w:rsidP="00A46F6B">
      <w:pPr>
        <w:ind w:firstLine="851"/>
        <w:jc w:val="both"/>
        <w:rPr>
          <w:rFonts w:ascii="Arial" w:hAnsi="Arial" w:cs="Arial"/>
          <w:sz w:val="24"/>
          <w:szCs w:val="24"/>
          <w:lang w:eastAsia="ru-RU"/>
        </w:rPr>
      </w:pPr>
      <w:r w:rsidRPr="00A46F6B">
        <w:rPr>
          <w:rFonts w:ascii="Arial" w:hAnsi="Arial" w:cs="Arial"/>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D5C1B" w:rsidRPr="00A46F6B" w:rsidRDefault="008D5C1B" w:rsidP="00A46F6B">
      <w:pPr>
        <w:ind w:firstLine="851"/>
        <w:jc w:val="both"/>
        <w:rPr>
          <w:rFonts w:ascii="Arial" w:hAnsi="Arial" w:cs="Arial"/>
          <w:sz w:val="24"/>
          <w:szCs w:val="24"/>
          <w:lang w:eastAsia="ru-RU"/>
        </w:rPr>
      </w:pPr>
      <w:r w:rsidRPr="00A46F6B">
        <w:rPr>
          <w:rFonts w:ascii="Arial" w:hAnsi="Arial" w:cs="Arial"/>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D5C1B" w:rsidRPr="00A46F6B" w:rsidRDefault="008D5C1B" w:rsidP="00A46F6B">
      <w:pPr>
        <w:ind w:firstLine="851"/>
        <w:jc w:val="both"/>
        <w:rPr>
          <w:rFonts w:ascii="Arial" w:hAnsi="Arial" w:cs="Arial"/>
          <w:sz w:val="24"/>
          <w:szCs w:val="24"/>
          <w:lang w:eastAsia="ru-RU"/>
        </w:rPr>
      </w:pPr>
      <w:r w:rsidRPr="00A46F6B">
        <w:rPr>
          <w:rFonts w:ascii="Arial" w:hAnsi="Arial" w:cs="Arial"/>
          <w:sz w:val="24"/>
          <w:szCs w:val="24"/>
          <w:lang w:eastAsia="ru-RU"/>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w:t>
      </w:r>
    </w:p>
    <w:p w:rsidR="008D5C1B" w:rsidRPr="00A46F6B" w:rsidRDefault="008D5C1B" w:rsidP="00A46F6B">
      <w:pPr>
        <w:ind w:firstLine="851"/>
        <w:jc w:val="both"/>
        <w:rPr>
          <w:rFonts w:ascii="Arial" w:hAnsi="Arial" w:cs="Arial"/>
          <w:sz w:val="24"/>
          <w:szCs w:val="24"/>
          <w:lang w:eastAsia="ru-RU"/>
        </w:rPr>
      </w:pPr>
      <w:r w:rsidRPr="00A46F6B">
        <w:rPr>
          <w:rFonts w:ascii="Arial" w:hAnsi="Arial" w:cs="Arial"/>
          <w:sz w:val="24"/>
          <w:szCs w:val="24"/>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8D5C1B" w:rsidRPr="00A46F6B" w:rsidRDefault="008D5C1B" w:rsidP="00A46F6B">
      <w:pPr>
        <w:ind w:firstLine="851"/>
        <w:jc w:val="both"/>
        <w:rPr>
          <w:rFonts w:ascii="Arial" w:hAnsi="Arial" w:cs="Arial"/>
          <w:sz w:val="24"/>
          <w:szCs w:val="24"/>
          <w:lang w:eastAsia="ru-RU"/>
        </w:rPr>
      </w:pPr>
      <w:r w:rsidRPr="00A46F6B">
        <w:rPr>
          <w:rFonts w:ascii="Arial" w:hAnsi="Arial" w:cs="Arial"/>
          <w:sz w:val="24"/>
          <w:szCs w:val="24"/>
          <w:lang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D5C1B" w:rsidRPr="00A46F6B" w:rsidRDefault="008D5C1B" w:rsidP="00A46F6B">
      <w:pPr>
        <w:ind w:firstLine="851"/>
        <w:jc w:val="both"/>
        <w:rPr>
          <w:rFonts w:ascii="Arial" w:hAnsi="Arial" w:cs="Arial"/>
          <w:sz w:val="24"/>
          <w:szCs w:val="24"/>
          <w:lang w:eastAsia="ru-RU"/>
        </w:rPr>
      </w:pPr>
      <w:r w:rsidRPr="00A46F6B">
        <w:rPr>
          <w:rFonts w:ascii="Arial" w:hAnsi="Arial" w:cs="Arial"/>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03336" w:rsidRDefault="008D5C1B" w:rsidP="00A46F6B">
      <w:pPr>
        <w:ind w:firstLine="851"/>
        <w:jc w:val="both"/>
        <w:rPr>
          <w:rFonts w:ascii="Arial" w:hAnsi="Arial" w:cs="Arial"/>
          <w:sz w:val="24"/>
          <w:szCs w:val="24"/>
          <w:lang w:eastAsia="ru-RU"/>
        </w:rPr>
      </w:pPr>
      <w:r w:rsidRPr="00A46F6B">
        <w:rPr>
          <w:rFonts w:ascii="Arial" w:hAnsi="Arial" w:cs="Arial"/>
          <w:sz w:val="24"/>
          <w:szCs w:val="24"/>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00503336" w:rsidRPr="00A46F6B">
        <w:rPr>
          <w:rFonts w:ascii="Arial" w:hAnsi="Arial" w:cs="Arial"/>
          <w:sz w:val="24"/>
          <w:szCs w:val="24"/>
          <w:lang w:eastAsia="ru-RU"/>
        </w:rPr>
        <w:t>.</w:t>
      </w:r>
    </w:p>
    <w:p w:rsidR="00A46F6B" w:rsidRPr="00A46F6B" w:rsidRDefault="00A46F6B" w:rsidP="00A46F6B">
      <w:pPr>
        <w:ind w:firstLine="851"/>
        <w:jc w:val="both"/>
        <w:rPr>
          <w:rFonts w:ascii="Arial" w:hAnsi="Arial" w:cs="Arial"/>
          <w:sz w:val="24"/>
          <w:szCs w:val="24"/>
          <w:lang w:eastAsia="ru-RU"/>
        </w:rPr>
      </w:pPr>
    </w:p>
    <w:p w:rsidR="00503336" w:rsidRPr="00A46F6B" w:rsidRDefault="00503336" w:rsidP="00A46F6B">
      <w:pPr>
        <w:pStyle w:val="3"/>
        <w:tabs>
          <w:tab w:val="left" w:pos="0"/>
        </w:tabs>
        <w:spacing w:before="0" w:after="0"/>
        <w:ind w:firstLine="851"/>
        <w:jc w:val="both"/>
        <w:rPr>
          <w:rFonts w:cs="Arial"/>
          <w:sz w:val="24"/>
          <w:szCs w:val="24"/>
          <w:lang w:val="ru-RU"/>
        </w:rPr>
      </w:pPr>
      <w:bookmarkStart w:id="123" w:name="_Toc258228326"/>
      <w:bookmarkStart w:id="124" w:name="_Toc281221539"/>
      <w:bookmarkStart w:id="125" w:name="_Toc468950179"/>
      <w:bookmarkStart w:id="126" w:name="_Toc469646508"/>
      <w:r w:rsidRPr="00A46F6B">
        <w:rPr>
          <w:rFonts w:cs="Arial"/>
          <w:sz w:val="24"/>
          <w:szCs w:val="24"/>
          <w:lang w:val="ru-RU"/>
        </w:rPr>
        <w:lastRenderedPageBreak/>
        <w:t xml:space="preserve">Статья 29. </w:t>
      </w:r>
      <w:r w:rsidR="008D5C1B" w:rsidRPr="00A46F6B">
        <w:rPr>
          <w:rFonts w:cs="Arial"/>
          <w:sz w:val="24"/>
          <w:szCs w:val="24"/>
          <w:lang w:val="ru-RU"/>
        </w:rPr>
        <w:t>«</w:t>
      </w:r>
      <w:r w:rsidRPr="00A46F6B">
        <w:rPr>
          <w:rFonts w:cs="Arial"/>
          <w:sz w:val="24"/>
          <w:szCs w:val="24"/>
          <w:lang w:val="ru-RU"/>
        </w:rPr>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23"/>
      <w:bookmarkEnd w:id="124"/>
      <w:bookmarkEnd w:id="125"/>
      <w:bookmarkEnd w:id="126"/>
      <w:r w:rsidR="008D5C1B" w:rsidRPr="00A46F6B">
        <w:rPr>
          <w:rFonts w:cs="Arial"/>
          <w:sz w:val="24"/>
          <w:szCs w:val="24"/>
          <w:lang w:val="ru-RU"/>
        </w:rPr>
        <w:t>»</w:t>
      </w:r>
    </w:p>
    <w:p w:rsidR="00503336" w:rsidRPr="00A46F6B" w:rsidRDefault="00503336" w:rsidP="00A46F6B">
      <w:pPr>
        <w:tabs>
          <w:tab w:val="left" w:pos="1260"/>
        </w:tabs>
        <w:ind w:firstLine="851"/>
        <w:jc w:val="both"/>
        <w:rPr>
          <w:rFonts w:ascii="Arial" w:hAnsi="Arial" w:cs="Arial"/>
          <w:sz w:val="24"/>
          <w:szCs w:val="24"/>
          <w:lang w:eastAsia="ru-RU"/>
        </w:rPr>
      </w:pPr>
      <w:r w:rsidRPr="00A46F6B">
        <w:rPr>
          <w:rFonts w:ascii="Arial" w:hAnsi="Arial" w:cs="Arial"/>
          <w:sz w:val="24"/>
          <w:szCs w:val="24"/>
          <w:lang w:eastAsia="ru-RU"/>
        </w:rPr>
        <w:t>1.</w:t>
      </w:r>
      <w:r w:rsidRPr="00A46F6B">
        <w:rPr>
          <w:rFonts w:ascii="Arial" w:hAnsi="Arial" w:cs="Arial"/>
          <w:sz w:val="24"/>
          <w:szCs w:val="24"/>
          <w:lang w:eastAsia="ru-RU"/>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503336" w:rsidRPr="00A46F6B" w:rsidRDefault="00503336" w:rsidP="00A46F6B">
      <w:pPr>
        <w:tabs>
          <w:tab w:val="left" w:pos="1260"/>
        </w:tabs>
        <w:ind w:firstLine="851"/>
        <w:jc w:val="both"/>
        <w:rPr>
          <w:rFonts w:ascii="Arial" w:hAnsi="Arial" w:cs="Arial"/>
          <w:sz w:val="24"/>
          <w:szCs w:val="24"/>
          <w:lang w:eastAsia="ru-RU"/>
        </w:rPr>
      </w:pPr>
      <w:r w:rsidRPr="00A46F6B">
        <w:rPr>
          <w:rFonts w:ascii="Arial" w:hAnsi="Arial" w:cs="Arial"/>
          <w:sz w:val="24"/>
          <w:szCs w:val="24"/>
          <w:lang w:eastAsia="ru-RU"/>
        </w:rPr>
        <w:t>2.</w:t>
      </w:r>
      <w:r w:rsidRPr="00A46F6B">
        <w:rPr>
          <w:rFonts w:ascii="Arial" w:hAnsi="Arial" w:cs="Arial"/>
          <w:sz w:val="24"/>
          <w:szCs w:val="24"/>
          <w:lang w:eastAsia="ru-RU"/>
        </w:rPr>
        <w:tab/>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w:t>
      </w:r>
      <w:r w:rsidR="00DA7FD7" w:rsidRPr="00A46F6B">
        <w:rPr>
          <w:rFonts w:ascii="Arial" w:hAnsi="Arial" w:cs="Arial"/>
          <w:sz w:val="24"/>
          <w:szCs w:val="24"/>
          <w:lang w:eastAsia="ru-RU"/>
        </w:rPr>
        <w:t>Межовского</w:t>
      </w:r>
      <w:r w:rsidRPr="00A46F6B">
        <w:rPr>
          <w:rFonts w:ascii="Arial" w:hAnsi="Arial" w:cs="Arial"/>
          <w:sz w:val="24"/>
          <w:szCs w:val="24"/>
          <w:lang w:eastAsia="ru-RU"/>
        </w:rPr>
        <w:t>сельсовета в соответствии с требованиями технических регламентов, Нормативов градостроительного проектирования Красноярского края, документации по планировке территории, проектной документации, проектов благоустройства улиц и зон и другими требованиями действующего законодательства.</w:t>
      </w:r>
    </w:p>
    <w:p w:rsidR="00503336" w:rsidRPr="00A46F6B" w:rsidRDefault="00503336" w:rsidP="00A46F6B">
      <w:pPr>
        <w:ind w:firstLine="851"/>
        <w:jc w:val="both"/>
        <w:rPr>
          <w:rFonts w:ascii="Arial" w:hAnsi="Arial" w:cs="Arial"/>
          <w:sz w:val="24"/>
          <w:szCs w:val="24"/>
          <w:lang w:eastAsia="ru-RU"/>
        </w:rPr>
      </w:pPr>
      <w:r w:rsidRPr="00A46F6B">
        <w:rPr>
          <w:rFonts w:ascii="Arial" w:hAnsi="Arial" w:cs="Arial"/>
          <w:sz w:val="24"/>
          <w:szCs w:val="24"/>
          <w:lang w:eastAsia="ru-RU"/>
        </w:rPr>
        <w:t>3.</w:t>
      </w:r>
      <w:r w:rsidRPr="00A46F6B">
        <w:rPr>
          <w:rFonts w:ascii="Arial" w:hAnsi="Arial" w:cs="Arial"/>
          <w:sz w:val="24"/>
          <w:szCs w:val="24"/>
          <w:lang w:eastAsia="ru-RU"/>
        </w:rPr>
        <w:tab/>
        <w:t xml:space="preserve">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w:t>
      </w:r>
      <w:r w:rsidR="008D5C1B" w:rsidRPr="00A46F6B">
        <w:rPr>
          <w:rFonts w:ascii="Arial" w:hAnsi="Arial" w:cs="Arial"/>
          <w:sz w:val="24"/>
          <w:szCs w:val="24"/>
          <w:lang w:eastAsia="ru-RU"/>
        </w:rPr>
        <w:t>Саянского района</w:t>
      </w:r>
      <w:r w:rsidRPr="00A46F6B">
        <w:rPr>
          <w:rFonts w:ascii="Arial" w:hAnsi="Arial" w:cs="Arial"/>
          <w:sz w:val="24"/>
          <w:szCs w:val="24"/>
          <w:lang w:eastAsia="ru-RU"/>
        </w:rPr>
        <w:t xml:space="preserve"> в соответствии с законодательством.</w:t>
      </w:r>
    </w:p>
    <w:p w:rsidR="00503336" w:rsidRPr="00A46F6B" w:rsidRDefault="00503336" w:rsidP="00A46F6B">
      <w:pPr>
        <w:tabs>
          <w:tab w:val="left" w:pos="1260"/>
        </w:tabs>
        <w:ind w:firstLine="851"/>
        <w:jc w:val="both"/>
        <w:rPr>
          <w:rFonts w:ascii="Arial" w:hAnsi="Arial" w:cs="Arial"/>
          <w:sz w:val="24"/>
          <w:szCs w:val="24"/>
          <w:lang w:eastAsia="ru-RU"/>
        </w:rPr>
      </w:pPr>
      <w:r w:rsidRPr="00A46F6B">
        <w:rPr>
          <w:rFonts w:ascii="Arial" w:hAnsi="Arial" w:cs="Arial"/>
          <w:sz w:val="24"/>
          <w:szCs w:val="24"/>
          <w:lang w:eastAsia="ru-RU"/>
        </w:rPr>
        <w:t>4.</w:t>
      </w:r>
      <w:r w:rsidRPr="00A46F6B">
        <w:rPr>
          <w:rFonts w:ascii="Arial" w:hAnsi="Arial" w:cs="Arial"/>
          <w:sz w:val="24"/>
          <w:szCs w:val="24"/>
          <w:lang w:eastAsia="ru-RU"/>
        </w:rPr>
        <w:tab/>
        <w:t xml:space="preserve">Использование земель, покрытых поверхностными водами, находящимися на территории </w:t>
      </w:r>
      <w:r w:rsidR="00DA7FD7" w:rsidRPr="00A46F6B">
        <w:rPr>
          <w:rFonts w:ascii="Arial" w:hAnsi="Arial" w:cs="Arial"/>
          <w:sz w:val="24"/>
          <w:szCs w:val="24"/>
          <w:lang w:eastAsia="ru-RU"/>
        </w:rPr>
        <w:t>Межовского</w:t>
      </w:r>
      <w:r w:rsidRPr="00A46F6B">
        <w:rPr>
          <w:rFonts w:ascii="Arial" w:hAnsi="Arial" w:cs="Arial"/>
          <w:sz w:val="24"/>
          <w:szCs w:val="24"/>
          <w:lang w:eastAsia="ru-RU"/>
        </w:rPr>
        <w:t xml:space="preserve">сельсовета, определяется уполномоченными федеральными органами исполнительной власти, уполномоченными органами исполнительной власти Красноярского края или администрацией </w:t>
      </w:r>
      <w:r w:rsidR="00DA7FD7" w:rsidRPr="00A46F6B">
        <w:rPr>
          <w:rFonts w:ascii="Arial" w:hAnsi="Arial" w:cs="Arial"/>
          <w:sz w:val="24"/>
          <w:szCs w:val="24"/>
          <w:lang w:eastAsia="ru-RU"/>
        </w:rPr>
        <w:t>Межовского</w:t>
      </w:r>
      <w:r w:rsidRPr="00A46F6B">
        <w:rPr>
          <w:rFonts w:ascii="Arial" w:hAnsi="Arial" w:cs="Arial"/>
          <w:sz w:val="24"/>
          <w:szCs w:val="24"/>
          <w:lang w:eastAsia="ru-RU"/>
        </w:rPr>
        <w:t xml:space="preserve">сельсовета в соответствии с федеральными законами. </w:t>
      </w:r>
    </w:p>
    <w:p w:rsidR="00503336" w:rsidRDefault="00503336" w:rsidP="00A46F6B">
      <w:pPr>
        <w:tabs>
          <w:tab w:val="left" w:pos="1260"/>
        </w:tabs>
        <w:ind w:firstLine="851"/>
        <w:jc w:val="both"/>
        <w:rPr>
          <w:rFonts w:ascii="Arial" w:hAnsi="Arial" w:cs="Arial"/>
          <w:sz w:val="24"/>
          <w:szCs w:val="24"/>
          <w:lang w:eastAsia="ru-RU"/>
        </w:rPr>
      </w:pPr>
      <w:r w:rsidRPr="00A46F6B">
        <w:rPr>
          <w:rFonts w:ascii="Arial" w:hAnsi="Arial" w:cs="Arial"/>
          <w:sz w:val="24"/>
          <w:szCs w:val="24"/>
          <w:lang w:eastAsia="ru-RU"/>
        </w:rPr>
        <w:t>5.</w:t>
      </w:r>
      <w:r w:rsidRPr="00A46F6B">
        <w:rPr>
          <w:rFonts w:ascii="Arial" w:hAnsi="Arial" w:cs="Arial"/>
          <w:sz w:val="24"/>
          <w:szCs w:val="24"/>
          <w:lang w:eastAsia="ru-RU"/>
        </w:rPr>
        <w:tab/>
        <w:t>Земельные участки территорий общего пользования, предназначенные для размещения объектов социальной, транспортной, инженерной инфраструктур и иных объектов капитального строительства используются исключительно в соответствии с разрешённым использованием.</w:t>
      </w:r>
    </w:p>
    <w:p w:rsidR="00A46F6B" w:rsidRPr="00A46F6B" w:rsidRDefault="00A46F6B" w:rsidP="00A46F6B">
      <w:pPr>
        <w:tabs>
          <w:tab w:val="left" w:pos="1260"/>
        </w:tabs>
        <w:ind w:firstLine="851"/>
        <w:jc w:val="both"/>
        <w:rPr>
          <w:rFonts w:ascii="Arial" w:hAnsi="Arial" w:cs="Arial"/>
          <w:sz w:val="24"/>
          <w:szCs w:val="24"/>
          <w:lang w:eastAsia="ru-RU"/>
        </w:rPr>
      </w:pPr>
    </w:p>
    <w:p w:rsidR="00503336" w:rsidRPr="00A46F6B" w:rsidRDefault="00503336" w:rsidP="00A46F6B">
      <w:pPr>
        <w:pStyle w:val="3"/>
        <w:tabs>
          <w:tab w:val="left" w:pos="0"/>
        </w:tabs>
        <w:spacing w:before="0" w:after="0"/>
        <w:ind w:firstLine="851"/>
        <w:jc w:val="both"/>
        <w:rPr>
          <w:rFonts w:cs="Arial"/>
          <w:sz w:val="24"/>
          <w:szCs w:val="24"/>
          <w:lang w:val="ru-RU"/>
        </w:rPr>
      </w:pPr>
      <w:bookmarkStart w:id="127" w:name="_Toc258228327"/>
      <w:bookmarkStart w:id="128" w:name="_Toc281221540"/>
      <w:bookmarkStart w:id="129" w:name="_Toc468950180"/>
      <w:bookmarkStart w:id="130" w:name="_Toc469646509"/>
      <w:r w:rsidRPr="00A46F6B">
        <w:rPr>
          <w:rFonts w:cs="Arial"/>
          <w:sz w:val="24"/>
          <w:szCs w:val="24"/>
          <w:lang w:val="ru-RU"/>
        </w:rPr>
        <w:t xml:space="preserve">Статья 30. </w:t>
      </w:r>
      <w:r w:rsidR="008D5C1B" w:rsidRPr="00A46F6B">
        <w:rPr>
          <w:rFonts w:cs="Arial"/>
          <w:sz w:val="24"/>
          <w:szCs w:val="24"/>
          <w:lang w:val="ru-RU"/>
        </w:rPr>
        <w:t>«</w:t>
      </w:r>
      <w:r w:rsidRPr="00A46F6B">
        <w:rPr>
          <w:rFonts w:cs="Arial"/>
          <w:sz w:val="24"/>
          <w:szCs w:val="24"/>
          <w:lang w:val="ru-RU"/>
        </w:rPr>
        <w:t>Виды разрешённого использования земельных участков и объектов капитального строительства</w:t>
      </w:r>
      <w:bookmarkEnd w:id="127"/>
      <w:bookmarkEnd w:id="128"/>
      <w:bookmarkEnd w:id="129"/>
      <w:bookmarkEnd w:id="130"/>
      <w:r w:rsidR="008D5C1B" w:rsidRPr="00A46F6B">
        <w:rPr>
          <w:rFonts w:cs="Arial"/>
          <w:sz w:val="24"/>
          <w:szCs w:val="24"/>
          <w:lang w:val="ru-RU"/>
        </w:rPr>
        <w:t>»</w:t>
      </w:r>
    </w:p>
    <w:p w:rsidR="008D5C1B" w:rsidRPr="00A46F6B" w:rsidRDefault="008D5C1B" w:rsidP="00A46F6B">
      <w:pPr>
        <w:ind w:firstLine="851"/>
        <w:jc w:val="both"/>
        <w:rPr>
          <w:rFonts w:ascii="Arial" w:hAnsi="Arial" w:cs="Arial"/>
          <w:sz w:val="24"/>
          <w:szCs w:val="24"/>
          <w:lang w:eastAsia="ru-RU"/>
        </w:rPr>
      </w:pPr>
      <w:r w:rsidRPr="00A46F6B">
        <w:rPr>
          <w:rFonts w:ascii="Arial" w:hAnsi="Arial" w:cs="Arial"/>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8D5C1B" w:rsidRPr="00A46F6B" w:rsidRDefault="008D5C1B" w:rsidP="00A46F6B">
      <w:pPr>
        <w:ind w:firstLine="851"/>
        <w:jc w:val="both"/>
        <w:rPr>
          <w:rFonts w:ascii="Arial" w:hAnsi="Arial" w:cs="Arial"/>
          <w:sz w:val="24"/>
          <w:szCs w:val="24"/>
          <w:lang w:eastAsia="ru-RU"/>
        </w:rPr>
      </w:pPr>
      <w:r w:rsidRPr="00A46F6B">
        <w:rPr>
          <w:rFonts w:ascii="Arial" w:hAnsi="Arial" w:cs="Arial"/>
          <w:sz w:val="24"/>
          <w:szCs w:val="24"/>
          <w:lang w:eastAsia="ru-RU"/>
        </w:rPr>
        <w:t>1) основные виды разрешенного использования;</w:t>
      </w:r>
    </w:p>
    <w:p w:rsidR="008D5C1B" w:rsidRPr="00A46F6B" w:rsidRDefault="008D5C1B" w:rsidP="00A46F6B">
      <w:pPr>
        <w:ind w:firstLine="851"/>
        <w:jc w:val="both"/>
        <w:rPr>
          <w:rFonts w:ascii="Arial" w:hAnsi="Arial" w:cs="Arial"/>
          <w:sz w:val="24"/>
          <w:szCs w:val="24"/>
          <w:lang w:eastAsia="ru-RU"/>
        </w:rPr>
      </w:pPr>
      <w:r w:rsidRPr="00A46F6B">
        <w:rPr>
          <w:rFonts w:ascii="Arial" w:hAnsi="Arial" w:cs="Arial"/>
          <w:sz w:val="24"/>
          <w:szCs w:val="24"/>
          <w:lang w:eastAsia="ru-RU"/>
        </w:rPr>
        <w:t>2) условно разрешенные виды использования;</w:t>
      </w:r>
    </w:p>
    <w:p w:rsidR="008D5C1B" w:rsidRPr="00A46F6B" w:rsidRDefault="008D5C1B" w:rsidP="00A46F6B">
      <w:pPr>
        <w:ind w:firstLine="851"/>
        <w:jc w:val="both"/>
        <w:rPr>
          <w:rFonts w:ascii="Arial" w:hAnsi="Arial" w:cs="Arial"/>
          <w:sz w:val="24"/>
          <w:szCs w:val="24"/>
          <w:lang w:eastAsia="ru-RU"/>
        </w:rPr>
      </w:pPr>
      <w:r w:rsidRPr="00A46F6B">
        <w:rPr>
          <w:rFonts w:ascii="Arial" w:hAnsi="Arial" w:cs="Arial"/>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D5C1B" w:rsidRPr="00A46F6B" w:rsidRDefault="008D5C1B" w:rsidP="00A46F6B">
      <w:pPr>
        <w:ind w:firstLine="851"/>
        <w:jc w:val="both"/>
        <w:rPr>
          <w:rFonts w:ascii="Arial" w:hAnsi="Arial" w:cs="Arial"/>
          <w:sz w:val="24"/>
          <w:szCs w:val="24"/>
          <w:lang w:eastAsia="ru-RU"/>
        </w:rPr>
      </w:pPr>
      <w:r w:rsidRPr="00A46F6B">
        <w:rPr>
          <w:rFonts w:ascii="Arial" w:hAnsi="Arial" w:cs="Arial"/>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D5C1B" w:rsidRPr="00A46F6B" w:rsidRDefault="008D5C1B" w:rsidP="00A46F6B">
      <w:pPr>
        <w:ind w:firstLine="851"/>
        <w:jc w:val="both"/>
        <w:rPr>
          <w:rFonts w:ascii="Arial" w:hAnsi="Arial" w:cs="Arial"/>
          <w:sz w:val="24"/>
          <w:szCs w:val="24"/>
          <w:lang w:eastAsia="ru-RU"/>
        </w:rPr>
      </w:pPr>
      <w:r w:rsidRPr="00A46F6B">
        <w:rPr>
          <w:rFonts w:ascii="Arial" w:hAnsi="Arial" w:cs="Arial"/>
          <w:sz w:val="24"/>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D5C1B" w:rsidRPr="00A46F6B" w:rsidRDefault="008D5C1B" w:rsidP="00A46F6B">
      <w:pPr>
        <w:ind w:firstLine="851"/>
        <w:jc w:val="both"/>
        <w:rPr>
          <w:rFonts w:ascii="Arial" w:hAnsi="Arial" w:cs="Arial"/>
          <w:sz w:val="24"/>
          <w:szCs w:val="24"/>
          <w:lang w:eastAsia="ru-RU"/>
        </w:rPr>
      </w:pPr>
      <w:r w:rsidRPr="00A46F6B">
        <w:rPr>
          <w:rFonts w:ascii="Arial" w:hAnsi="Arial" w:cs="Arial"/>
          <w:sz w:val="24"/>
          <w:szCs w:val="24"/>
          <w:lang w:eastAsia="ru-RU"/>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w:t>
      </w:r>
      <w:r w:rsidRPr="00A46F6B">
        <w:rPr>
          <w:rFonts w:ascii="Arial" w:hAnsi="Arial" w:cs="Arial"/>
          <w:sz w:val="24"/>
          <w:szCs w:val="24"/>
          <w:lang w:eastAsia="ru-RU"/>
        </w:rPr>
        <w:lastRenderedPageBreak/>
        <w:t>осуществляется в соответствии с градостроительным регламентом при условии соблюдения требований технических регламентов.</w:t>
      </w:r>
    </w:p>
    <w:p w:rsidR="008D5C1B" w:rsidRPr="00A46F6B" w:rsidRDefault="008D5C1B" w:rsidP="00A46F6B">
      <w:pPr>
        <w:ind w:firstLine="851"/>
        <w:jc w:val="both"/>
        <w:rPr>
          <w:rFonts w:ascii="Arial" w:hAnsi="Arial" w:cs="Arial"/>
          <w:sz w:val="24"/>
          <w:szCs w:val="24"/>
          <w:lang w:eastAsia="ru-RU"/>
        </w:rPr>
      </w:pPr>
      <w:r w:rsidRPr="00A46F6B">
        <w:rPr>
          <w:rFonts w:ascii="Arial" w:hAnsi="Arial" w:cs="Arial"/>
          <w:sz w:val="24"/>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D5C1B" w:rsidRPr="00A46F6B" w:rsidRDefault="008D5C1B" w:rsidP="00A46F6B">
      <w:pPr>
        <w:ind w:firstLine="851"/>
        <w:jc w:val="both"/>
        <w:rPr>
          <w:rFonts w:ascii="Arial" w:hAnsi="Arial" w:cs="Arial"/>
          <w:sz w:val="24"/>
          <w:szCs w:val="24"/>
          <w:lang w:eastAsia="ru-RU"/>
        </w:rPr>
      </w:pPr>
      <w:r w:rsidRPr="00A46F6B">
        <w:rPr>
          <w:rFonts w:ascii="Arial" w:hAnsi="Arial" w:cs="Arial"/>
          <w:sz w:val="24"/>
          <w:szCs w:val="24"/>
          <w:lang w:eastAsia="ru-RU"/>
        </w:rPr>
        <w:t xml:space="preserve">4.1. </w:t>
      </w:r>
      <w:r w:rsidRPr="00A46F6B">
        <w:rPr>
          <w:rFonts w:ascii="Arial" w:hAnsi="Arial" w:cs="Arial"/>
          <w:sz w:val="24"/>
          <w:szCs w:val="24"/>
        </w:rPr>
        <w:t xml:space="preserve">Наименования видов разрешенного использования земельных участков перечисленных в градостроительных регламентах территориальных зон соответствует Приказу Минэкономразвития России от 01.09.2014 № 540 «Об утверждении классификатора видов разрешенного использования земельных участков». </w:t>
      </w:r>
      <w:r w:rsidRPr="00A46F6B">
        <w:rPr>
          <w:rFonts w:ascii="Arial" w:eastAsia="Calibri" w:hAnsi="Arial" w:cs="Arial"/>
          <w:sz w:val="24"/>
          <w:szCs w:val="24"/>
        </w:rPr>
        <w:t>В описании вида разрешенного использования земельных участков обозначены разрешенная деятельность на земельном участке и объекты, размещение которых соответствует установленному виду использования</w:t>
      </w:r>
    </w:p>
    <w:p w:rsidR="008D5C1B" w:rsidRPr="00A46F6B" w:rsidRDefault="008D5C1B" w:rsidP="00A46F6B">
      <w:pPr>
        <w:ind w:firstLine="851"/>
        <w:jc w:val="both"/>
        <w:rPr>
          <w:rFonts w:ascii="Arial" w:hAnsi="Arial" w:cs="Arial"/>
          <w:sz w:val="24"/>
          <w:szCs w:val="24"/>
          <w:lang w:eastAsia="ru-RU"/>
        </w:rPr>
      </w:pPr>
      <w:r w:rsidRPr="00A46F6B">
        <w:rPr>
          <w:rFonts w:ascii="Arial" w:hAnsi="Arial" w:cs="Arial"/>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D5C1B" w:rsidRPr="00A46F6B" w:rsidRDefault="008D5C1B" w:rsidP="00A46F6B">
      <w:pPr>
        <w:ind w:firstLine="851"/>
        <w:jc w:val="both"/>
        <w:rPr>
          <w:rFonts w:ascii="Arial" w:hAnsi="Arial" w:cs="Arial"/>
          <w:sz w:val="24"/>
          <w:szCs w:val="24"/>
          <w:lang w:eastAsia="ru-RU"/>
        </w:rPr>
      </w:pPr>
      <w:r w:rsidRPr="00A46F6B">
        <w:rPr>
          <w:rFonts w:ascii="Arial" w:hAnsi="Arial" w:cs="Arial"/>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503336" w:rsidRDefault="008D5C1B" w:rsidP="00A46F6B">
      <w:pPr>
        <w:ind w:firstLine="851"/>
        <w:jc w:val="both"/>
        <w:rPr>
          <w:rFonts w:ascii="Arial" w:hAnsi="Arial" w:cs="Arial"/>
          <w:sz w:val="24"/>
          <w:szCs w:val="24"/>
          <w:lang w:eastAsia="ru-RU"/>
        </w:rPr>
      </w:pPr>
      <w:r w:rsidRPr="00A46F6B">
        <w:rPr>
          <w:rFonts w:ascii="Arial" w:hAnsi="Arial" w:cs="Arial"/>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00503336" w:rsidRPr="00A46F6B">
        <w:rPr>
          <w:rFonts w:ascii="Arial" w:hAnsi="Arial" w:cs="Arial"/>
          <w:sz w:val="24"/>
          <w:szCs w:val="24"/>
          <w:lang w:eastAsia="ru-RU"/>
        </w:rPr>
        <w:t>.</w:t>
      </w:r>
    </w:p>
    <w:p w:rsidR="00A46F6B" w:rsidRPr="00A46F6B" w:rsidRDefault="00A46F6B" w:rsidP="00A46F6B">
      <w:pPr>
        <w:ind w:firstLine="851"/>
        <w:jc w:val="both"/>
        <w:rPr>
          <w:rFonts w:ascii="Arial" w:hAnsi="Arial" w:cs="Arial"/>
          <w:sz w:val="24"/>
          <w:szCs w:val="24"/>
          <w:lang w:eastAsia="ru-RU"/>
        </w:rPr>
      </w:pPr>
    </w:p>
    <w:p w:rsidR="00503336" w:rsidRPr="00A46F6B" w:rsidRDefault="00503336" w:rsidP="00A46F6B">
      <w:pPr>
        <w:pStyle w:val="3"/>
        <w:tabs>
          <w:tab w:val="left" w:pos="0"/>
        </w:tabs>
        <w:spacing w:before="0" w:after="0"/>
        <w:ind w:firstLine="851"/>
        <w:jc w:val="both"/>
        <w:rPr>
          <w:rFonts w:cs="Arial"/>
          <w:sz w:val="24"/>
          <w:szCs w:val="24"/>
          <w:lang w:val="ru-RU"/>
        </w:rPr>
      </w:pPr>
      <w:bookmarkStart w:id="131" w:name="_Toc258228329"/>
      <w:bookmarkStart w:id="132" w:name="_Toc281221542"/>
      <w:bookmarkStart w:id="133" w:name="_Toc468950181"/>
      <w:bookmarkStart w:id="134" w:name="_Toc469646510"/>
      <w:r w:rsidRPr="00A46F6B">
        <w:rPr>
          <w:rFonts w:cs="Arial"/>
          <w:sz w:val="24"/>
          <w:szCs w:val="24"/>
          <w:lang w:val="ru-RU"/>
        </w:rPr>
        <w:t xml:space="preserve">Статья 31. </w:t>
      </w:r>
      <w:r w:rsidR="008D5C1B" w:rsidRPr="00A46F6B">
        <w:rPr>
          <w:rFonts w:cs="Arial"/>
          <w:sz w:val="24"/>
          <w:szCs w:val="24"/>
          <w:lang w:val="ru-RU"/>
        </w:rPr>
        <w:t>«</w:t>
      </w:r>
      <w:r w:rsidRPr="00A46F6B">
        <w:rPr>
          <w:rFonts w:cs="Arial"/>
          <w:sz w:val="24"/>
          <w:szCs w:val="24"/>
          <w:lang w:val="ru-RU"/>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31"/>
      <w:bookmarkEnd w:id="132"/>
      <w:bookmarkEnd w:id="133"/>
      <w:bookmarkEnd w:id="134"/>
      <w:r w:rsidR="008D5C1B" w:rsidRPr="00A46F6B">
        <w:rPr>
          <w:rFonts w:cs="Arial"/>
          <w:sz w:val="24"/>
          <w:szCs w:val="24"/>
          <w:lang w:val="ru-RU"/>
        </w:rPr>
        <w:t>»</w:t>
      </w:r>
    </w:p>
    <w:p w:rsidR="008D5C1B" w:rsidRPr="00A46F6B" w:rsidRDefault="008D5C1B" w:rsidP="00A46F6B">
      <w:pPr>
        <w:ind w:firstLine="851"/>
        <w:jc w:val="both"/>
        <w:rPr>
          <w:rFonts w:ascii="Arial" w:hAnsi="Arial" w:cs="Arial"/>
          <w:sz w:val="24"/>
          <w:szCs w:val="24"/>
        </w:rPr>
      </w:pPr>
      <w:r w:rsidRPr="00A46F6B">
        <w:rPr>
          <w:rFonts w:ascii="Arial" w:hAnsi="Arial" w:cs="Arial"/>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D5C1B" w:rsidRPr="00A46F6B" w:rsidRDefault="008D5C1B" w:rsidP="00A46F6B">
      <w:pPr>
        <w:ind w:firstLine="851"/>
        <w:jc w:val="both"/>
        <w:rPr>
          <w:rFonts w:ascii="Arial" w:hAnsi="Arial" w:cs="Arial"/>
          <w:sz w:val="24"/>
          <w:szCs w:val="24"/>
        </w:rPr>
      </w:pPr>
      <w:r w:rsidRPr="00A46F6B">
        <w:rPr>
          <w:rFonts w:ascii="Arial" w:hAnsi="Arial" w:cs="Arial"/>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D5C1B" w:rsidRPr="00A46F6B" w:rsidRDefault="008D5C1B" w:rsidP="00A46F6B">
      <w:pPr>
        <w:ind w:firstLine="851"/>
        <w:jc w:val="both"/>
        <w:rPr>
          <w:rFonts w:ascii="Arial" w:hAnsi="Arial" w:cs="Arial"/>
          <w:sz w:val="24"/>
          <w:szCs w:val="24"/>
        </w:rPr>
      </w:pPr>
      <w:r w:rsidRPr="00A46F6B">
        <w:rPr>
          <w:rFonts w:ascii="Arial" w:hAnsi="Arial" w:cs="Arial"/>
          <w:sz w:val="24"/>
          <w:szCs w:val="24"/>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законодательством Российской Федерации.</w:t>
      </w:r>
    </w:p>
    <w:p w:rsidR="008D5C1B" w:rsidRPr="00A46F6B" w:rsidRDefault="008D5C1B" w:rsidP="00A46F6B">
      <w:pPr>
        <w:tabs>
          <w:tab w:val="left" w:pos="540"/>
        </w:tabs>
        <w:ind w:firstLine="851"/>
        <w:jc w:val="both"/>
        <w:rPr>
          <w:rFonts w:ascii="Arial" w:eastAsia="Calibri" w:hAnsi="Arial" w:cs="Arial"/>
          <w:sz w:val="24"/>
          <w:szCs w:val="24"/>
        </w:rPr>
      </w:pPr>
      <w:r w:rsidRPr="00A46F6B">
        <w:rPr>
          <w:rFonts w:ascii="Arial" w:eastAsia="Calibri" w:hAnsi="Arial" w:cs="Arial"/>
          <w:sz w:val="24"/>
          <w:szCs w:val="24"/>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статьях 18-19 настоящих Правил.</w:t>
      </w:r>
    </w:p>
    <w:p w:rsidR="00503336" w:rsidRDefault="008D5C1B" w:rsidP="00A46F6B">
      <w:pPr>
        <w:tabs>
          <w:tab w:val="left" w:pos="1080"/>
          <w:tab w:val="left" w:pos="2340"/>
        </w:tabs>
        <w:ind w:firstLine="851"/>
        <w:jc w:val="both"/>
        <w:rPr>
          <w:rFonts w:ascii="Arial" w:hAnsi="Arial" w:cs="Arial"/>
          <w:sz w:val="24"/>
          <w:szCs w:val="24"/>
          <w:lang w:eastAsia="ru-RU"/>
        </w:rPr>
      </w:pPr>
      <w:r w:rsidRPr="00A46F6B">
        <w:rPr>
          <w:rFonts w:ascii="Arial" w:eastAsia="Calibri" w:hAnsi="Arial" w:cs="Arial"/>
          <w:sz w:val="24"/>
          <w:szCs w:val="24"/>
        </w:rPr>
        <w:lastRenderedPageBreak/>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00503336" w:rsidRPr="00A46F6B">
        <w:rPr>
          <w:rFonts w:ascii="Arial" w:hAnsi="Arial" w:cs="Arial"/>
          <w:sz w:val="24"/>
          <w:szCs w:val="24"/>
          <w:lang w:eastAsia="ru-RU"/>
        </w:rPr>
        <w:t>.</w:t>
      </w:r>
    </w:p>
    <w:p w:rsidR="00A46F6B" w:rsidRPr="00A46F6B" w:rsidRDefault="00A46F6B" w:rsidP="00A46F6B">
      <w:pPr>
        <w:tabs>
          <w:tab w:val="left" w:pos="1080"/>
          <w:tab w:val="left" w:pos="2340"/>
        </w:tabs>
        <w:ind w:firstLine="851"/>
        <w:jc w:val="both"/>
        <w:rPr>
          <w:rFonts w:ascii="Arial" w:hAnsi="Arial" w:cs="Arial"/>
          <w:sz w:val="24"/>
          <w:szCs w:val="24"/>
          <w:lang w:eastAsia="ru-RU"/>
        </w:rPr>
      </w:pPr>
    </w:p>
    <w:p w:rsidR="00503336" w:rsidRPr="00A46F6B" w:rsidRDefault="00503336" w:rsidP="00A46F6B">
      <w:pPr>
        <w:pStyle w:val="3"/>
        <w:tabs>
          <w:tab w:val="left" w:pos="0"/>
        </w:tabs>
        <w:spacing w:before="0" w:after="0"/>
        <w:ind w:firstLine="851"/>
        <w:jc w:val="both"/>
        <w:rPr>
          <w:rFonts w:cs="Arial"/>
          <w:sz w:val="24"/>
          <w:szCs w:val="24"/>
          <w:lang w:val="ru-RU"/>
        </w:rPr>
      </w:pPr>
      <w:bookmarkStart w:id="135" w:name="_Toc258228330"/>
      <w:bookmarkStart w:id="136" w:name="_Toc281221543"/>
      <w:bookmarkStart w:id="137" w:name="_Toc468950182"/>
      <w:bookmarkStart w:id="138" w:name="_Toc469646511"/>
      <w:r w:rsidRPr="00A46F6B">
        <w:rPr>
          <w:rFonts w:cs="Arial"/>
          <w:sz w:val="24"/>
          <w:szCs w:val="24"/>
          <w:lang w:val="ru-RU"/>
        </w:rPr>
        <w:t xml:space="preserve">Статья 32. </w:t>
      </w:r>
      <w:bookmarkEnd w:id="135"/>
      <w:bookmarkEnd w:id="136"/>
      <w:bookmarkEnd w:id="137"/>
      <w:bookmarkEnd w:id="138"/>
      <w:r w:rsidR="008D5C1B" w:rsidRPr="00A46F6B">
        <w:rPr>
          <w:rFonts w:cs="Arial"/>
          <w:sz w:val="24"/>
          <w:szCs w:val="24"/>
          <w:lang w:val="ru-RU"/>
        </w:rPr>
        <w:t>«</w:t>
      </w:r>
      <w:r w:rsidR="008D5C1B" w:rsidRPr="00A46F6B">
        <w:rPr>
          <w:rFonts w:cs="Arial"/>
          <w:bCs w:val="0"/>
          <w:sz w:val="24"/>
          <w:szCs w:val="24"/>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5C1B" w:rsidRPr="00A46F6B" w:rsidRDefault="008D5C1B" w:rsidP="00A46F6B">
      <w:pPr>
        <w:ind w:firstLine="851"/>
        <w:jc w:val="both"/>
        <w:rPr>
          <w:rFonts w:ascii="Arial" w:hAnsi="Arial" w:cs="Arial"/>
          <w:sz w:val="24"/>
          <w:szCs w:val="24"/>
          <w:lang w:eastAsia="ru-RU"/>
        </w:rPr>
      </w:pPr>
      <w:r w:rsidRPr="00A46F6B">
        <w:rPr>
          <w:rFonts w:ascii="Arial" w:hAnsi="Arial" w:cs="Arial"/>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D5C1B" w:rsidRPr="00A46F6B" w:rsidRDefault="008D5C1B" w:rsidP="00A46F6B">
      <w:pPr>
        <w:ind w:firstLine="851"/>
        <w:jc w:val="both"/>
        <w:rPr>
          <w:rFonts w:ascii="Arial" w:hAnsi="Arial" w:cs="Arial"/>
          <w:sz w:val="24"/>
          <w:szCs w:val="24"/>
          <w:lang w:eastAsia="ru-RU"/>
        </w:rPr>
      </w:pPr>
      <w:r w:rsidRPr="00A46F6B">
        <w:rPr>
          <w:rFonts w:ascii="Arial" w:hAnsi="Arial" w:cs="Arial"/>
          <w:sz w:val="24"/>
          <w:szCs w:val="24"/>
          <w:lang w:eastAsia="ru-RU"/>
        </w:rPr>
        <w:t>1) предельные (минимальные и (или) максимальные) размеры земельных участков, в том числе их площадь;</w:t>
      </w:r>
    </w:p>
    <w:p w:rsidR="008D5C1B" w:rsidRPr="00A46F6B" w:rsidRDefault="008D5C1B" w:rsidP="00A46F6B">
      <w:pPr>
        <w:ind w:firstLine="851"/>
        <w:jc w:val="both"/>
        <w:rPr>
          <w:rFonts w:ascii="Arial" w:hAnsi="Arial" w:cs="Arial"/>
          <w:sz w:val="24"/>
          <w:szCs w:val="24"/>
          <w:lang w:eastAsia="ru-RU"/>
        </w:rPr>
      </w:pPr>
      <w:r w:rsidRPr="00A46F6B">
        <w:rPr>
          <w:rFonts w:ascii="Arial" w:hAnsi="Arial" w:cs="Arial"/>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D5C1B" w:rsidRPr="00A46F6B" w:rsidRDefault="008D5C1B" w:rsidP="00A46F6B">
      <w:pPr>
        <w:ind w:firstLine="851"/>
        <w:jc w:val="both"/>
        <w:rPr>
          <w:rFonts w:ascii="Arial" w:hAnsi="Arial" w:cs="Arial"/>
          <w:sz w:val="24"/>
          <w:szCs w:val="24"/>
          <w:lang w:eastAsia="ru-RU"/>
        </w:rPr>
      </w:pPr>
      <w:r w:rsidRPr="00A46F6B">
        <w:rPr>
          <w:rFonts w:ascii="Arial" w:hAnsi="Arial" w:cs="Arial"/>
          <w:sz w:val="24"/>
          <w:szCs w:val="24"/>
          <w:lang w:eastAsia="ru-RU"/>
        </w:rPr>
        <w:t>3) предельное количество этажей или предельную высоту зданий, строений, сооружений;</w:t>
      </w:r>
    </w:p>
    <w:p w:rsidR="008D5C1B" w:rsidRPr="00A46F6B" w:rsidRDefault="008D5C1B" w:rsidP="00A46F6B">
      <w:pPr>
        <w:ind w:firstLine="851"/>
        <w:jc w:val="both"/>
        <w:rPr>
          <w:rFonts w:ascii="Arial" w:hAnsi="Arial" w:cs="Arial"/>
          <w:sz w:val="24"/>
          <w:szCs w:val="24"/>
          <w:lang w:eastAsia="ru-RU"/>
        </w:rPr>
      </w:pPr>
      <w:r w:rsidRPr="00A46F6B">
        <w:rPr>
          <w:rFonts w:ascii="Arial" w:hAnsi="Arial" w:cs="Arial"/>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D5C1B" w:rsidRPr="00A46F6B" w:rsidRDefault="008D5C1B" w:rsidP="00A46F6B">
      <w:pPr>
        <w:ind w:firstLine="851"/>
        <w:jc w:val="both"/>
        <w:rPr>
          <w:rFonts w:ascii="Arial" w:hAnsi="Arial" w:cs="Arial"/>
          <w:sz w:val="24"/>
          <w:szCs w:val="24"/>
          <w:lang w:eastAsia="ru-RU"/>
        </w:rPr>
      </w:pPr>
      <w:r w:rsidRPr="00A46F6B">
        <w:rPr>
          <w:rFonts w:ascii="Arial" w:hAnsi="Arial" w:cs="Arial"/>
          <w:sz w:val="24"/>
          <w:szCs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D5C1B" w:rsidRPr="00A46F6B" w:rsidRDefault="008D5C1B" w:rsidP="00A46F6B">
      <w:pPr>
        <w:ind w:firstLine="851"/>
        <w:jc w:val="both"/>
        <w:rPr>
          <w:rFonts w:ascii="Arial" w:hAnsi="Arial" w:cs="Arial"/>
          <w:sz w:val="24"/>
          <w:szCs w:val="24"/>
          <w:lang w:eastAsia="ru-RU"/>
        </w:rPr>
      </w:pPr>
      <w:r w:rsidRPr="00A46F6B">
        <w:rPr>
          <w:rFonts w:ascii="Arial" w:hAnsi="Arial" w:cs="Arial"/>
          <w:sz w:val="24"/>
          <w:szCs w:val="24"/>
          <w:lang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8D5C1B" w:rsidRPr="00A46F6B" w:rsidRDefault="008D5C1B" w:rsidP="00A46F6B">
      <w:pPr>
        <w:ind w:firstLine="851"/>
        <w:jc w:val="both"/>
        <w:rPr>
          <w:rFonts w:ascii="Arial" w:hAnsi="Arial" w:cs="Arial"/>
          <w:sz w:val="24"/>
          <w:szCs w:val="24"/>
          <w:lang w:eastAsia="ru-RU"/>
        </w:rPr>
      </w:pPr>
      <w:r w:rsidRPr="00A46F6B">
        <w:rPr>
          <w:rFonts w:ascii="Arial" w:hAnsi="Arial" w:cs="Arial"/>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8D5C1B" w:rsidRPr="00A46F6B" w:rsidRDefault="008D5C1B" w:rsidP="00A46F6B">
      <w:pPr>
        <w:ind w:firstLine="851"/>
        <w:jc w:val="both"/>
        <w:rPr>
          <w:rFonts w:ascii="Arial" w:hAnsi="Arial" w:cs="Arial"/>
          <w:sz w:val="24"/>
          <w:szCs w:val="24"/>
          <w:lang w:eastAsia="ru-RU"/>
        </w:rPr>
      </w:pPr>
      <w:r w:rsidRPr="00A46F6B">
        <w:rPr>
          <w:rFonts w:ascii="Arial" w:hAnsi="Arial" w:cs="Arial"/>
          <w:sz w:val="24"/>
          <w:szCs w:val="24"/>
          <w:lang w:eastAsia="ru-RU"/>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503336" w:rsidRDefault="008D5C1B" w:rsidP="00A46F6B">
      <w:pPr>
        <w:tabs>
          <w:tab w:val="left" w:pos="900"/>
        </w:tabs>
        <w:ind w:firstLine="851"/>
        <w:jc w:val="both"/>
        <w:rPr>
          <w:rFonts w:ascii="Arial" w:hAnsi="Arial" w:cs="Arial"/>
          <w:sz w:val="24"/>
          <w:szCs w:val="24"/>
          <w:lang w:eastAsia="ru-RU"/>
        </w:rPr>
      </w:pPr>
      <w:r w:rsidRPr="00A46F6B">
        <w:rPr>
          <w:rFonts w:ascii="Arial" w:hAnsi="Arial" w:cs="Arial"/>
          <w:sz w:val="24"/>
          <w:szCs w:val="24"/>
          <w:lang w:eastAsia="ru-RU"/>
        </w:rPr>
        <w:t xml:space="preserve">3. В пределах территориальных зон могут устанавливаться подзоны с одинаковыми видами разрешенного использования земельных участков и объектов </w:t>
      </w:r>
      <w:r w:rsidRPr="00A46F6B">
        <w:rPr>
          <w:rFonts w:ascii="Arial" w:hAnsi="Arial" w:cs="Arial"/>
          <w:sz w:val="24"/>
          <w:szCs w:val="24"/>
          <w:lang w:eastAsia="ru-RU"/>
        </w:rPr>
        <w:lastRenderedPageBreak/>
        <w:t>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00503336" w:rsidRPr="00A46F6B">
        <w:rPr>
          <w:rFonts w:ascii="Arial" w:hAnsi="Arial" w:cs="Arial"/>
          <w:sz w:val="24"/>
          <w:szCs w:val="24"/>
          <w:lang w:eastAsia="ru-RU"/>
        </w:rPr>
        <w:t>.</w:t>
      </w:r>
    </w:p>
    <w:p w:rsidR="00A46F6B" w:rsidRPr="00A46F6B" w:rsidRDefault="00A46F6B" w:rsidP="00A46F6B">
      <w:pPr>
        <w:tabs>
          <w:tab w:val="left" w:pos="900"/>
        </w:tabs>
        <w:ind w:firstLine="851"/>
        <w:jc w:val="both"/>
        <w:rPr>
          <w:rFonts w:ascii="Arial" w:hAnsi="Arial" w:cs="Arial"/>
          <w:sz w:val="24"/>
          <w:szCs w:val="24"/>
          <w:lang w:eastAsia="ru-RU"/>
        </w:rPr>
      </w:pPr>
    </w:p>
    <w:p w:rsidR="00503336" w:rsidRPr="00A46F6B" w:rsidRDefault="00503336" w:rsidP="00A46F6B">
      <w:pPr>
        <w:pStyle w:val="3"/>
        <w:tabs>
          <w:tab w:val="left" w:pos="0"/>
        </w:tabs>
        <w:spacing w:before="0" w:after="0"/>
        <w:ind w:firstLine="851"/>
        <w:jc w:val="both"/>
        <w:rPr>
          <w:rFonts w:cs="Arial"/>
          <w:b w:val="0"/>
          <w:sz w:val="24"/>
          <w:szCs w:val="24"/>
          <w:lang w:val="ru-RU"/>
        </w:rPr>
      </w:pPr>
      <w:bookmarkStart w:id="139" w:name="_Toc258228331"/>
      <w:bookmarkStart w:id="140" w:name="_Toc281221544"/>
      <w:bookmarkStart w:id="141" w:name="_Toc468950183"/>
      <w:bookmarkStart w:id="142" w:name="_Toc469646512"/>
      <w:r w:rsidRPr="00A46F6B">
        <w:rPr>
          <w:rFonts w:cs="Arial"/>
          <w:sz w:val="24"/>
          <w:szCs w:val="24"/>
          <w:lang w:val="ru-RU"/>
        </w:rPr>
        <w:t xml:space="preserve">Статья 33. </w:t>
      </w:r>
      <w:r w:rsidR="008D5C1B" w:rsidRPr="00A46F6B">
        <w:rPr>
          <w:rFonts w:cs="Arial"/>
          <w:sz w:val="24"/>
          <w:szCs w:val="24"/>
          <w:lang w:val="ru-RU"/>
        </w:rPr>
        <w:t>«</w:t>
      </w:r>
      <w:r w:rsidRPr="00A46F6B">
        <w:rPr>
          <w:rFonts w:cs="Arial"/>
          <w:sz w:val="24"/>
          <w:szCs w:val="24"/>
          <w:lang w:val="ru-RU"/>
        </w:rPr>
        <w:t>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39"/>
      <w:bookmarkEnd w:id="140"/>
      <w:bookmarkEnd w:id="141"/>
      <w:bookmarkEnd w:id="142"/>
      <w:r w:rsidR="008D5C1B" w:rsidRPr="00A46F6B">
        <w:rPr>
          <w:rFonts w:cs="Arial"/>
          <w:sz w:val="24"/>
          <w:szCs w:val="24"/>
          <w:lang w:val="ru-RU"/>
        </w:rPr>
        <w:t>»</w:t>
      </w:r>
    </w:p>
    <w:p w:rsidR="00503336" w:rsidRPr="00A46F6B" w:rsidRDefault="00503336" w:rsidP="00A46F6B">
      <w:pPr>
        <w:tabs>
          <w:tab w:val="left" w:pos="1134"/>
        </w:tabs>
        <w:ind w:firstLine="851"/>
        <w:jc w:val="both"/>
        <w:rPr>
          <w:rFonts w:ascii="Arial" w:hAnsi="Arial" w:cs="Arial"/>
          <w:sz w:val="24"/>
          <w:szCs w:val="24"/>
          <w:lang w:eastAsia="ru-RU"/>
        </w:rPr>
      </w:pPr>
      <w:r w:rsidRPr="00A46F6B">
        <w:rPr>
          <w:rFonts w:ascii="Arial" w:hAnsi="Arial" w:cs="Arial"/>
          <w:sz w:val="24"/>
          <w:szCs w:val="24"/>
          <w:lang w:eastAsia="ru-RU"/>
        </w:rPr>
        <w:t>1.</w:t>
      </w:r>
      <w:r w:rsidRPr="00A46F6B">
        <w:rPr>
          <w:rFonts w:ascii="Arial" w:hAnsi="Arial" w:cs="Arial"/>
          <w:sz w:val="24"/>
          <w:szCs w:val="24"/>
          <w:lang w:eastAsia="ru-RU"/>
        </w:rPr>
        <w:tab/>
        <w:t>Ограничения использования земельных участков и объектов капитального строительства определяются в соответствии с законодательством РФ.</w:t>
      </w:r>
    </w:p>
    <w:p w:rsidR="00503336" w:rsidRPr="00A46F6B" w:rsidRDefault="00503336" w:rsidP="00A46F6B">
      <w:pPr>
        <w:ind w:firstLine="851"/>
        <w:jc w:val="both"/>
        <w:rPr>
          <w:rFonts w:ascii="Arial" w:hAnsi="Arial" w:cs="Arial"/>
          <w:sz w:val="24"/>
          <w:szCs w:val="24"/>
          <w:lang w:eastAsia="ru-RU"/>
        </w:rPr>
      </w:pPr>
      <w:r w:rsidRPr="00A46F6B">
        <w:rPr>
          <w:rFonts w:ascii="Arial" w:hAnsi="Arial" w:cs="Arial"/>
          <w:sz w:val="24"/>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503336" w:rsidRPr="00A46F6B" w:rsidRDefault="00503336" w:rsidP="00A46F6B">
      <w:pPr>
        <w:tabs>
          <w:tab w:val="left" w:pos="900"/>
        </w:tabs>
        <w:ind w:firstLine="851"/>
        <w:jc w:val="both"/>
        <w:rPr>
          <w:rFonts w:ascii="Arial" w:hAnsi="Arial" w:cs="Arial"/>
          <w:sz w:val="24"/>
          <w:szCs w:val="24"/>
          <w:lang w:eastAsia="ru-RU"/>
        </w:rPr>
      </w:pPr>
      <w:r w:rsidRPr="00A46F6B">
        <w:rPr>
          <w:rFonts w:ascii="Arial" w:hAnsi="Arial" w:cs="Arial"/>
          <w:sz w:val="24"/>
          <w:szCs w:val="24"/>
          <w:lang w:eastAsia="ru-RU"/>
        </w:rPr>
        <w:t>2.</w:t>
      </w:r>
      <w:r w:rsidRPr="00A46F6B">
        <w:rPr>
          <w:rFonts w:ascii="Arial" w:hAnsi="Arial" w:cs="Arial"/>
          <w:sz w:val="24"/>
          <w:szCs w:val="24"/>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w:t>
      </w:r>
    </w:p>
    <w:p w:rsidR="00503336" w:rsidRPr="00A46F6B" w:rsidRDefault="00503336" w:rsidP="00A46F6B">
      <w:pPr>
        <w:tabs>
          <w:tab w:val="left" w:pos="900"/>
        </w:tabs>
        <w:ind w:firstLine="851"/>
        <w:jc w:val="both"/>
        <w:rPr>
          <w:rFonts w:ascii="Arial" w:hAnsi="Arial" w:cs="Arial"/>
          <w:sz w:val="24"/>
          <w:szCs w:val="24"/>
          <w:lang w:eastAsia="ru-RU"/>
        </w:rPr>
      </w:pPr>
      <w:r w:rsidRPr="00A46F6B">
        <w:rPr>
          <w:rFonts w:ascii="Arial" w:hAnsi="Arial" w:cs="Arial"/>
          <w:sz w:val="24"/>
          <w:szCs w:val="24"/>
          <w:lang w:eastAsia="ru-RU"/>
        </w:rPr>
        <w:t>3.</w:t>
      </w:r>
      <w:r w:rsidRPr="00A46F6B">
        <w:rPr>
          <w:rFonts w:ascii="Arial" w:hAnsi="Arial" w:cs="Arial"/>
          <w:sz w:val="24"/>
          <w:szCs w:val="24"/>
          <w:lang w:eastAsia="ru-RU"/>
        </w:rPr>
        <w:tab/>
        <w:t>В случае если указанные ограничения исключают один или несколько видов разрешённого использования земельных участков и /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503336" w:rsidRPr="00A46F6B" w:rsidRDefault="00503336" w:rsidP="00A46F6B">
      <w:pPr>
        <w:tabs>
          <w:tab w:val="left" w:pos="900"/>
        </w:tabs>
        <w:ind w:firstLine="851"/>
        <w:jc w:val="both"/>
        <w:rPr>
          <w:rFonts w:ascii="Arial" w:hAnsi="Arial" w:cs="Arial"/>
          <w:sz w:val="24"/>
          <w:szCs w:val="24"/>
          <w:lang w:eastAsia="ru-RU"/>
        </w:rPr>
      </w:pPr>
      <w:r w:rsidRPr="00A46F6B">
        <w:rPr>
          <w:rFonts w:ascii="Arial" w:hAnsi="Arial" w:cs="Arial"/>
          <w:sz w:val="24"/>
          <w:szCs w:val="24"/>
          <w:lang w:eastAsia="ru-RU"/>
        </w:rPr>
        <w:t>4.</w:t>
      </w:r>
      <w:r w:rsidRPr="00A46F6B">
        <w:rPr>
          <w:rFonts w:ascii="Arial" w:hAnsi="Arial" w:cs="Arial"/>
          <w:sz w:val="24"/>
          <w:szCs w:val="24"/>
          <w:lang w:eastAsia="ru-RU"/>
        </w:rPr>
        <w:tab/>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503336" w:rsidRPr="00A46F6B" w:rsidRDefault="00503336" w:rsidP="00A46F6B">
      <w:pPr>
        <w:tabs>
          <w:tab w:val="left" w:pos="900"/>
        </w:tabs>
        <w:ind w:firstLine="851"/>
        <w:jc w:val="both"/>
        <w:rPr>
          <w:rFonts w:ascii="Arial" w:hAnsi="Arial" w:cs="Arial"/>
          <w:sz w:val="24"/>
          <w:szCs w:val="24"/>
          <w:lang w:eastAsia="ru-RU"/>
        </w:rPr>
      </w:pPr>
      <w:r w:rsidRPr="00A46F6B">
        <w:rPr>
          <w:rFonts w:ascii="Arial" w:hAnsi="Arial" w:cs="Arial"/>
          <w:sz w:val="24"/>
          <w:szCs w:val="24"/>
          <w:lang w:eastAsia="ru-RU"/>
        </w:rPr>
        <w:t>5.</w:t>
      </w:r>
      <w:r w:rsidRPr="00A46F6B">
        <w:rPr>
          <w:rFonts w:ascii="Arial" w:hAnsi="Arial" w:cs="Arial"/>
          <w:sz w:val="24"/>
          <w:szCs w:val="24"/>
          <w:lang w:eastAsia="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503336" w:rsidRDefault="00503336" w:rsidP="00A46F6B">
      <w:pPr>
        <w:tabs>
          <w:tab w:val="left" w:pos="900"/>
        </w:tabs>
        <w:ind w:firstLine="851"/>
        <w:jc w:val="both"/>
        <w:rPr>
          <w:rFonts w:ascii="Arial" w:hAnsi="Arial" w:cs="Arial"/>
          <w:sz w:val="24"/>
          <w:szCs w:val="24"/>
          <w:lang w:eastAsia="ru-RU"/>
        </w:rPr>
      </w:pPr>
      <w:r w:rsidRPr="00A46F6B">
        <w:rPr>
          <w:rFonts w:ascii="Arial" w:hAnsi="Arial" w:cs="Arial"/>
          <w:sz w:val="24"/>
          <w:szCs w:val="24"/>
          <w:lang w:eastAsia="ru-RU"/>
        </w:rPr>
        <w:t>6.</w:t>
      </w:r>
      <w:r w:rsidRPr="00A46F6B">
        <w:rPr>
          <w:rFonts w:ascii="Arial" w:hAnsi="Arial" w:cs="Arial"/>
          <w:sz w:val="24"/>
          <w:szCs w:val="24"/>
          <w:lang w:eastAsia="ru-RU"/>
        </w:rP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A46F6B" w:rsidRPr="00A46F6B" w:rsidRDefault="00A46F6B" w:rsidP="00A46F6B">
      <w:pPr>
        <w:tabs>
          <w:tab w:val="left" w:pos="900"/>
        </w:tabs>
        <w:ind w:firstLine="851"/>
        <w:jc w:val="both"/>
        <w:rPr>
          <w:rFonts w:ascii="Arial" w:hAnsi="Arial" w:cs="Arial"/>
          <w:sz w:val="24"/>
          <w:szCs w:val="24"/>
          <w:lang w:eastAsia="ru-RU"/>
        </w:rPr>
      </w:pPr>
    </w:p>
    <w:p w:rsidR="00503336" w:rsidRPr="00A46F6B" w:rsidRDefault="00503336" w:rsidP="00A46F6B">
      <w:pPr>
        <w:pStyle w:val="3"/>
        <w:tabs>
          <w:tab w:val="left" w:pos="0"/>
        </w:tabs>
        <w:spacing w:before="0" w:after="0"/>
        <w:ind w:firstLine="851"/>
        <w:jc w:val="both"/>
        <w:rPr>
          <w:rFonts w:cs="Arial"/>
          <w:sz w:val="24"/>
          <w:szCs w:val="24"/>
          <w:lang w:val="ru-RU"/>
        </w:rPr>
      </w:pPr>
      <w:bookmarkStart w:id="143" w:name="_Toc258228332"/>
      <w:bookmarkStart w:id="144" w:name="_Toc281221545"/>
      <w:bookmarkStart w:id="145" w:name="_Toc468950184"/>
      <w:bookmarkStart w:id="146" w:name="_Toc469646513"/>
      <w:r w:rsidRPr="00A46F6B">
        <w:rPr>
          <w:rFonts w:cs="Arial"/>
          <w:sz w:val="24"/>
          <w:szCs w:val="24"/>
          <w:lang w:val="ru-RU"/>
        </w:rPr>
        <w:lastRenderedPageBreak/>
        <w:t xml:space="preserve">Статья 34. </w:t>
      </w:r>
      <w:r w:rsidR="008D5C1B" w:rsidRPr="00A46F6B">
        <w:rPr>
          <w:rFonts w:cs="Arial"/>
          <w:sz w:val="24"/>
          <w:szCs w:val="24"/>
          <w:lang w:val="ru-RU"/>
        </w:rPr>
        <w:t>«</w:t>
      </w:r>
      <w:r w:rsidRPr="00A46F6B">
        <w:rPr>
          <w:rFonts w:cs="Arial"/>
          <w:sz w:val="24"/>
          <w:szCs w:val="24"/>
          <w:lang w:val="ru-RU"/>
        </w:rPr>
        <w:t>Использование земельных участков и объектов капитального строительства, не соответствующих градостроительному регламенту</w:t>
      </w:r>
      <w:bookmarkEnd w:id="143"/>
      <w:bookmarkEnd w:id="144"/>
      <w:bookmarkEnd w:id="145"/>
      <w:bookmarkEnd w:id="146"/>
      <w:r w:rsidR="008D5C1B" w:rsidRPr="00A46F6B">
        <w:rPr>
          <w:rFonts w:cs="Arial"/>
          <w:sz w:val="24"/>
          <w:szCs w:val="24"/>
          <w:lang w:val="ru-RU"/>
        </w:rPr>
        <w:t>»</w:t>
      </w:r>
    </w:p>
    <w:p w:rsidR="00503336" w:rsidRPr="00A46F6B" w:rsidRDefault="00503336" w:rsidP="00A46F6B">
      <w:pPr>
        <w:ind w:firstLine="851"/>
        <w:jc w:val="both"/>
        <w:rPr>
          <w:rFonts w:ascii="Arial" w:hAnsi="Arial" w:cs="Arial"/>
          <w:sz w:val="24"/>
          <w:szCs w:val="24"/>
        </w:rPr>
      </w:pPr>
      <w:r w:rsidRPr="00A46F6B">
        <w:rPr>
          <w:rFonts w:ascii="Arial" w:hAnsi="Arial" w:cs="Arial"/>
          <w:sz w:val="24"/>
          <w:szCs w:val="24"/>
        </w:rPr>
        <w:t>1.</w:t>
      </w:r>
      <w:r w:rsidRPr="00A46F6B">
        <w:rPr>
          <w:rFonts w:ascii="Arial" w:hAnsi="Arial" w:cs="Arial"/>
          <w:sz w:val="24"/>
          <w:szCs w:val="24"/>
        </w:rPr>
        <w:tab/>
        <w:t xml:space="preserve">Земельные участки, объекты капитального строительства, образованные, созданные в установленном порядке до введения в действие Правил </w:t>
      </w:r>
      <w:r w:rsidRPr="00A46F6B">
        <w:rPr>
          <w:rFonts w:ascii="Arial" w:hAnsi="Arial" w:cs="Arial"/>
          <w:bCs/>
          <w:sz w:val="24"/>
          <w:szCs w:val="24"/>
          <w:lang w:eastAsia="ru-RU"/>
        </w:rPr>
        <w:t>застройки</w:t>
      </w:r>
      <w:r w:rsidRPr="00A46F6B">
        <w:rPr>
          <w:rFonts w:ascii="Arial" w:hAnsi="Arial" w:cs="Arial"/>
          <w:sz w:val="24"/>
          <w:szCs w:val="24"/>
        </w:rPr>
        <w:t xml:space="preserve">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503336" w:rsidRPr="00A46F6B" w:rsidRDefault="00503336" w:rsidP="00A46F6B">
      <w:pPr>
        <w:tabs>
          <w:tab w:val="left" w:pos="0"/>
        </w:tabs>
        <w:ind w:firstLine="851"/>
        <w:jc w:val="both"/>
        <w:rPr>
          <w:rFonts w:ascii="Arial" w:hAnsi="Arial" w:cs="Arial"/>
          <w:sz w:val="24"/>
          <w:szCs w:val="24"/>
          <w:lang w:eastAsia="ru-RU"/>
        </w:rPr>
      </w:pPr>
      <w:r w:rsidRPr="00A46F6B">
        <w:rPr>
          <w:rFonts w:ascii="Arial" w:hAnsi="Arial" w:cs="Arial"/>
          <w:sz w:val="24"/>
          <w:szCs w:val="24"/>
          <w:lang w:eastAsia="ru-RU"/>
        </w:rPr>
        <w:t>-</w:t>
      </w:r>
      <w:r w:rsidRPr="00A46F6B">
        <w:rPr>
          <w:rFonts w:ascii="Arial" w:hAnsi="Arial" w:cs="Arial"/>
          <w:sz w:val="24"/>
          <w:szCs w:val="24"/>
          <w:lang w:eastAsia="ru-RU"/>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503336" w:rsidRPr="00A46F6B" w:rsidRDefault="00503336" w:rsidP="00A46F6B">
      <w:pPr>
        <w:tabs>
          <w:tab w:val="left" w:pos="0"/>
        </w:tabs>
        <w:ind w:firstLine="851"/>
        <w:jc w:val="both"/>
        <w:rPr>
          <w:rFonts w:ascii="Arial" w:hAnsi="Arial" w:cs="Arial"/>
          <w:sz w:val="24"/>
          <w:szCs w:val="24"/>
          <w:lang w:eastAsia="ru-RU"/>
        </w:rPr>
      </w:pPr>
      <w:r w:rsidRPr="00A46F6B">
        <w:rPr>
          <w:rFonts w:ascii="Arial" w:hAnsi="Arial" w:cs="Arial"/>
          <w:sz w:val="24"/>
          <w:szCs w:val="24"/>
          <w:lang w:eastAsia="ru-RU"/>
        </w:rPr>
        <w:t>-</w:t>
      </w:r>
      <w:r w:rsidRPr="00A46F6B">
        <w:rPr>
          <w:rFonts w:ascii="Arial" w:hAnsi="Arial" w:cs="Arial"/>
          <w:sz w:val="24"/>
          <w:szCs w:val="24"/>
          <w:lang w:eastAsia="ru-RU"/>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503336" w:rsidRPr="00A46F6B" w:rsidRDefault="00503336" w:rsidP="00A46F6B">
      <w:pPr>
        <w:tabs>
          <w:tab w:val="left" w:pos="0"/>
        </w:tabs>
        <w:ind w:firstLine="851"/>
        <w:jc w:val="both"/>
        <w:rPr>
          <w:rFonts w:ascii="Arial" w:hAnsi="Arial" w:cs="Arial"/>
          <w:sz w:val="24"/>
          <w:szCs w:val="24"/>
          <w:lang w:eastAsia="ru-RU"/>
        </w:rPr>
      </w:pPr>
      <w:r w:rsidRPr="00A46F6B">
        <w:rPr>
          <w:rFonts w:ascii="Arial" w:hAnsi="Arial" w:cs="Arial"/>
          <w:sz w:val="24"/>
          <w:szCs w:val="24"/>
          <w:lang w:eastAsia="ru-RU"/>
        </w:rPr>
        <w:t>-</w:t>
      </w:r>
      <w:r w:rsidRPr="00A46F6B">
        <w:rPr>
          <w:rFonts w:ascii="Arial" w:hAnsi="Arial" w:cs="Arial"/>
          <w:sz w:val="24"/>
          <w:szCs w:val="24"/>
          <w:lang w:eastAsia="ru-RU"/>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503336" w:rsidRPr="00A46F6B" w:rsidRDefault="00503336" w:rsidP="00A46F6B">
      <w:pPr>
        <w:tabs>
          <w:tab w:val="left" w:pos="0"/>
        </w:tabs>
        <w:ind w:firstLine="851"/>
        <w:jc w:val="both"/>
        <w:rPr>
          <w:rFonts w:ascii="Arial" w:hAnsi="Arial" w:cs="Arial"/>
          <w:sz w:val="24"/>
          <w:szCs w:val="24"/>
          <w:lang w:eastAsia="ru-RU"/>
        </w:rPr>
      </w:pPr>
      <w:r w:rsidRPr="00A46F6B">
        <w:rPr>
          <w:rFonts w:ascii="Arial" w:hAnsi="Arial" w:cs="Arial"/>
          <w:sz w:val="24"/>
          <w:szCs w:val="24"/>
          <w:lang w:eastAsia="ru-RU"/>
        </w:rPr>
        <w:t>-</w:t>
      </w:r>
      <w:r w:rsidRPr="00A46F6B">
        <w:rPr>
          <w:rFonts w:ascii="Arial" w:hAnsi="Arial" w:cs="Arial"/>
          <w:sz w:val="24"/>
          <w:szCs w:val="24"/>
          <w:lang w:eastAsia="ru-RU"/>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503336" w:rsidRPr="00A46F6B" w:rsidRDefault="00503336" w:rsidP="00A46F6B">
      <w:pPr>
        <w:tabs>
          <w:tab w:val="left" w:pos="0"/>
        </w:tabs>
        <w:ind w:firstLine="851"/>
        <w:jc w:val="both"/>
        <w:rPr>
          <w:rFonts w:ascii="Arial" w:hAnsi="Arial" w:cs="Arial"/>
          <w:sz w:val="24"/>
          <w:szCs w:val="24"/>
          <w:lang w:eastAsia="ru-RU"/>
        </w:rPr>
      </w:pPr>
      <w:r w:rsidRPr="00A46F6B">
        <w:rPr>
          <w:rFonts w:ascii="Arial" w:hAnsi="Arial" w:cs="Arial"/>
          <w:sz w:val="24"/>
          <w:szCs w:val="24"/>
          <w:lang w:eastAsia="ru-RU"/>
        </w:rPr>
        <w:t>-</w:t>
      </w:r>
      <w:r w:rsidRPr="00A46F6B">
        <w:rPr>
          <w:rFonts w:ascii="Arial" w:hAnsi="Arial" w:cs="Arial"/>
          <w:sz w:val="24"/>
          <w:szCs w:val="24"/>
          <w:lang w:eastAsia="ru-RU"/>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A46F6B" w:rsidRDefault="00503336" w:rsidP="00A46F6B">
      <w:pPr>
        <w:tabs>
          <w:tab w:val="left" w:pos="791"/>
          <w:tab w:val="left" w:pos="851"/>
          <w:tab w:val="left" w:pos="900"/>
        </w:tabs>
        <w:ind w:firstLine="851"/>
        <w:jc w:val="both"/>
        <w:rPr>
          <w:rFonts w:ascii="Arial" w:hAnsi="Arial" w:cs="Arial"/>
          <w:sz w:val="24"/>
          <w:szCs w:val="24"/>
          <w:lang w:eastAsia="ru-RU"/>
        </w:rPr>
      </w:pPr>
      <w:r w:rsidRPr="00A46F6B">
        <w:rPr>
          <w:rFonts w:ascii="Arial" w:hAnsi="Arial" w:cs="Arial"/>
          <w:sz w:val="24"/>
          <w:szCs w:val="24"/>
          <w:lang w:eastAsia="ru-RU"/>
        </w:rPr>
        <w:t>2.</w:t>
      </w:r>
      <w:r w:rsidRPr="00A46F6B">
        <w:rPr>
          <w:rFonts w:ascii="Arial" w:hAnsi="Arial" w:cs="Arial"/>
          <w:sz w:val="24"/>
          <w:szCs w:val="24"/>
          <w:lang w:eastAsia="ru-RU"/>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28 Правил</w:t>
      </w:r>
      <w:r w:rsidRPr="00A46F6B">
        <w:rPr>
          <w:rFonts w:ascii="Arial" w:hAnsi="Arial" w:cs="Arial"/>
          <w:bCs/>
          <w:sz w:val="24"/>
          <w:szCs w:val="24"/>
          <w:lang w:eastAsia="ru-RU"/>
        </w:rPr>
        <w:t xml:space="preserve"> застройки</w:t>
      </w:r>
      <w:r w:rsidRPr="00A46F6B">
        <w:rPr>
          <w:rFonts w:ascii="Arial" w:hAnsi="Arial" w:cs="Arial"/>
          <w:sz w:val="24"/>
          <w:szCs w:val="24"/>
          <w:lang w:eastAsia="ru-RU"/>
        </w:rPr>
        <w:t>.</w:t>
      </w:r>
      <w:bookmarkStart w:id="147" w:name="_Toc468950185"/>
      <w:bookmarkStart w:id="148" w:name="_Toc469646514"/>
      <w:bookmarkStart w:id="149" w:name="_Toc269076947"/>
      <w:bookmarkStart w:id="150" w:name="_Toc269149043"/>
      <w:bookmarkStart w:id="151" w:name="_Toc255909185"/>
      <w:bookmarkStart w:id="152" w:name="_Toc300266005"/>
    </w:p>
    <w:p w:rsidR="00A46F6B" w:rsidRDefault="00A46F6B" w:rsidP="00A46F6B">
      <w:pPr>
        <w:tabs>
          <w:tab w:val="left" w:pos="791"/>
          <w:tab w:val="left" w:pos="851"/>
          <w:tab w:val="left" w:pos="900"/>
        </w:tabs>
        <w:ind w:firstLine="851"/>
        <w:jc w:val="both"/>
        <w:rPr>
          <w:rFonts w:ascii="Arial" w:hAnsi="Arial" w:cs="Arial"/>
          <w:sz w:val="24"/>
          <w:szCs w:val="24"/>
          <w:lang w:eastAsia="ru-RU"/>
        </w:rPr>
      </w:pPr>
    </w:p>
    <w:p w:rsidR="00503336" w:rsidRPr="00A46F6B" w:rsidRDefault="00503336" w:rsidP="00A46F6B">
      <w:pPr>
        <w:tabs>
          <w:tab w:val="left" w:pos="791"/>
          <w:tab w:val="left" w:pos="851"/>
          <w:tab w:val="left" w:pos="900"/>
        </w:tabs>
        <w:ind w:firstLine="851"/>
        <w:jc w:val="center"/>
        <w:rPr>
          <w:rFonts w:ascii="Arial" w:hAnsi="Arial" w:cs="Arial"/>
          <w:b/>
          <w:kern w:val="1"/>
          <w:sz w:val="24"/>
          <w:szCs w:val="24"/>
        </w:rPr>
      </w:pPr>
      <w:r w:rsidRPr="00A46F6B">
        <w:rPr>
          <w:rFonts w:ascii="Arial" w:hAnsi="Arial" w:cs="Arial"/>
          <w:b/>
          <w:kern w:val="1"/>
          <w:sz w:val="24"/>
          <w:szCs w:val="24"/>
        </w:rPr>
        <w:t>ГЛАВА 9. Градостроительные регламенты</w:t>
      </w:r>
      <w:bookmarkEnd w:id="147"/>
      <w:bookmarkEnd w:id="148"/>
    </w:p>
    <w:p w:rsidR="008D5C1B" w:rsidRPr="00A46F6B" w:rsidRDefault="008D5C1B" w:rsidP="00A46F6B">
      <w:pPr>
        <w:widowControl w:val="0"/>
        <w:tabs>
          <w:tab w:val="left" w:pos="180"/>
          <w:tab w:val="left" w:pos="360"/>
          <w:tab w:val="left" w:pos="720"/>
          <w:tab w:val="left" w:pos="900"/>
          <w:tab w:val="left" w:pos="1080"/>
        </w:tabs>
        <w:overflowPunct w:val="0"/>
        <w:adjustRightInd w:val="0"/>
        <w:ind w:firstLine="851"/>
        <w:jc w:val="both"/>
        <w:rPr>
          <w:rFonts w:ascii="Arial" w:hAnsi="Arial" w:cs="Arial"/>
          <w:sz w:val="24"/>
          <w:szCs w:val="24"/>
          <w:lang w:eastAsia="ru-RU"/>
        </w:rPr>
      </w:pPr>
      <w:bookmarkStart w:id="153" w:name="_Toc255909193"/>
      <w:bookmarkStart w:id="154" w:name="_Toc300266012"/>
      <w:bookmarkStart w:id="155" w:name="_Toc316225230"/>
      <w:bookmarkStart w:id="156" w:name="_Toc325623888"/>
      <w:bookmarkStart w:id="157" w:name="_Toc329343950"/>
      <w:bookmarkEnd w:id="149"/>
      <w:bookmarkEnd w:id="150"/>
      <w:bookmarkEnd w:id="151"/>
      <w:bookmarkEnd w:id="152"/>
    </w:p>
    <w:p w:rsidR="008D5C1B" w:rsidRPr="00A46F6B" w:rsidRDefault="008D5C1B" w:rsidP="00A46F6B">
      <w:pPr>
        <w:widowControl w:val="0"/>
        <w:tabs>
          <w:tab w:val="left" w:pos="180"/>
          <w:tab w:val="left" w:pos="360"/>
          <w:tab w:val="left" w:pos="720"/>
          <w:tab w:val="left" w:pos="900"/>
          <w:tab w:val="left" w:pos="1080"/>
        </w:tabs>
        <w:overflowPunct w:val="0"/>
        <w:adjustRightInd w:val="0"/>
        <w:ind w:firstLine="851"/>
        <w:jc w:val="both"/>
        <w:rPr>
          <w:rFonts w:ascii="Arial" w:hAnsi="Arial" w:cs="Arial"/>
          <w:b/>
          <w:sz w:val="24"/>
          <w:szCs w:val="24"/>
          <w:lang w:eastAsia="ru-RU"/>
        </w:rPr>
      </w:pPr>
      <w:r w:rsidRPr="00A46F6B">
        <w:rPr>
          <w:rFonts w:ascii="Arial" w:hAnsi="Arial" w:cs="Arial"/>
          <w:b/>
          <w:sz w:val="24"/>
          <w:szCs w:val="24"/>
          <w:lang w:eastAsia="ru-RU"/>
        </w:rPr>
        <w:t>Статья 35. «Зона застройки индивидуальными жилыми домами и малоэтажными жилыми домами блокированной застройки (Ж2)».</w:t>
      </w:r>
    </w:p>
    <w:p w:rsidR="008D5C1B" w:rsidRPr="00A46F6B" w:rsidRDefault="008D5C1B" w:rsidP="00A46F6B">
      <w:pPr>
        <w:numPr>
          <w:ilvl w:val="0"/>
          <w:numId w:val="29"/>
        </w:numPr>
        <w:ind w:left="0" w:firstLine="851"/>
        <w:jc w:val="both"/>
        <w:rPr>
          <w:rFonts w:ascii="Arial" w:hAnsi="Arial" w:cs="Arial"/>
          <w:sz w:val="24"/>
          <w:szCs w:val="24"/>
          <w:lang w:eastAsia="ru-RU"/>
        </w:rPr>
      </w:pPr>
      <w:r w:rsidRPr="00A46F6B">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9286" w:type="dxa"/>
        <w:jc w:val="center"/>
        <w:tblLayout w:type="fixed"/>
        <w:tblCellMar>
          <w:left w:w="180" w:type="dxa"/>
          <w:right w:w="180" w:type="dxa"/>
        </w:tblCellMar>
        <w:tblLook w:val="0000" w:firstRow="0" w:lastRow="0" w:firstColumn="0" w:lastColumn="0" w:noHBand="0" w:noVBand="0"/>
      </w:tblPr>
      <w:tblGrid>
        <w:gridCol w:w="1563"/>
        <w:gridCol w:w="2237"/>
        <w:gridCol w:w="31"/>
        <w:gridCol w:w="5455"/>
      </w:tblGrid>
      <w:tr w:rsidR="008D5C1B" w:rsidRPr="00A46F6B" w:rsidTr="00430EA8">
        <w:trPr>
          <w:trHeight w:val="304"/>
          <w:jc w:val="center"/>
        </w:trPr>
        <w:tc>
          <w:tcPr>
            <w:tcW w:w="1563" w:type="dxa"/>
            <w:tcBorders>
              <w:top w:val="single" w:sz="8" w:space="0" w:color="auto"/>
              <w:left w:val="single" w:sz="8" w:space="0" w:color="auto"/>
              <w:bottom w:val="single" w:sz="8" w:space="0" w:color="auto"/>
              <w:right w:val="nil"/>
            </w:tcBorders>
            <w:vAlign w:val="center"/>
          </w:tcPr>
          <w:p w:rsidR="008D5C1B" w:rsidRPr="00A46F6B" w:rsidRDefault="008D5C1B" w:rsidP="00A46F6B">
            <w:pPr>
              <w:ind w:firstLine="29"/>
              <w:jc w:val="center"/>
              <w:rPr>
                <w:rFonts w:ascii="Arial" w:hAnsi="Arial" w:cs="Arial"/>
                <w:b/>
                <w:sz w:val="24"/>
                <w:szCs w:val="24"/>
                <w:lang w:eastAsia="ru-RU"/>
              </w:rPr>
            </w:pPr>
            <w:r w:rsidRPr="00A46F6B">
              <w:rPr>
                <w:rFonts w:ascii="Arial" w:hAnsi="Arial" w:cs="Arial"/>
                <w:b/>
                <w:sz w:val="24"/>
                <w:szCs w:val="24"/>
                <w:lang w:eastAsia="ru-RU"/>
              </w:rPr>
              <w:t>Код</w:t>
            </w:r>
          </w:p>
        </w:tc>
        <w:tc>
          <w:tcPr>
            <w:tcW w:w="2268" w:type="dxa"/>
            <w:gridSpan w:val="2"/>
            <w:tcBorders>
              <w:top w:val="single" w:sz="8" w:space="0" w:color="auto"/>
              <w:left w:val="single" w:sz="8" w:space="0" w:color="auto"/>
              <w:bottom w:val="single" w:sz="8" w:space="0" w:color="auto"/>
              <w:right w:val="nil"/>
            </w:tcBorders>
            <w:vAlign w:val="center"/>
          </w:tcPr>
          <w:p w:rsidR="008D5C1B" w:rsidRPr="00A46F6B" w:rsidRDefault="008D5C1B" w:rsidP="00A46F6B">
            <w:pPr>
              <w:ind w:firstLine="29"/>
              <w:jc w:val="center"/>
              <w:rPr>
                <w:rFonts w:ascii="Arial" w:hAnsi="Arial" w:cs="Arial"/>
                <w:b/>
                <w:sz w:val="24"/>
                <w:szCs w:val="24"/>
                <w:lang w:eastAsia="ru-RU"/>
              </w:rPr>
            </w:pPr>
            <w:r w:rsidRPr="00A46F6B">
              <w:rPr>
                <w:rFonts w:ascii="Arial" w:hAnsi="Arial" w:cs="Arial"/>
                <w:b/>
                <w:sz w:val="24"/>
                <w:szCs w:val="24"/>
                <w:lang w:eastAsia="ru-RU"/>
              </w:rPr>
              <w:t xml:space="preserve">Виды разрешенного использования </w:t>
            </w:r>
            <w:r w:rsidRPr="00A46F6B">
              <w:rPr>
                <w:rFonts w:ascii="Arial" w:hAnsi="Arial" w:cs="Arial"/>
                <w:b/>
                <w:sz w:val="24"/>
                <w:szCs w:val="24"/>
                <w:lang w:eastAsia="ru-RU"/>
              </w:rPr>
              <w:lastRenderedPageBreak/>
              <w:t>земельных участков.</w:t>
            </w:r>
          </w:p>
        </w:tc>
        <w:tc>
          <w:tcPr>
            <w:tcW w:w="5455" w:type="dxa"/>
            <w:tcBorders>
              <w:top w:val="single" w:sz="8" w:space="0" w:color="auto"/>
              <w:left w:val="single" w:sz="8" w:space="0" w:color="auto"/>
              <w:bottom w:val="single" w:sz="8" w:space="0" w:color="auto"/>
              <w:right w:val="single" w:sz="8" w:space="0" w:color="auto"/>
            </w:tcBorders>
            <w:vAlign w:val="center"/>
          </w:tcPr>
          <w:p w:rsidR="008D5C1B" w:rsidRPr="00A46F6B" w:rsidRDefault="008D5C1B" w:rsidP="00A46F6B">
            <w:pPr>
              <w:ind w:firstLine="29"/>
              <w:jc w:val="center"/>
              <w:rPr>
                <w:rFonts w:ascii="Arial" w:hAnsi="Arial" w:cs="Arial"/>
                <w:b/>
                <w:sz w:val="24"/>
                <w:szCs w:val="24"/>
                <w:lang w:eastAsia="ru-RU"/>
              </w:rPr>
            </w:pPr>
            <w:r w:rsidRPr="00A46F6B">
              <w:rPr>
                <w:rFonts w:ascii="Arial" w:hAnsi="Arial" w:cs="Arial"/>
                <w:b/>
                <w:sz w:val="24"/>
                <w:szCs w:val="24"/>
                <w:lang w:eastAsia="ru-RU"/>
              </w:rPr>
              <w:lastRenderedPageBreak/>
              <w:t>Описание вида разрешенного использования земельного участка</w:t>
            </w:r>
          </w:p>
        </w:tc>
      </w:tr>
      <w:tr w:rsidR="008D5C1B" w:rsidRPr="00A46F6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286" w:type="dxa"/>
            <w:gridSpan w:val="4"/>
            <w:shd w:val="clear" w:color="auto" w:fill="F2F2F2"/>
            <w:vAlign w:val="center"/>
          </w:tcPr>
          <w:p w:rsidR="008D5C1B" w:rsidRPr="00A46F6B" w:rsidRDefault="008D5C1B" w:rsidP="00A46F6B">
            <w:pPr>
              <w:ind w:firstLine="29"/>
              <w:jc w:val="center"/>
              <w:rPr>
                <w:rFonts w:ascii="Arial" w:hAnsi="Arial" w:cs="Arial"/>
                <w:sz w:val="24"/>
                <w:szCs w:val="24"/>
              </w:rPr>
            </w:pPr>
            <w:r w:rsidRPr="00A46F6B">
              <w:rPr>
                <w:rFonts w:ascii="Arial" w:eastAsia="Calibri" w:hAnsi="Arial" w:cs="Arial"/>
                <w:b/>
                <w:sz w:val="24"/>
                <w:szCs w:val="24"/>
              </w:rPr>
              <w:lastRenderedPageBreak/>
              <w:t>Основные виды разрешенного использования</w:t>
            </w:r>
          </w:p>
        </w:tc>
      </w:tr>
      <w:tr w:rsidR="008D5C1B" w:rsidRPr="00A46F6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40"/>
          <w:jc w:val="center"/>
        </w:trPr>
        <w:tc>
          <w:tcPr>
            <w:tcW w:w="1563" w:type="dxa"/>
            <w:tcBorders>
              <w:bottom w:val="single" w:sz="4" w:space="0" w:color="auto"/>
            </w:tcBorders>
            <w:vAlign w:val="center"/>
          </w:tcPr>
          <w:p w:rsidR="008D5C1B" w:rsidRPr="00A46F6B" w:rsidRDefault="008D5C1B" w:rsidP="00A46F6B">
            <w:pPr>
              <w:ind w:right="141" w:firstLine="29"/>
              <w:jc w:val="center"/>
              <w:rPr>
                <w:rFonts w:ascii="Arial" w:eastAsia="Calibri" w:hAnsi="Arial" w:cs="Arial"/>
                <w:sz w:val="24"/>
                <w:szCs w:val="24"/>
              </w:rPr>
            </w:pPr>
            <w:r w:rsidRPr="00A46F6B">
              <w:rPr>
                <w:rFonts w:ascii="Arial" w:eastAsia="Calibri" w:hAnsi="Arial" w:cs="Arial"/>
                <w:sz w:val="24"/>
                <w:szCs w:val="24"/>
              </w:rPr>
              <w:t>2.0</w:t>
            </w:r>
          </w:p>
        </w:tc>
        <w:tc>
          <w:tcPr>
            <w:tcW w:w="2268" w:type="dxa"/>
            <w:gridSpan w:val="2"/>
            <w:tcBorders>
              <w:bottom w:val="single" w:sz="4" w:space="0" w:color="auto"/>
              <w:right w:val="single" w:sz="4" w:space="0" w:color="auto"/>
            </w:tcBorders>
            <w:vAlign w:val="center"/>
          </w:tcPr>
          <w:p w:rsidR="008D5C1B" w:rsidRPr="00A46F6B" w:rsidRDefault="008D5C1B" w:rsidP="00A46F6B">
            <w:pPr>
              <w:widowControl w:val="0"/>
              <w:suppressAutoHyphens/>
              <w:ind w:firstLine="29"/>
              <w:jc w:val="center"/>
              <w:rPr>
                <w:rFonts w:ascii="Arial" w:eastAsia="Calibri" w:hAnsi="Arial" w:cs="Arial"/>
                <w:sz w:val="24"/>
                <w:szCs w:val="24"/>
              </w:rPr>
            </w:pPr>
            <w:r w:rsidRPr="00A46F6B">
              <w:rPr>
                <w:rFonts w:ascii="Arial" w:hAnsi="Arial" w:cs="Arial"/>
                <w:sz w:val="24"/>
                <w:szCs w:val="24"/>
              </w:rPr>
              <w:t>Жилая застройка</w:t>
            </w:r>
          </w:p>
        </w:tc>
        <w:tc>
          <w:tcPr>
            <w:tcW w:w="5455" w:type="dxa"/>
            <w:tcBorders>
              <w:left w:val="single" w:sz="4" w:space="0" w:color="auto"/>
              <w:bottom w:val="single" w:sz="4" w:space="0" w:color="auto"/>
            </w:tcBorders>
            <w:vAlign w:val="center"/>
          </w:tcPr>
          <w:p w:rsidR="00A8526A" w:rsidRPr="00A46F6B" w:rsidRDefault="008D5C1B" w:rsidP="00A46F6B">
            <w:pPr>
              <w:pStyle w:val="s10"/>
              <w:spacing w:before="0" w:beforeAutospacing="0" w:after="0" w:afterAutospacing="0"/>
              <w:ind w:firstLine="29"/>
              <w:jc w:val="both"/>
              <w:rPr>
                <w:rFonts w:ascii="Arial" w:hAnsi="Arial" w:cs="Arial"/>
              </w:rPr>
            </w:pPr>
            <w:r w:rsidRPr="00A46F6B">
              <w:rPr>
                <w:rFonts w:ascii="Arial" w:hAnsi="Arial" w:cs="Arial"/>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8D5C1B" w:rsidRPr="00A46F6B" w:rsidRDefault="008D5C1B" w:rsidP="00A46F6B">
            <w:pPr>
              <w:pStyle w:val="s10"/>
              <w:spacing w:before="0" w:beforeAutospacing="0" w:after="0" w:afterAutospacing="0"/>
              <w:ind w:firstLine="29"/>
              <w:jc w:val="both"/>
              <w:rPr>
                <w:rFonts w:ascii="Arial" w:hAnsi="Arial" w:cs="Arial"/>
              </w:rPr>
            </w:pPr>
            <w:r w:rsidRPr="00A46F6B">
              <w:rPr>
                <w:rFonts w:ascii="Arial" w:hAnsi="Arial" w:cs="Arial"/>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8D5C1B" w:rsidRPr="00A46F6B" w:rsidRDefault="008D5C1B" w:rsidP="00A46F6B">
            <w:pPr>
              <w:pStyle w:val="s10"/>
              <w:spacing w:before="0" w:beforeAutospacing="0" w:after="0" w:afterAutospacing="0"/>
              <w:ind w:firstLine="29"/>
              <w:jc w:val="both"/>
              <w:rPr>
                <w:rFonts w:ascii="Arial" w:hAnsi="Arial" w:cs="Arial"/>
              </w:rPr>
            </w:pPr>
            <w:r w:rsidRPr="00A46F6B">
              <w:rPr>
                <w:rFonts w:ascii="Arial" w:hAnsi="Arial" w:cs="Arial"/>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8D5C1B" w:rsidRPr="00A46F6B" w:rsidRDefault="008D5C1B" w:rsidP="00A46F6B">
            <w:pPr>
              <w:pStyle w:val="s10"/>
              <w:spacing w:before="0" w:beforeAutospacing="0" w:after="0" w:afterAutospacing="0"/>
              <w:ind w:firstLine="29"/>
              <w:jc w:val="both"/>
              <w:rPr>
                <w:rFonts w:ascii="Arial" w:hAnsi="Arial" w:cs="Arial"/>
              </w:rPr>
            </w:pPr>
            <w:r w:rsidRPr="00A46F6B">
              <w:rPr>
                <w:rFonts w:ascii="Arial" w:hAnsi="Arial" w:cs="Arial"/>
              </w:rPr>
              <w:t>- как способ обеспечения непрерывности производства (вахтовые помещения, служебные жилые помещения на производственных объектах);</w:t>
            </w:r>
          </w:p>
          <w:p w:rsidR="008D5C1B" w:rsidRPr="00A46F6B" w:rsidRDefault="008D5C1B" w:rsidP="00A46F6B">
            <w:pPr>
              <w:pStyle w:val="s10"/>
              <w:spacing w:before="0" w:beforeAutospacing="0" w:after="0" w:afterAutospacing="0"/>
              <w:ind w:firstLine="29"/>
              <w:jc w:val="both"/>
              <w:rPr>
                <w:rFonts w:ascii="Arial" w:hAnsi="Arial" w:cs="Arial"/>
              </w:rPr>
            </w:pPr>
            <w:r w:rsidRPr="00A46F6B">
              <w:rPr>
                <w:rFonts w:ascii="Arial" w:hAnsi="Arial" w:cs="Arial"/>
              </w:rPr>
              <w:t>- как способ обеспечения деятельности режимного учреждения (казармы, караульные помещения, места лишения свободы, содержания под стражей).</w:t>
            </w:r>
          </w:p>
          <w:p w:rsidR="008D5C1B" w:rsidRPr="00A46F6B" w:rsidRDefault="008D5C1B" w:rsidP="00A46F6B">
            <w:pPr>
              <w:pStyle w:val="s10"/>
              <w:spacing w:before="0" w:beforeAutospacing="0" w:after="0" w:afterAutospacing="0"/>
              <w:ind w:firstLine="29"/>
              <w:jc w:val="both"/>
              <w:rPr>
                <w:rFonts w:ascii="Arial" w:hAnsi="Arial" w:cs="Arial"/>
              </w:rPr>
            </w:pPr>
            <w:r w:rsidRPr="00A46F6B">
              <w:rPr>
                <w:rFonts w:ascii="Arial" w:hAnsi="Arial" w:cs="Arial"/>
              </w:rPr>
              <w:t xml:space="preserve">Содержание данного вида разрешенного использования включает в себя содержание видов разрешенного использования с </w:t>
            </w:r>
            <w:hyperlink r:id="rId19" w:anchor="/document/70736874/entry/1021" w:history="1">
              <w:r w:rsidRPr="00A46F6B">
                <w:rPr>
                  <w:rStyle w:val="a7"/>
                  <w:rFonts w:ascii="Arial" w:hAnsi="Arial" w:cs="Arial"/>
                  <w:color w:val="auto"/>
                </w:rPr>
                <w:t>кодами 2.1-2.7.1</w:t>
              </w:r>
            </w:hyperlink>
            <w:r w:rsidRPr="00A46F6B">
              <w:rPr>
                <w:rFonts w:ascii="Arial" w:hAnsi="Arial" w:cs="Arial"/>
              </w:rPr>
              <w:t xml:space="preserve"> (</w:t>
            </w:r>
            <w:r w:rsidRPr="00A46F6B">
              <w:rPr>
                <w:rFonts w:ascii="Arial" w:eastAsia="Calibri" w:hAnsi="Arial" w:cs="Arial"/>
                <w:lang w:eastAsia="en-US"/>
              </w:rPr>
              <w:t>за исключением кодов 2.5; 2.6; 2.7)</w:t>
            </w:r>
          </w:p>
        </w:tc>
      </w:tr>
      <w:tr w:rsidR="008D5C1B" w:rsidRPr="00A46F6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340"/>
          <w:jc w:val="center"/>
        </w:trPr>
        <w:tc>
          <w:tcPr>
            <w:tcW w:w="1563" w:type="dxa"/>
            <w:tcBorders>
              <w:top w:val="single" w:sz="4" w:space="0" w:color="auto"/>
            </w:tcBorders>
            <w:vAlign w:val="center"/>
          </w:tcPr>
          <w:p w:rsidR="008D5C1B" w:rsidRPr="00A46F6B" w:rsidRDefault="008D5C1B" w:rsidP="00A46F6B">
            <w:pPr>
              <w:widowControl w:val="0"/>
              <w:suppressAutoHyphens/>
              <w:ind w:right="141" w:firstLine="29"/>
              <w:jc w:val="center"/>
              <w:rPr>
                <w:rFonts w:ascii="Arial" w:eastAsia="Calibri" w:hAnsi="Arial" w:cs="Arial"/>
                <w:sz w:val="24"/>
                <w:szCs w:val="24"/>
              </w:rPr>
            </w:pPr>
            <w:r w:rsidRPr="00A46F6B">
              <w:rPr>
                <w:rFonts w:ascii="Arial" w:eastAsia="Calibri" w:hAnsi="Arial" w:cs="Arial"/>
                <w:sz w:val="24"/>
                <w:szCs w:val="24"/>
              </w:rPr>
              <w:t>2.1</w:t>
            </w:r>
          </w:p>
        </w:tc>
        <w:tc>
          <w:tcPr>
            <w:tcW w:w="2268" w:type="dxa"/>
            <w:gridSpan w:val="2"/>
            <w:tcBorders>
              <w:top w:val="single" w:sz="4" w:space="0" w:color="auto"/>
              <w:right w:val="single" w:sz="4" w:space="0" w:color="auto"/>
            </w:tcBorders>
            <w:vAlign w:val="center"/>
          </w:tcPr>
          <w:p w:rsidR="008D5C1B" w:rsidRPr="00A46F6B" w:rsidRDefault="008D5C1B" w:rsidP="00A46F6B">
            <w:pPr>
              <w:widowControl w:val="0"/>
              <w:suppressAutoHyphens/>
              <w:ind w:firstLine="29"/>
              <w:jc w:val="center"/>
              <w:rPr>
                <w:rFonts w:ascii="Arial" w:eastAsia="Calibri" w:hAnsi="Arial" w:cs="Arial"/>
                <w:sz w:val="24"/>
                <w:szCs w:val="24"/>
              </w:rPr>
            </w:pPr>
            <w:r w:rsidRPr="00A46F6B">
              <w:rPr>
                <w:rFonts w:ascii="Arial" w:eastAsia="Calibri" w:hAnsi="Arial" w:cs="Arial"/>
                <w:sz w:val="24"/>
                <w:szCs w:val="24"/>
              </w:rPr>
              <w:t>Для индивидуального жилищного строительства</w:t>
            </w:r>
          </w:p>
        </w:tc>
        <w:tc>
          <w:tcPr>
            <w:tcW w:w="5455" w:type="dxa"/>
            <w:tcBorders>
              <w:top w:val="single" w:sz="4" w:space="0" w:color="auto"/>
              <w:left w:val="single" w:sz="4" w:space="0" w:color="auto"/>
            </w:tcBorders>
            <w:vAlign w:val="center"/>
          </w:tcPr>
          <w:p w:rsidR="008D5C1B" w:rsidRPr="00A46F6B" w:rsidRDefault="008D5C1B" w:rsidP="00A46F6B">
            <w:pPr>
              <w:widowControl w:val="0"/>
              <w:suppressAutoHyphens/>
              <w:ind w:firstLine="29"/>
              <w:jc w:val="both"/>
              <w:rPr>
                <w:rFonts w:ascii="Arial" w:eastAsia="Calibri" w:hAnsi="Arial" w:cs="Arial"/>
                <w:sz w:val="24"/>
                <w:szCs w:val="24"/>
              </w:rPr>
            </w:pPr>
            <w:r w:rsidRPr="00A46F6B">
              <w:rPr>
                <w:rFonts w:ascii="Arial" w:eastAsia="Calibri" w:hAnsi="Arial" w:cs="Arial"/>
                <w:sz w:val="24"/>
                <w:szCs w:val="24"/>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r>
      <w:tr w:rsidR="008D5C1B" w:rsidRPr="00A46F6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A46F6B" w:rsidRDefault="008D5C1B" w:rsidP="00A46F6B">
            <w:pPr>
              <w:ind w:firstLine="29"/>
              <w:jc w:val="center"/>
              <w:rPr>
                <w:rFonts w:ascii="Arial" w:hAnsi="Arial" w:cs="Arial"/>
                <w:sz w:val="24"/>
                <w:szCs w:val="24"/>
              </w:rPr>
            </w:pPr>
            <w:r w:rsidRPr="00A46F6B">
              <w:rPr>
                <w:rFonts w:ascii="Arial" w:hAnsi="Arial" w:cs="Arial"/>
                <w:sz w:val="24"/>
                <w:szCs w:val="24"/>
              </w:rPr>
              <w:t>2.1.1</w:t>
            </w:r>
          </w:p>
        </w:tc>
        <w:tc>
          <w:tcPr>
            <w:tcW w:w="2268" w:type="dxa"/>
            <w:gridSpan w:val="2"/>
            <w:tcBorders>
              <w:right w:val="single" w:sz="4" w:space="0" w:color="auto"/>
            </w:tcBorders>
            <w:vAlign w:val="center"/>
          </w:tcPr>
          <w:p w:rsidR="008D5C1B" w:rsidRPr="00A46F6B" w:rsidRDefault="008D5C1B" w:rsidP="00A46F6B">
            <w:pPr>
              <w:ind w:firstLine="29"/>
              <w:jc w:val="center"/>
              <w:rPr>
                <w:rFonts w:ascii="Arial" w:hAnsi="Arial" w:cs="Arial"/>
                <w:sz w:val="24"/>
                <w:szCs w:val="24"/>
              </w:rPr>
            </w:pPr>
            <w:r w:rsidRPr="00A46F6B">
              <w:rPr>
                <w:rFonts w:ascii="Arial" w:hAnsi="Arial" w:cs="Arial"/>
                <w:sz w:val="24"/>
                <w:szCs w:val="24"/>
              </w:rPr>
              <w:t>Малоэтажная многоквартирная жилая застройка</w:t>
            </w:r>
          </w:p>
        </w:tc>
        <w:tc>
          <w:tcPr>
            <w:tcW w:w="5455" w:type="dxa"/>
            <w:tcBorders>
              <w:left w:val="single" w:sz="4" w:space="0" w:color="auto"/>
            </w:tcBorders>
            <w:vAlign w:val="center"/>
          </w:tcPr>
          <w:p w:rsidR="008D5C1B" w:rsidRPr="00A46F6B" w:rsidRDefault="008D5C1B" w:rsidP="00A46F6B">
            <w:pPr>
              <w:ind w:firstLine="29"/>
              <w:jc w:val="both"/>
              <w:rPr>
                <w:rFonts w:ascii="Arial" w:hAnsi="Arial" w:cs="Arial"/>
                <w:sz w:val="24"/>
                <w:szCs w:val="24"/>
              </w:rPr>
            </w:pPr>
            <w:r w:rsidRPr="00A46F6B">
              <w:rPr>
                <w:rFonts w:ascii="Arial" w:hAnsi="Arial" w:cs="Arial"/>
                <w:sz w:val="24"/>
                <w:szCs w:val="24"/>
              </w:rPr>
              <w:t xml:space="preserve">Размещение малоэтажного многоквартирного жилого дома (дом, пригодный для постоянного проживания, высотой до 3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w:t>
            </w:r>
            <w:r w:rsidRPr="00A46F6B">
              <w:rPr>
                <w:rFonts w:ascii="Arial" w:hAnsi="Arial" w:cs="Arial"/>
                <w:sz w:val="24"/>
                <w:szCs w:val="24"/>
              </w:rPr>
              <w:lastRenderedPageBreak/>
              <w:t>в малоэтажном многоквартирном доме не составляет более 15% общей площади помещений дома</w:t>
            </w:r>
          </w:p>
        </w:tc>
      </w:tr>
      <w:tr w:rsidR="008D5C1B" w:rsidRPr="00A46F6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A46F6B" w:rsidRDefault="008D5C1B" w:rsidP="00A46F6B">
            <w:pPr>
              <w:ind w:right="141" w:firstLine="29"/>
              <w:jc w:val="center"/>
              <w:rPr>
                <w:rFonts w:ascii="Arial" w:eastAsia="Calibri" w:hAnsi="Arial" w:cs="Arial"/>
                <w:sz w:val="24"/>
                <w:szCs w:val="24"/>
              </w:rPr>
            </w:pPr>
            <w:r w:rsidRPr="00A46F6B">
              <w:rPr>
                <w:rFonts w:ascii="Arial" w:eastAsia="Calibri" w:hAnsi="Arial" w:cs="Arial"/>
                <w:sz w:val="24"/>
                <w:szCs w:val="24"/>
              </w:rPr>
              <w:lastRenderedPageBreak/>
              <w:t>2.2</w:t>
            </w:r>
          </w:p>
        </w:tc>
        <w:tc>
          <w:tcPr>
            <w:tcW w:w="2268" w:type="dxa"/>
            <w:gridSpan w:val="2"/>
            <w:tcBorders>
              <w:right w:val="single" w:sz="4" w:space="0" w:color="auto"/>
            </w:tcBorders>
            <w:vAlign w:val="center"/>
          </w:tcPr>
          <w:p w:rsidR="008D5C1B" w:rsidRPr="00A46F6B" w:rsidRDefault="008D5C1B" w:rsidP="00A46F6B">
            <w:pPr>
              <w:ind w:firstLine="29"/>
              <w:jc w:val="center"/>
              <w:rPr>
                <w:rFonts w:ascii="Arial" w:hAnsi="Arial" w:cs="Arial"/>
                <w:sz w:val="24"/>
                <w:szCs w:val="24"/>
              </w:rPr>
            </w:pPr>
            <w:r w:rsidRPr="00A46F6B">
              <w:rPr>
                <w:rFonts w:ascii="Arial" w:hAnsi="Arial" w:cs="Arial"/>
                <w:sz w:val="24"/>
                <w:szCs w:val="24"/>
              </w:rPr>
              <w:t>Для ведения личного подсобного хозяйства</w:t>
            </w:r>
          </w:p>
        </w:tc>
        <w:tc>
          <w:tcPr>
            <w:tcW w:w="5455" w:type="dxa"/>
            <w:tcBorders>
              <w:left w:val="single" w:sz="4" w:space="0" w:color="auto"/>
            </w:tcBorders>
            <w:vAlign w:val="center"/>
          </w:tcPr>
          <w:p w:rsidR="008D5C1B" w:rsidRPr="00A46F6B" w:rsidRDefault="008D5C1B" w:rsidP="00A46F6B">
            <w:pPr>
              <w:ind w:firstLine="29"/>
              <w:jc w:val="both"/>
              <w:rPr>
                <w:rFonts w:ascii="Arial" w:hAnsi="Arial" w:cs="Arial"/>
                <w:sz w:val="24"/>
                <w:szCs w:val="24"/>
              </w:rPr>
            </w:pPr>
            <w:r w:rsidRPr="00A46F6B">
              <w:rPr>
                <w:rFonts w:ascii="Arial" w:hAnsi="Arial" w:cs="Arial"/>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D5C1B" w:rsidRPr="00A46F6B" w:rsidRDefault="008D5C1B" w:rsidP="00A46F6B">
            <w:pPr>
              <w:ind w:firstLine="29"/>
              <w:jc w:val="both"/>
              <w:rPr>
                <w:rFonts w:ascii="Arial" w:hAnsi="Arial" w:cs="Arial"/>
                <w:sz w:val="24"/>
                <w:szCs w:val="24"/>
              </w:rPr>
            </w:pPr>
            <w:r w:rsidRPr="00A46F6B">
              <w:rPr>
                <w:rFonts w:ascii="Arial" w:hAnsi="Arial" w:cs="Arial"/>
                <w:sz w:val="24"/>
                <w:szCs w:val="24"/>
              </w:rPr>
              <w:t>производство сельскохозяйственной продукции, размещение гаража и иных вспомогательных сооружений;</w:t>
            </w:r>
          </w:p>
          <w:p w:rsidR="008D5C1B" w:rsidRPr="00A46F6B" w:rsidRDefault="008D5C1B" w:rsidP="00A46F6B">
            <w:pPr>
              <w:ind w:firstLine="29"/>
              <w:jc w:val="both"/>
              <w:rPr>
                <w:rFonts w:ascii="Arial" w:hAnsi="Arial" w:cs="Arial"/>
                <w:sz w:val="24"/>
                <w:szCs w:val="24"/>
              </w:rPr>
            </w:pPr>
            <w:r w:rsidRPr="00A46F6B">
              <w:rPr>
                <w:rFonts w:ascii="Arial" w:hAnsi="Arial" w:cs="Arial"/>
                <w:sz w:val="24"/>
                <w:szCs w:val="24"/>
              </w:rPr>
              <w:t>содержание сельскохозяйственных животных</w:t>
            </w:r>
          </w:p>
        </w:tc>
      </w:tr>
      <w:tr w:rsidR="008D5C1B" w:rsidRPr="00A46F6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A46F6B" w:rsidRDefault="008D5C1B" w:rsidP="00A46F6B">
            <w:pPr>
              <w:ind w:right="141" w:firstLine="29"/>
              <w:jc w:val="center"/>
              <w:rPr>
                <w:rFonts w:ascii="Arial" w:eastAsia="Calibri" w:hAnsi="Arial" w:cs="Arial"/>
                <w:sz w:val="24"/>
                <w:szCs w:val="24"/>
              </w:rPr>
            </w:pPr>
            <w:r w:rsidRPr="00A46F6B">
              <w:rPr>
                <w:rFonts w:ascii="Arial" w:eastAsia="Calibri" w:hAnsi="Arial" w:cs="Arial"/>
                <w:sz w:val="24"/>
                <w:szCs w:val="24"/>
              </w:rPr>
              <w:t>2.3</w:t>
            </w:r>
          </w:p>
        </w:tc>
        <w:tc>
          <w:tcPr>
            <w:tcW w:w="2268" w:type="dxa"/>
            <w:gridSpan w:val="2"/>
            <w:tcBorders>
              <w:right w:val="single" w:sz="4" w:space="0" w:color="auto"/>
            </w:tcBorders>
            <w:vAlign w:val="center"/>
          </w:tcPr>
          <w:p w:rsidR="008D5C1B" w:rsidRPr="00A46F6B" w:rsidRDefault="008D5C1B" w:rsidP="00A46F6B">
            <w:pPr>
              <w:ind w:firstLine="29"/>
              <w:jc w:val="center"/>
              <w:rPr>
                <w:rFonts w:ascii="Arial" w:eastAsia="Calibri" w:hAnsi="Arial" w:cs="Arial"/>
                <w:sz w:val="24"/>
                <w:szCs w:val="24"/>
              </w:rPr>
            </w:pPr>
            <w:r w:rsidRPr="00A46F6B">
              <w:rPr>
                <w:rFonts w:ascii="Arial" w:eastAsia="Calibri" w:hAnsi="Arial" w:cs="Arial"/>
                <w:sz w:val="24"/>
                <w:szCs w:val="24"/>
              </w:rPr>
              <w:t>Блокированная жилая застройка</w:t>
            </w:r>
          </w:p>
        </w:tc>
        <w:tc>
          <w:tcPr>
            <w:tcW w:w="5455" w:type="dxa"/>
            <w:tcBorders>
              <w:left w:val="single" w:sz="4" w:space="0" w:color="auto"/>
            </w:tcBorders>
            <w:vAlign w:val="center"/>
          </w:tcPr>
          <w:p w:rsidR="008D5C1B" w:rsidRPr="00A46F6B" w:rsidRDefault="008D5C1B" w:rsidP="00A46F6B">
            <w:pPr>
              <w:ind w:firstLine="29"/>
              <w:jc w:val="both"/>
              <w:rPr>
                <w:rFonts w:ascii="Arial" w:eastAsia="Calibri" w:hAnsi="Arial" w:cs="Arial"/>
                <w:sz w:val="24"/>
                <w:szCs w:val="24"/>
              </w:rPr>
            </w:pPr>
            <w:r w:rsidRPr="00A46F6B">
              <w:rPr>
                <w:rFonts w:ascii="Arial" w:eastAsia="Calibri" w:hAnsi="Arial" w:cs="Arial"/>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8D5C1B" w:rsidRPr="00A46F6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A46F6B" w:rsidRDefault="008D5C1B" w:rsidP="00A46F6B">
            <w:pPr>
              <w:ind w:right="141" w:firstLine="29"/>
              <w:jc w:val="center"/>
              <w:rPr>
                <w:rFonts w:ascii="Arial" w:eastAsia="Calibri" w:hAnsi="Arial" w:cs="Arial"/>
                <w:sz w:val="24"/>
                <w:szCs w:val="24"/>
              </w:rPr>
            </w:pPr>
            <w:r w:rsidRPr="00A46F6B">
              <w:rPr>
                <w:rFonts w:ascii="Arial" w:eastAsia="Calibri" w:hAnsi="Arial" w:cs="Arial"/>
                <w:sz w:val="24"/>
                <w:szCs w:val="24"/>
              </w:rPr>
              <w:t>2.7.1</w:t>
            </w:r>
          </w:p>
        </w:tc>
        <w:tc>
          <w:tcPr>
            <w:tcW w:w="2268" w:type="dxa"/>
            <w:gridSpan w:val="2"/>
            <w:tcBorders>
              <w:right w:val="single" w:sz="4" w:space="0" w:color="auto"/>
            </w:tcBorders>
            <w:vAlign w:val="center"/>
          </w:tcPr>
          <w:p w:rsidR="008D5C1B" w:rsidRPr="00A46F6B" w:rsidRDefault="008D5C1B" w:rsidP="00A46F6B">
            <w:pPr>
              <w:ind w:firstLine="29"/>
              <w:jc w:val="center"/>
              <w:rPr>
                <w:rFonts w:ascii="Arial" w:hAnsi="Arial" w:cs="Arial"/>
                <w:sz w:val="24"/>
                <w:szCs w:val="24"/>
              </w:rPr>
            </w:pPr>
            <w:r w:rsidRPr="00A46F6B">
              <w:rPr>
                <w:rFonts w:ascii="Arial" w:eastAsia="Calibri" w:hAnsi="Arial" w:cs="Arial"/>
                <w:sz w:val="24"/>
                <w:szCs w:val="24"/>
              </w:rPr>
              <w:t>Объекты гаражного назначения</w:t>
            </w:r>
          </w:p>
        </w:tc>
        <w:tc>
          <w:tcPr>
            <w:tcW w:w="5455" w:type="dxa"/>
            <w:tcBorders>
              <w:left w:val="single" w:sz="4" w:space="0" w:color="auto"/>
            </w:tcBorders>
            <w:vAlign w:val="center"/>
          </w:tcPr>
          <w:p w:rsidR="008D5C1B" w:rsidRPr="00A46F6B" w:rsidRDefault="008D5C1B" w:rsidP="00A46F6B">
            <w:pPr>
              <w:ind w:firstLine="29"/>
              <w:jc w:val="both"/>
              <w:rPr>
                <w:rFonts w:ascii="Arial" w:hAnsi="Arial" w:cs="Arial"/>
                <w:sz w:val="24"/>
                <w:szCs w:val="24"/>
              </w:rPr>
            </w:pPr>
            <w:r w:rsidRPr="00A46F6B">
              <w:rPr>
                <w:rFonts w:ascii="Arial" w:hAnsi="Arial" w:cs="Arial"/>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8D5C1B" w:rsidRPr="00A46F6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20"/>
          <w:jc w:val="center"/>
        </w:trPr>
        <w:tc>
          <w:tcPr>
            <w:tcW w:w="1563" w:type="dxa"/>
            <w:tcBorders>
              <w:bottom w:val="single" w:sz="4" w:space="0" w:color="auto"/>
            </w:tcBorders>
            <w:vAlign w:val="center"/>
          </w:tcPr>
          <w:p w:rsidR="008D5C1B" w:rsidRPr="00A46F6B" w:rsidRDefault="008D5C1B" w:rsidP="00A46F6B">
            <w:pPr>
              <w:ind w:right="141" w:firstLine="29"/>
              <w:jc w:val="center"/>
              <w:rPr>
                <w:rFonts w:ascii="Arial" w:eastAsia="Calibri" w:hAnsi="Arial" w:cs="Arial"/>
                <w:sz w:val="24"/>
                <w:szCs w:val="24"/>
              </w:rPr>
            </w:pPr>
            <w:r w:rsidRPr="00A46F6B">
              <w:rPr>
                <w:rFonts w:ascii="Arial" w:eastAsia="Calibri" w:hAnsi="Arial" w:cs="Arial"/>
                <w:sz w:val="24"/>
                <w:szCs w:val="24"/>
              </w:rPr>
              <w:lastRenderedPageBreak/>
              <w:t>3.1</w:t>
            </w:r>
          </w:p>
        </w:tc>
        <w:tc>
          <w:tcPr>
            <w:tcW w:w="2268" w:type="dxa"/>
            <w:gridSpan w:val="2"/>
            <w:tcBorders>
              <w:bottom w:val="single" w:sz="4" w:space="0" w:color="auto"/>
              <w:right w:val="single" w:sz="4" w:space="0" w:color="auto"/>
            </w:tcBorders>
            <w:vAlign w:val="center"/>
          </w:tcPr>
          <w:p w:rsidR="008D5C1B" w:rsidRPr="00A46F6B" w:rsidRDefault="008D5C1B" w:rsidP="00A46F6B">
            <w:pPr>
              <w:ind w:firstLine="29"/>
              <w:jc w:val="center"/>
              <w:rPr>
                <w:rFonts w:ascii="Arial" w:eastAsia="Calibri" w:hAnsi="Arial" w:cs="Arial"/>
                <w:sz w:val="24"/>
                <w:szCs w:val="24"/>
              </w:rPr>
            </w:pPr>
            <w:r w:rsidRPr="00A46F6B">
              <w:rPr>
                <w:rFonts w:ascii="Arial" w:eastAsia="Calibri" w:hAnsi="Arial" w:cs="Arial"/>
                <w:sz w:val="24"/>
                <w:szCs w:val="24"/>
              </w:rPr>
              <w:t>Коммунальное обслуживание</w:t>
            </w:r>
          </w:p>
        </w:tc>
        <w:tc>
          <w:tcPr>
            <w:tcW w:w="5455" w:type="dxa"/>
            <w:tcBorders>
              <w:left w:val="single" w:sz="4" w:space="0" w:color="auto"/>
              <w:bottom w:val="single" w:sz="4" w:space="0" w:color="auto"/>
            </w:tcBorders>
            <w:vAlign w:val="center"/>
          </w:tcPr>
          <w:p w:rsidR="008D5C1B" w:rsidRPr="00A46F6B" w:rsidRDefault="008D5C1B" w:rsidP="00A46F6B">
            <w:pPr>
              <w:ind w:firstLine="29"/>
              <w:jc w:val="both"/>
              <w:rPr>
                <w:rFonts w:ascii="Arial" w:eastAsia="Calibri" w:hAnsi="Arial" w:cs="Arial"/>
                <w:sz w:val="24"/>
                <w:szCs w:val="24"/>
              </w:rPr>
            </w:pPr>
            <w:r w:rsidRPr="00A46F6B">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D5C1B" w:rsidRPr="00A46F6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580"/>
          <w:jc w:val="center"/>
        </w:trPr>
        <w:tc>
          <w:tcPr>
            <w:tcW w:w="1563" w:type="dxa"/>
            <w:tcBorders>
              <w:top w:val="single" w:sz="4" w:space="0" w:color="auto"/>
              <w:bottom w:val="single" w:sz="4" w:space="0" w:color="auto"/>
            </w:tcBorders>
            <w:vAlign w:val="center"/>
          </w:tcPr>
          <w:p w:rsidR="008D5C1B" w:rsidRPr="00A46F6B" w:rsidRDefault="008D5C1B" w:rsidP="00A46F6B">
            <w:pPr>
              <w:ind w:right="141" w:firstLine="29"/>
              <w:jc w:val="center"/>
              <w:rPr>
                <w:rFonts w:ascii="Arial" w:eastAsia="Calibri" w:hAnsi="Arial" w:cs="Arial"/>
                <w:sz w:val="24"/>
                <w:szCs w:val="24"/>
              </w:rPr>
            </w:pPr>
            <w:r w:rsidRPr="00A46F6B">
              <w:rPr>
                <w:rFonts w:ascii="Arial" w:eastAsia="Calibri" w:hAnsi="Arial" w:cs="Arial"/>
                <w:sz w:val="24"/>
                <w:szCs w:val="24"/>
              </w:rPr>
              <w:t>3.2</w:t>
            </w:r>
          </w:p>
        </w:tc>
        <w:tc>
          <w:tcPr>
            <w:tcW w:w="2268" w:type="dxa"/>
            <w:gridSpan w:val="2"/>
            <w:tcBorders>
              <w:top w:val="single" w:sz="4" w:space="0" w:color="auto"/>
              <w:bottom w:val="single" w:sz="4" w:space="0" w:color="auto"/>
              <w:right w:val="single" w:sz="4" w:space="0" w:color="auto"/>
            </w:tcBorders>
            <w:vAlign w:val="center"/>
          </w:tcPr>
          <w:p w:rsidR="008D5C1B" w:rsidRPr="00A46F6B" w:rsidRDefault="008D5C1B" w:rsidP="00A46F6B">
            <w:pPr>
              <w:ind w:firstLine="29"/>
              <w:jc w:val="center"/>
              <w:rPr>
                <w:rFonts w:ascii="Arial" w:eastAsia="Calibri" w:hAnsi="Arial" w:cs="Arial"/>
                <w:sz w:val="24"/>
                <w:szCs w:val="24"/>
              </w:rPr>
            </w:pPr>
            <w:r w:rsidRPr="00A46F6B">
              <w:rPr>
                <w:rFonts w:ascii="Arial" w:eastAsia="Calibri" w:hAnsi="Arial" w:cs="Arial"/>
                <w:sz w:val="24"/>
                <w:szCs w:val="24"/>
              </w:rPr>
              <w:t>Социальное обслуживание</w:t>
            </w:r>
          </w:p>
        </w:tc>
        <w:tc>
          <w:tcPr>
            <w:tcW w:w="5455" w:type="dxa"/>
            <w:tcBorders>
              <w:top w:val="single" w:sz="4" w:space="0" w:color="auto"/>
              <w:left w:val="single" w:sz="4" w:space="0" w:color="auto"/>
              <w:bottom w:val="single" w:sz="4" w:space="0" w:color="auto"/>
            </w:tcBorders>
            <w:vAlign w:val="center"/>
          </w:tcPr>
          <w:p w:rsidR="008D5C1B" w:rsidRPr="00A46F6B" w:rsidRDefault="008D5C1B" w:rsidP="00A46F6B">
            <w:pPr>
              <w:ind w:firstLine="29"/>
              <w:jc w:val="both"/>
              <w:rPr>
                <w:rFonts w:ascii="Arial" w:hAnsi="Arial" w:cs="Arial"/>
                <w:sz w:val="24"/>
                <w:szCs w:val="24"/>
              </w:rPr>
            </w:pPr>
            <w:r w:rsidRPr="00A46F6B">
              <w:rPr>
                <w:rFonts w:ascii="Arial" w:hAnsi="Arial" w:cs="Arial"/>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D5C1B" w:rsidRPr="00A46F6B" w:rsidRDefault="008D5C1B" w:rsidP="00A46F6B">
            <w:pPr>
              <w:ind w:firstLine="29"/>
              <w:jc w:val="both"/>
              <w:rPr>
                <w:rFonts w:ascii="Arial" w:hAnsi="Arial" w:cs="Arial"/>
                <w:sz w:val="24"/>
                <w:szCs w:val="24"/>
              </w:rPr>
            </w:pPr>
            <w:r w:rsidRPr="00A46F6B">
              <w:rPr>
                <w:rFonts w:ascii="Arial" w:hAnsi="Arial" w:cs="Arial"/>
                <w:sz w:val="24"/>
                <w:szCs w:val="24"/>
              </w:rPr>
              <w:t>размещение объектов капитального строительства для размещения отделений почты и телеграфа;</w:t>
            </w:r>
          </w:p>
          <w:p w:rsidR="008D5C1B" w:rsidRPr="00A46F6B" w:rsidRDefault="008D5C1B" w:rsidP="00A46F6B">
            <w:pPr>
              <w:ind w:firstLine="29"/>
              <w:jc w:val="both"/>
              <w:rPr>
                <w:rFonts w:ascii="Arial" w:hAnsi="Arial" w:cs="Arial"/>
                <w:sz w:val="24"/>
                <w:szCs w:val="24"/>
              </w:rPr>
            </w:pPr>
            <w:r w:rsidRPr="00A46F6B">
              <w:rPr>
                <w:rFonts w:ascii="Arial" w:hAnsi="Arial" w:cs="Arial"/>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8D5C1B" w:rsidRPr="00A46F6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1563" w:type="dxa"/>
            <w:tcBorders>
              <w:top w:val="single" w:sz="4" w:space="0" w:color="auto"/>
              <w:bottom w:val="single" w:sz="4" w:space="0" w:color="auto"/>
            </w:tcBorders>
            <w:vAlign w:val="center"/>
          </w:tcPr>
          <w:p w:rsidR="008D5C1B" w:rsidRPr="00A46F6B" w:rsidRDefault="008D5C1B" w:rsidP="00A46F6B">
            <w:pPr>
              <w:ind w:right="141" w:firstLine="29"/>
              <w:jc w:val="center"/>
              <w:rPr>
                <w:rFonts w:ascii="Arial" w:eastAsia="Calibri" w:hAnsi="Arial" w:cs="Arial"/>
                <w:sz w:val="24"/>
                <w:szCs w:val="24"/>
              </w:rPr>
            </w:pPr>
            <w:r w:rsidRPr="00A46F6B">
              <w:rPr>
                <w:rFonts w:ascii="Arial" w:hAnsi="Arial" w:cs="Arial"/>
                <w:sz w:val="24"/>
                <w:szCs w:val="24"/>
                <w:lang w:eastAsia="ru-RU"/>
              </w:rPr>
              <w:t>3.4.1</w:t>
            </w:r>
          </w:p>
        </w:tc>
        <w:tc>
          <w:tcPr>
            <w:tcW w:w="2268" w:type="dxa"/>
            <w:gridSpan w:val="2"/>
            <w:tcBorders>
              <w:top w:val="single" w:sz="4" w:space="0" w:color="auto"/>
              <w:bottom w:val="single" w:sz="4" w:space="0" w:color="auto"/>
              <w:right w:val="single" w:sz="4" w:space="0" w:color="auto"/>
            </w:tcBorders>
            <w:vAlign w:val="center"/>
          </w:tcPr>
          <w:p w:rsidR="008D5C1B" w:rsidRPr="00A46F6B" w:rsidRDefault="008D5C1B" w:rsidP="00A46F6B">
            <w:pPr>
              <w:ind w:firstLine="29"/>
              <w:jc w:val="center"/>
              <w:rPr>
                <w:rFonts w:ascii="Arial" w:eastAsia="Calibri" w:hAnsi="Arial" w:cs="Arial"/>
                <w:sz w:val="24"/>
                <w:szCs w:val="24"/>
              </w:rPr>
            </w:pPr>
            <w:r w:rsidRPr="00A46F6B">
              <w:rPr>
                <w:rFonts w:ascii="Arial" w:hAnsi="Arial" w:cs="Arial"/>
                <w:sz w:val="24"/>
                <w:szCs w:val="24"/>
                <w:lang w:eastAsia="ru-RU"/>
              </w:rPr>
              <w:t>Амбулаторно-поликлиническое обслуживание</w:t>
            </w:r>
          </w:p>
        </w:tc>
        <w:tc>
          <w:tcPr>
            <w:tcW w:w="5455" w:type="dxa"/>
            <w:tcBorders>
              <w:top w:val="single" w:sz="4" w:space="0" w:color="auto"/>
              <w:left w:val="single" w:sz="4" w:space="0" w:color="auto"/>
              <w:bottom w:val="single" w:sz="4" w:space="0" w:color="auto"/>
            </w:tcBorders>
            <w:vAlign w:val="center"/>
          </w:tcPr>
          <w:p w:rsidR="008D5C1B" w:rsidRPr="00A46F6B" w:rsidRDefault="008D5C1B" w:rsidP="00A46F6B">
            <w:pPr>
              <w:ind w:firstLine="29"/>
              <w:jc w:val="both"/>
              <w:rPr>
                <w:rFonts w:ascii="Arial" w:hAnsi="Arial" w:cs="Arial"/>
                <w:sz w:val="24"/>
                <w:szCs w:val="24"/>
              </w:rPr>
            </w:pPr>
            <w:r w:rsidRPr="00A46F6B">
              <w:rPr>
                <w:rFonts w:ascii="Arial" w:hAnsi="Arial" w:cs="Arial"/>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w:t>
            </w:r>
            <w:r w:rsidRPr="00A46F6B">
              <w:rPr>
                <w:rFonts w:ascii="Arial" w:hAnsi="Arial" w:cs="Arial"/>
                <w:sz w:val="24"/>
                <w:szCs w:val="24"/>
              </w:rPr>
              <w:lastRenderedPageBreak/>
              <w:t>лаборатории)</w:t>
            </w:r>
          </w:p>
        </w:tc>
      </w:tr>
      <w:tr w:rsidR="008D5C1B" w:rsidRPr="00A46F6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1563" w:type="dxa"/>
            <w:tcBorders>
              <w:top w:val="single" w:sz="4" w:space="0" w:color="auto"/>
              <w:bottom w:val="single" w:sz="4" w:space="0" w:color="auto"/>
            </w:tcBorders>
            <w:vAlign w:val="center"/>
          </w:tcPr>
          <w:p w:rsidR="008D5C1B" w:rsidRPr="00A46F6B" w:rsidRDefault="008D5C1B" w:rsidP="00A46F6B">
            <w:pPr>
              <w:ind w:right="141" w:firstLine="29"/>
              <w:jc w:val="center"/>
              <w:rPr>
                <w:rFonts w:ascii="Arial" w:hAnsi="Arial" w:cs="Arial"/>
                <w:sz w:val="24"/>
                <w:szCs w:val="24"/>
                <w:lang w:eastAsia="ru-RU"/>
              </w:rPr>
            </w:pPr>
            <w:r w:rsidRPr="00A46F6B">
              <w:rPr>
                <w:rFonts w:ascii="Arial" w:hAnsi="Arial" w:cs="Arial"/>
                <w:sz w:val="24"/>
                <w:szCs w:val="24"/>
                <w:lang w:eastAsia="ru-RU"/>
              </w:rPr>
              <w:lastRenderedPageBreak/>
              <w:t>3.5.1</w:t>
            </w:r>
          </w:p>
        </w:tc>
        <w:tc>
          <w:tcPr>
            <w:tcW w:w="2268" w:type="dxa"/>
            <w:gridSpan w:val="2"/>
            <w:tcBorders>
              <w:top w:val="single" w:sz="4" w:space="0" w:color="auto"/>
              <w:bottom w:val="single" w:sz="4" w:space="0" w:color="auto"/>
              <w:right w:val="single" w:sz="4" w:space="0" w:color="auto"/>
            </w:tcBorders>
            <w:vAlign w:val="center"/>
          </w:tcPr>
          <w:p w:rsidR="008D5C1B" w:rsidRPr="00A46F6B" w:rsidRDefault="008D5C1B" w:rsidP="00A46F6B">
            <w:pPr>
              <w:ind w:firstLine="29"/>
              <w:jc w:val="center"/>
              <w:rPr>
                <w:rFonts w:ascii="Arial" w:eastAsia="Calibri" w:hAnsi="Arial" w:cs="Arial"/>
                <w:sz w:val="24"/>
                <w:szCs w:val="24"/>
              </w:rPr>
            </w:pPr>
            <w:r w:rsidRPr="00A46F6B">
              <w:rPr>
                <w:rFonts w:ascii="Arial" w:eastAsia="Calibri" w:hAnsi="Arial" w:cs="Arial"/>
                <w:sz w:val="24"/>
                <w:szCs w:val="24"/>
              </w:rPr>
              <w:t>Дошкольное, начальное и среднее общее образование</w:t>
            </w:r>
          </w:p>
        </w:tc>
        <w:tc>
          <w:tcPr>
            <w:tcW w:w="5455" w:type="dxa"/>
            <w:tcBorders>
              <w:top w:val="single" w:sz="4" w:space="0" w:color="auto"/>
              <w:left w:val="single" w:sz="4" w:space="0" w:color="auto"/>
              <w:bottom w:val="single" w:sz="4" w:space="0" w:color="auto"/>
            </w:tcBorders>
            <w:vAlign w:val="center"/>
          </w:tcPr>
          <w:p w:rsidR="008D5C1B" w:rsidRPr="00A46F6B" w:rsidRDefault="008D5C1B" w:rsidP="00A46F6B">
            <w:pPr>
              <w:ind w:firstLine="29"/>
              <w:jc w:val="both"/>
              <w:rPr>
                <w:rFonts w:ascii="Arial" w:hAnsi="Arial" w:cs="Arial"/>
                <w:sz w:val="24"/>
                <w:szCs w:val="24"/>
              </w:rPr>
            </w:pPr>
            <w:r w:rsidRPr="00A46F6B">
              <w:rPr>
                <w:rFonts w:ascii="Arial" w:hAnsi="Arial" w:cs="Arial"/>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8D5C1B" w:rsidRPr="00A46F6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563" w:type="dxa"/>
            <w:tcBorders>
              <w:top w:val="single" w:sz="4" w:space="0" w:color="auto"/>
              <w:bottom w:val="single" w:sz="4" w:space="0" w:color="auto"/>
            </w:tcBorders>
            <w:vAlign w:val="center"/>
          </w:tcPr>
          <w:p w:rsidR="008D5C1B" w:rsidRPr="00A46F6B" w:rsidRDefault="008D5C1B" w:rsidP="00A46F6B">
            <w:pPr>
              <w:ind w:right="141" w:firstLine="29"/>
              <w:jc w:val="center"/>
              <w:rPr>
                <w:rFonts w:ascii="Arial" w:hAnsi="Arial" w:cs="Arial"/>
                <w:sz w:val="24"/>
                <w:szCs w:val="24"/>
                <w:lang w:eastAsia="ru-RU"/>
              </w:rPr>
            </w:pPr>
            <w:r w:rsidRPr="00A46F6B">
              <w:rPr>
                <w:rFonts w:ascii="Arial" w:hAnsi="Arial" w:cs="Arial"/>
                <w:sz w:val="24"/>
                <w:szCs w:val="24"/>
                <w:lang w:eastAsia="ru-RU"/>
              </w:rPr>
              <w:t>3.6</w:t>
            </w:r>
          </w:p>
        </w:tc>
        <w:tc>
          <w:tcPr>
            <w:tcW w:w="2268" w:type="dxa"/>
            <w:gridSpan w:val="2"/>
            <w:tcBorders>
              <w:top w:val="single" w:sz="4" w:space="0" w:color="auto"/>
              <w:bottom w:val="single" w:sz="4" w:space="0" w:color="auto"/>
              <w:right w:val="single" w:sz="4" w:space="0" w:color="auto"/>
            </w:tcBorders>
            <w:vAlign w:val="center"/>
          </w:tcPr>
          <w:p w:rsidR="008D5C1B" w:rsidRPr="00A46F6B" w:rsidRDefault="008D5C1B" w:rsidP="00A46F6B">
            <w:pPr>
              <w:ind w:firstLine="29"/>
              <w:jc w:val="center"/>
              <w:rPr>
                <w:rFonts w:ascii="Arial" w:eastAsia="Calibri" w:hAnsi="Arial" w:cs="Arial"/>
                <w:sz w:val="24"/>
                <w:szCs w:val="24"/>
              </w:rPr>
            </w:pPr>
            <w:r w:rsidRPr="00A46F6B">
              <w:rPr>
                <w:rFonts w:ascii="Arial" w:eastAsia="Calibri" w:hAnsi="Arial" w:cs="Arial"/>
                <w:sz w:val="24"/>
                <w:szCs w:val="24"/>
              </w:rPr>
              <w:t>Культурное развитие</w:t>
            </w:r>
          </w:p>
        </w:tc>
        <w:tc>
          <w:tcPr>
            <w:tcW w:w="5455" w:type="dxa"/>
            <w:tcBorders>
              <w:top w:val="single" w:sz="4" w:space="0" w:color="auto"/>
              <w:left w:val="single" w:sz="4" w:space="0" w:color="auto"/>
              <w:bottom w:val="single" w:sz="4" w:space="0" w:color="auto"/>
            </w:tcBorders>
            <w:vAlign w:val="center"/>
          </w:tcPr>
          <w:p w:rsidR="008D5C1B" w:rsidRPr="00A46F6B" w:rsidRDefault="008D5C1B" w:rsidP="00A46F6B">
            <w:pPr>
              <w:ind w:firstLine="29"/>
              <w:jc w:val="both"/>
              <w:rPr>
                <w:rFonts w:ascii="Arial" w:hAnsi="Arial" w:cs="Arial"/>
                <w:sz w:val="24"/>
                <w:szCs w:val="24"/>
              </w:rPr>
            </w:pPr>
            <w:r w:rsidRPr="00A46F6B">
              <w:rPr>
                <w:rFonts w:ascii="Arial" w:hAnsi="Arial" w:cs="Arial"/>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sidRPr="00A46F6B">
              <w:rPr>
                <w:rFonts w:ascii="Arial" w:hAnsi="Arial" w:cs="Arial"/>
                <w:sz w:val="24"/>
                <w:szCs w:val="24"/>
              </w:rPr>
              <w:br/>
              <w:t>устройство площадок для празднеств и гуляний;</w:t>
            </w:r>
          </w:p>
          <w:p w:rsidR="008D5C1B" w:rsidRPr="00A46F6B" w:rsidRDefault="008D5C1B" w:rsidP="00A46F6B">
            <w:pPr>
              <w:ind w:firstLine="29"/>
              <w:jc w:val="both"/>
              <w:rPr>
                <w:rFonts w:ascii="Arial" w:hAnsi="Arial" w:cs="Arial"/>
                <w:sz w:val="24"/>
                <w:szCs w:val="24"/>
              </w:rPr>
            </w:pPr>
            <w:r w:rsidRPr="00A46F6B">
              <w:rPr>
                <w:rFonts w:ascii="Arial" w:hAnsi="Arial" w:cs="Arial"/>
                <w:sz w:val="24"/>
                <w:szCs w:val="24"/>
              </w:rPr>
              <w:t>размещение зданий и сооружений для размещения цирков, зверинцев, зоопарков, океанариумов</w:t>
            </w:r>
          </w:p>
        </w:tc>
      </w:tr>
      <w:tr w:rsidR="008D5C1B" w:rsidRPr="00A46F6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tcBorders>
              <w:top w:val="single" w:sz="4" w:space="0" w:color="auto"/>
            </w:tcBorders>
            <w:vAlign w:val="center"/>
          </w:tcPr>
          <w:p w:rsidR="008D5C1B" w:rsidRPr="00A46F6B" w:rsidRDefault="008D5C1B" w:rsidP="00A46F6B">
            <w:pPr>
              <w:ind w:right="141" w:firstLine="29"/>
              <w:jc w:val="center"/>
              <w:rPr>
                <w:rFonts w:ascii="Arial" w:eastAsia="Calibri" w:hAnsi="Arial" w:cs="Arial"/>
                <w:sz w:val="24"/>
                <w:szCs w:val="24"/>
              </w:rPr>
            </w:pPr>
            <w:r w:rsidRPr="00A46F6B">
              <w:rPr>
                <w:rFonts w:ascii="Arial" w:eastAsia="Calibri" w:hAnsi="Arial" w:cs="Arial"/>
                <w:sz w:val="24"/>
                <w:szCs w:val="24"/>
              </w:rPr>
              <w:t>3.8</w:t>
            </w:r>
          </w:p>
        </w:tc>
        <w:tc>
          <w:tcPr>
            <w:tcW w:w="2268" w:type="dxa"/>
            <w:gridSpan w:val="2"/>
            <w:tcBorders>
              <w:top w:val="single" w:sz="4" w:space="0" w:color="auto"/>
              <w:right w:val="single" w:sz="4" w:space="0" w:color="auto"/>
            </w:tcBorders>
            <w:vAlign w:val="center"/>
          </w:tcPr>
          <w:p w:rsidR="008D5C1B" w:rsidRPr="00A46F6B" w:rsidRDefault="008D5C1B" w:rsidP="00A46F6B">
            <w:pPr>
              <w:ind w:firstLine="29"/>
              <w:jc w:val="center"/>
              <w:rPr>
                <w:rFonts w:ascii="Arial" w:hAnsi="Arial" w:cs="Arial"/>
                <w:sz w:val="24"/>
                <w:szCs w:val="24"/>
              </w:rPr>
            </w:pPr>
            <w:r w:rsidRPr="00A46F6B">
              <w:rPr>
                <w:rFonts w:ascii="Arial" w:eastAsia="Calibri" w:hAnsi="Arial" w:cs="Arial"/>
                <w:sz w:val="24"/>
                <w:szCs w:val="24"/>
              </w:rPr>
              <w:t>Общественное управление</w:t>
            </w:r>
          </w:p>
        </w:tc>
        <w:tc>
          <w:tcPr>
            <w:tcW w:w="5455" w:type="dxa"/>
            <w:tcBorders>
              <w:top w:val="single" w:sz="4" w:space="0" w:color="auto"/>
              <w:left w:val="single" w:sz="4" w:space="0" w:color="auto"/>
            </w:tcBorders>
            <w:vAlign w:val="center"/>
          </w:tcPr>
          <w:p w:rsidR="008D5C1B" w:rsidRPr="00A46F6B" w:rsidRDefault="008D5C1B" w:rsidP="00A46F6B">
            <w:pPr>
              <w:ind w:firstLine="29"/>
              <w:jc w:val="both"/>
              <w:rPr>
                <w:rFonts w:ascii="Arial" w:hAnsi="Arial" w:cs="Arial"/>
                <w:sz w:val="24"/>
                <w:szCs w:val="24"/>
              </w:rPr>
            </w:pPr>
            <w:r w:rsidRPr="00A46F6B">
              <w:rPr>
                <w:rFonts w:ascii="Arial" w:hAnsi="Arial" w:cs="Arial"/>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8D5C1B" w:rsidRPr="00A46F6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1563" w:type="dxa"/>
            <w:tcBorders>
              <w:bottom w:val="single" w:sz="4" w:space="0" w:color="auto"/>
            </w:tcBorders>
            <w:vAlign w:val="center"/>
          </w:tcPr>
          <w:p w:rsidR="008D5C1B" w:rsidRPr="00A46F6B" w:rsidRDefault="008D5C1B" w:rsidP="00A46F6B">
            <w:pPr>
              <w:ind w:right="141" w:firstLine="29"/>
              <w:jc w:val="center"/>
              <w:rPr>
                <w:rFonts w:ascii="Arial" w:eastAsia="Calibri" w:hAnsi="Arial" w:cs="Arial"/>
                <w:sz w:val="24"/>
                <w:szCs w:val="24"/>
              </w:rPr>
            </w:pPr>
            <w:r w:rsidRPr="00A46F6B">
              <w:rPr>
                <w:rFonts w:ascii="Arial" w:eastAsia="Calibri" w:hAnsi="Arial" w:cs="Arial"/>
                <w:sz w:val="24"/>
                <w:szCs w:val="24"/>
              </w:rPr>
              <w:t>4.4</w:t>
            </w:r>
          </w:p>
        </w:tc>
        <w:tc>
          <w:tcPr>
            <w:tcW w:w="2268" w:type="dxa"/>
            <w:gridSpan w:val="2"/>
            <w:tcBorders>
              <w:bottom w:val="single" w:sz="4" w:space="0" w:color="auto"/>
              <w:right w:val="single" w:sz="4" w:space="0" w:color="auto"/>
            </w:tcBorders>
            <w:vAlign w:val="center"/>
          </w:tcPr>
          <w:p w:rsidR="008D5C1B" w:rsidRPr="00A46F6B" w:rsidRDefault="008D5C1B" w:rsidP="00A46F6B">
            <w:pPr>
              <w:ind w:firstLine="29"/>
              <w:jc w:val="center"/>
              <w:rPr>
                <w:rFonts w:ascii="Arial" w:hAnsi="Arial" w:cs="Arial"/>
                <w:sz w:val="24"/>
                <w:szCs w:val="24"/>
              </w:rPr>
            </w:pPr>
            <w:r w:rsidRPr="00A46F6B">
              <w:rPr>
                <w:rFonts w:ascii="Arial" w:eastAsia="Calibri" w:hAnsi="Arial" w:cs="Arial"/>
                <w:sz w:val="24"/>
                <w:szCs w:val="24"/>
              </w:rPr>
              <w:t>Магазины</w:t>
            </w:r>
          </w:p>
        </w:tc>
        <w:tc>
          <w:tcPr>
            <w:tcW w:w="5455" w:type="dxa"/>
            <w:tcBorders>
              <w:left w:val="single" w:sz="4" w:space="0" w:color="auto"/>
              <w:bottom w:val="single" w:sz="4" w:space="0" w:color="auto"/>
            </w:tcBorders>
            <w:vAlign w:val="center"/>
          </w:tcPr>
          <w:p w:rsidR="008D5C1B" w:rsidRPr="00A46F6B" w:rsidRDefault="008D5C1B" w:rsidP="00A46F6B">
            <w:pPr>
              <w:ind w:firstLine="29"/>
              <w:jc w:val="both"/>
              <w:rPr>
                <w:rFonts w:ascii="Arial" w:hAnsi="Arial" w:cs="Arial"/>
                <w:sz w:val="24"/>
                <w:szCs w:val="24"/>
              </w:rPr>
            </w:pPr>
            <w:r w:rsidRPr="00A46F6B">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r w:rsidR="008D5C1B" w:rsidRPr="00A46F6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1563" w:type="dxa"/>
            <w:tcBorders>
              <w:bottom w:val="single" w:sz="4" w:space="0" w:color="auto"/>
            </w:tcBorders>
            <w:vAlign w:val="center"/>
          </w:tcPr>
          <w:p w:rsidR="008D5C1B" w:rsidRPr="00A46F6B" w:rsidRDefault="008D5C1B" w:rsidP="00A46F6B">
            <w:pPr>
              <w:ind w:right="141" w:firstLine="29"/>
              <w:jc w:val="center"/>
              <w:rPr>
                <w:rFonts w:ascii="Arial" w:eastAsia="Calibri" w:hAnsi="Arial" w:cs="Arial"/>
                <w:sz w:val="24"/>
                <w:szCs w:val="24"/>
              </w:rPr>
            </w:pPr>
            <w:r w:rsidRPr="00A46F6B">
              <w:rPr>
                <w:rFonts w:ascii="Arial" w:eastAsia="Calibri" w:hAnsi="Arial" w:cs="Arial"/>
                <w:sz w:val="24"/>
                <w:szCs w:val="24"/>
              </w:rPr>
              <w:t>1.3</w:t>
            </w:r>
          </w:p>
        </w:tc>
        <w:tc>
          <w:tcPr>
            <w:tcW w:w="2268" w:type="dxa"/>
            <w:gridSpan w:val="2"/>
            <w:tcBorders>
              <w:bottom w:val="single" w:sz="4" w:space="0" w:color="auto"/>
              <w:right w:val="single" w:sz="4" w:space="0" w:color="auto"/>
            </w:tcBorders>
            <w:vAlign w:val="center"/>
          </w:tcPr>
          <w:p w:rsidR="008D5C1B" w:rsidRPr="00A46F6B" w:rsidRDefault="008D5C1B" w:rsidP="00A46F6B">
            <w:pPr>
              <w:ind w:firstLine="29"/>
              <w:jc w:val="center"/>
              <w:rPr>
                <w:rFonts w:ascii="Arial" w:eastAsia="Calibri" w:hAnsi="Arial" w:cs="Arial"/>
                <w:sz w:val="24"/>
                <w:szCs w:val="24"/>
              </w:rPr>
            </w:pPr>
            <w:r w:rsidRPr="00A46F6B">
              <w:rPr>
                <w:rFonts w:ascii="Arial" w:hAnsi="Arial" w:cs="Arial"/>
                <w:sz w:val="24"/>
                <w:szCs w:val="24"/>
              </w:rPr>
              <w:t>Овощеводство</w:t>
            </w:r>
          </w:p>
        </w:tc>
        <w:tc>
          <w:tcPr>
            <w:tcW w:w="5455" w:type="dxa"/>
            <w:tcBorders>
              <w:left w:val="single" w:sz="4" w:space="0" w:color="auto"/>
              <w:bottom w:val="single" w:sz="4" w:space="0" w:color="auto"/>
            </w:tcBorders>
            <w:vAlign w:val="center"/>
          </w:tcPr>
          <w:p w:rsidR="008D5C1B" w:rsidRPr="00A46F6B" w:rsidRDefault="008D5C1B" w:rsidP="00A46F6B">
            <w:pPr>
              <w:ind w:firstLine="29"/>
              <w:jc w:val="both"/>
              <w:rPr>
                <w:rFonts w:ascii="Arial" w:hAnsi="Arial" w:cs="Arial"/>
                <w:sz w:val="24"/>
                <w:szCs w:val="24"/>
              </w:rPr>
            </w:pPr>
            <w:r w:rsidRPr="00A46F6B">
              <w:rPr>
                <w:rFonts w:ascii="Arial" w:hAnsi="Arial" w:cs="Arial"/>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8D5C1B" w:rsidRPr="00A46F6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A46F6B" w:rsidRDefault="008D5C1B" w:rsidP="00A46F6B">
            <w:pPr>
              <w:ind w:right="141" w:firstLine="29"/>
              <w:jc w:val="center"/>
              <w:rPr>
                <w:rFonts w:ascii="Arial" w:eastAsia="Calibri" w:hAnsi="Arial" w:cs="Arial"/>
                <w:sz w:val="24"/>
                <w:szCs w:val="24"/>
              </w:rPr>
            </w:pPr>
            <w:r w:rsidRPr="00A46F6B">
              <w:rPr>
                <w:rFonts w:ascii="Arial" w:eastAsia="Calibri" w:hAnsi="Arial" w:cs="Arial"/>
                <w:sz w:val="24"/>
                <w:szCs w:val="24"/>
              </w:rPr>
              <w:t>12.0</w:t>
            </w:r>
          </w:p>
        </w:tc>
        <w:tc>
          <w:tcPr>
            <w:tcW w:w="2268" w:type="dxa"/>
            <w:gridSpan w:val="2"/>
            <w:tcBorders>
              <w:right w:val="single" w:sz="4" w:space="0" w:color="auto"/>
            </w:tcBorders>
            <w:vAlign w:val="center"/>
          </w:tcPr>
          <w:p w:rsidR="008D5C1B" w:rsidRPr="00A46F6B" w:rsidRDefault="008D5C1B" w:rsidP="00A46F6B">
            <w:pPr>
              <w:ind w:firstLine="29"/>
              <w:jc w:val="center"/>
              <w:rPr>
                <w:rFonts w:ascii="Arial" w:eastAsia="Calibri" w:hAnsi="Arial" w:cs="Arial"/>
                <w:sz w:val="24"/>
                <w:szCs w:val="24"/>
              </w:rPr>
            </w:pPr>
            <w:r w:rsidRPr="00A46F6B">
              <w:rPr>
                <w:rFonts w:ascii="Arial" w:eastAsia="Calibri" w:hAnsi="Arial" w:cs="Arial"/>
                <w:sz w:val="24"/>
                <w:szCs w:val="24"/>
              </w:rPr>
              <w:t xml:space="preserve">Земельные </w:t>
            </w:r>
            <w:r w:rsidRPr="00A46F6B">
              <w:rPr>
                <w:rFonts w:ascii="Arial" w:eastAsia="Calibri" w:hAnsi="Arial" w:cs="Arial"/>
                <w:sz w:val="24"/>
                <w:szCs w:val="24"/>
              </w:rPr>
              <w:lastRenderedPageBreak/>
              <w:t>участки (территории) общего пользования</w:t>
            </w:r>
          </w:p>
        </w:tc>
        <w:tc>
          <w:tcPr>
            <w:tcW w:w="5455" w:type="dxa"/>
            <w:tcBorders>
              <w:left w:val="single" w:sz="4" w:space="0" w:color="auto"/>
            </w:tcBorders>
            <w:vAlign w:val="center"/>
          </w:tcPr>
          <w:p w:rsidR="008D5C1B" w:rsidRPr="00A46F6B" w:rsidRDefault="008D5C1B" w:rsidP="00A46F6B">
            <w:pPr>
              <w:ind w:firstLine="29"/>
              <w:jc w:val="both"/>
              <w:rPr>
                <w:rFonts w:ascii="Arial" w:eastAsia="Calibri" w:hAnsi="Arial" w:cs="Arial"/>
                <w:sz w:val="24"/>
                <w:szCs w:val="24"/>
              </w:rPr>
            </w:pPr>
            <w:r w:rsidRPr="00A46F6B">
              <w:rPr>
                <w:rFonts w:ascii="Arial" w:eastAsia="Calibri" w:hAnsi="Arial" w:cs="Arial"/>
                <w:sz w:val="24"/>
                <w:szCs w:val="24"/>
              </w:rPr>
              <w:lastRenderedPageBreak/>
              <w:t xml:space="preserve">Размещение объектов улично-дорожной сети, </w:t>
            </w:r>
            <w:r w:rsidRPr="00A46F6B">
              <w:rPr>
                <w:rFonts w:ascii="Arial" w:eastAsia="Calibri" w:hAnsi="Arial" w:cs="Arial"/>
                <w:sz w:val="24"/>
                <w:szCs w:val="24"/>
              </w:rPr>
              <w:lastRenderedPageBreak/>
              <w:t>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8D5C1B" w:rsidRPr="00A46F6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286" w:type="dxa"/>
            <w:gridSpan w:val="4"/>
            <w:shd w:val="clear" w:color="auto" w:fill="F2F2F2"/>
            <w:vAlign w:val="center"/>
          </w:tcPr>
          <w:p w:rsidR="008D5C1B" w:rsidRPr="00A46F6B" w:rsidRDefault="008D5C1B" w:rsidP="00A46F6B">
            <w:pPr>
              <w:ind w:firstLine="29"/>
              <w:jc w:val="center"/>
              <w:rPr>
                <w:rFonts w:ascii="Arial" w:eastAsia="Calibri" w:hAnsi="Arial" w:cs="Arial"/>
                <w:b/>
                <w:sz w:val="24"/>
                <w:szCs w:val="24"/>
              </w:rPr>
            </w:pPr>
            <w:r w:rsidRPr="00A46F6B">
              <w:rPr>
                <w:rFonts w:ascii="Arial" w:eastAsia="Calibri" w:hAnsi="Arial" w:cs="Arial"/>
                <w:b/>
                <w:sz w:val="24"/>
                <w:szCs w:val="24"/>
              </w:rPr>
              <w:lastRenderedPageBreak/>
              <w:t>Вспомогательные виды разрешенного использования</w:t>
            </w:r>
          </w:p>
        </w:tc>
      </w:tr>
      <w:tr w:rsidR="008D5C1B" w:rsidRPr="00A46F6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tcBorders>
              <w:right w:val="single" w:sz="4" w:space="0" w:color="auto"/>
            </w:tcBorders>
            <w:vAlign w:val="center"/>
          </w:tcPr>
          <w:p w:rsidR="008D5C1B" w:rsidRPr="00A46F6B" w:rsidRDefault="008D5C1B" w:rsidP="00A46F6B">
            <w:pPr>
              <w:ind w:right="141" w:firstLine="29"/>
              <w:jc w:val="center"/>
              <w:rPr>
                <w:rFonts w:ascii="Arial" w:eastAsia="Calibri" w:hAnsi="Arial" w:cs="Arial"/>
                <w:sz w:val="24"/>
                <w:szCs w:val="24"/>
              </w:rPr>
            </w:pPr>
            <w:r w:rsidRPr="00A46F6B">
              <w:rPr>
                <w:rFonts w:ascii="Arial" w:eastAsia="Calibri" w:hAnsi="Arial" w:cs="Arial"/>
                <w:sz w:val="24"/>
                <w:szCs w:val="24"/>
              </w:rPr>
              <w:t>4.7</w:t>
            </w:r>
          </w:p>
        </w:tc>
        <w:tc>
          <w:tcPr>
            <w:tcW w:w="2237" w:type="dxa"/>
            <w:tcBorders>
              <w:left w:val="single" w:sz="4" w:space="0" w:color="auto"/>
              <w:right w:val="single" w:sz="4" w:space="0" w:color="auto"/>
            </w:tcBorders>
            <w:vAlign w:val="center"/>
          </w:tcPr>
          <w:p w:rsidR="008D5C1B" w:rsidRPr="00A46F6B" w:rsidRDefault="008D5C1B" w:rsidP="00A46F6B">
            <w:pPr>
              <w:ind w:firstLine="29"/>
              <w:jc w:val="center"/>
              <w:rPr>
                <w:rFonts w:ascii="Arial" w:eastAsia="Calibri" w:hAnsi="Arial" w:cs="Arial"/>
                <w:sz w:val="24"/>
                <w:szCs w:val="24"/>
              </w:rPr>
            </w:pPr>
            <w:r w:rsidRPr="00A46F6B">
              <w:rPr>
                <w:rFonts w:ascii="Arial" w:eastAsia="Calibri" w:hAnsi="Arial" w:cs="Arial"/>
                <w:sz w:val="24"/>
                <w:szCs w:val="24"/>
              </w:rPr>
              <w:t>Гостиничное обслуживание</w:t>
            </w:r>
          </w:p>
        </w:tc>
        <w:tc>
          <w:tcPr>
            <w:tcW w:w="5486" w:type="dxa"/>
            <w:gridSpan w:val="2"/>
            <w:tcBorders>
              <w:left w:val="single" w:sz="4" w:space="0" w:color="auto"/>
            </w:tcBorders>
            <w:vAlign w:val="center"/>
          </w:tcPr>
          <w:p w:rsidR="008D5C1B" w:rsidRPr="00A46F6B" w:rsidRDefault="008D5C1B" w:rsidP="00A46F6B">
            <w:pPr>
              <w:ind w:firstLine="29"/>
              <w:jc w:val="both"/>
              <w:rPr>
                <w:rFonts w:ascii="Arial" w:hAnsi="Arial" w:cs="Arial"/>
                <w:sz w:val="24"/>
                <w:szCs w:val="24"/>
              </w:rPr>
            </w:pPr>
            <w:r w:rsidRPr="00A46F6B">
              <w:rPr>
                <w:rFonts w:ascii="Arial" w:hAnsi="Arial" w:cs="Arial"/>
                <w:sz w:val="24"/>
                <w:szCs w:val="24"/>
                <w:lang w:eastAsia="ru-RU"/>
              </w:rPr>
              <w:t>в части размещения общежитий</w:t>
            </w:r>
          </w:p>
        </w:tc>
      </w:tr>
      <w:tr w:rsidR="008D5C1B" w:rsidRPr="00A46F6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286" w:type="dxa"/>
            <w:gridSpan w:val="4"/>
            <w:shd w:val="pct5" w:color="auto" w:fill="auto"/>
            <w:vAlign w:val="center"/>
          </w:tcPr>
          <w:p w:rsidR="008D5C1B" w:rsidRPr="00A46F6B" w:rsidRDefault="008D5C1B" w:rsidP="00A46F6B">
            <w:pPr>
              <w:ind w:firstLine="29"/>
              <w:jc w:val="center"/>
              <w:rPr>
                <w:rFonts w:ascii="Arial" w:eastAsia="Calibri" w:hAnsi="Arial" w:cs="Arial"/>
                <w:b/>
                <w:sz w:val="24"/>
                <w:szCs w:val="24"/>
              </w:rPr>
            </w:pPr>
            <w:r w:rsidRPr="00A46F6B">
              <w:rPr>
                <w:rFonts w:ascii="Arial" w:eastAsia="Calibri" w:hAnsi="Arial" w:cs="Arial"/>
                <w:b/>
                <w:sz w:val="24"/>
                <w:szCs w:val="24"/>
              </w:rPr>
              <w:t>Условно разрешенные виды использования</w:t>
            </w:r>
          </w:p>
        </w:tc>
      </w:tr>
      <w:tr w:rsidR="008D5C1B" w:rsidRPr="00A46F6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A46F6B" w:rsidRDefault="008D5C1B" w:rsidP="00A46F6B">
            <w:pPr>
              <w:ind w:firstLine="29"/>
              <w:jc w:val="center"/>
              <w:rPr>
                <w:rFonts w:ascii="Arial" w:hAnsi="Arial" w:cs="Arial"/>
                <w:sz w:val="24"/>
                <w:szCs w:val="24"/>
              </w:rPr>
            </w:pPr>
            <w:r w:rsidRPr="00A46F6B">
              <w:rPr>
                <w:rFonts w:ascii="Arial" w:hAnsi="Arial" w:cs="Arial"/>
                <w:sz w:val="24"/>
                <w:szCs w:val="24"/>
              </w:rPr>
              <w:t>3.3</w:t>
            </w:r>
          </w:p>
        </w:tc>
        <w:tc>
          <w:tcPr>
            <w:tcW w:w="2268" w:type="dxa"/>
            <w:gridSpan w:val="2"/>
            <w:tcBorders>
              <w:right w:val="single" w:sz="4" w:space="0" w:color="auto"/>
            </w:tcBorders>
            <w:vAlign w:val="center"/>
          </w:tcPr>
          <w:p w:rsidR="008D5C1B" w:rsidRPr="00A46F6B" w:rsidRDefault="008D5C1B" w:rsidP="00A46F6B">
            <w:pPr>
              <w:ind w:firstLine="29"/>
              <w:jc w:val="center"/>
              <w:rPr>
                <w:rFonts w:ascii="Arial" w:hAnsi="Arial" w:cs="Arial"/>
                <w:sz w:val="24"/>
                <w:szCs w:val="24"/>
              </w:rPr>
            </w:pPr>
            <w:r w:rsidRPr="00A46F6B">
              <w:rPr>
                <w:rFonts w:ascii="Arial" w:hAnsi="Arial" w:cs="Arial"/>
                <w:sz w:val="24"/>
                <w:szCs w:val="24"/>
              </w:rPr>
              <w:t>Бытовое обслуживание</w:t>
            </w:r>
          </w:p>
        </w:tc>
        <w:tc>
          <w:tcPr>
            <w:tcW w:w="5455" w:type="dxa"/>
            <w:tcBorders>
              <w:left w:val="single" w:sz="4" w:space="0" w:color="auto"/>
            </w:tcBorders>
            <w:vAlign w:val="center"/>
          </w:tcPr>
          <w:p w:rsidR="008D5C1B" w:rsidRPr="00A46F6B" w:rsidRDefault="008D5C1B" w:rsidP="00A46F6B">
            <w:pPr>
              <w:ind w:firstLine="29"/>
              <w:jc w:val="both"/>
              <w:rPr>
                <w:rFonts w:ascii="Arial" w:hAnsi="Arial" w:cs="Arial"/>
                <w:sz w:val="24"/>
                <w:szCs w:val="24"/>
              </w:rPr>
            </w:pPr>
            <w:r w:rsidRPr="00A46F6B">
              <w:rPr>
                <w:rFonts w:ascii="Arial" w:hAnsi="Arial" w:cs="Arial"/>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D5C1B" w:rsidRPr="00A46F6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A46F6B" w:rsidRDefault="008D5C1B" w:rsidP="00A46F6B">
            <w:pPr>
              <w:ind w:firstLine="29"/>
              <w:jc w:val="center"/>
              <w:rPr>
                <w:rFonts w:ascii="Arial" w:hAnsi="Arial" w:cs="Arial"/>
                <w:sz w:val="24"/>
                <w:szCs w:val="24"/>
              </w:rPr>
            </w:pPr>
            <w:r w:rsidRPr="00A46F6B">
              <w:rPr>
                <w:rFonts w:ascii="Arial" w:hAnsi="Arial" w:cs="Arial"/>
                <w:sz w:val="24"/>
                <w:szCs w:val="24"/>
              </w:rPr>
              <w:t>3.7</w:t>
            </w:r>
          </w:p>
        </w:tc>
        <w:tc>
          <w:tcPr>
            <w:tcW w:w="2268" w:type="dxa"/>
            <w:gridSpan w:val="2"/>
            <w:tcBorders>
              <w:right w:val="single" w:sz="4" w:space="0" w:color="auto"/>
            </w:tcBorders>
            <w:vAlign w:val="center"/>
          </w:tcPr>
          <w:p w:rsidR="008D5C1B" w:rsidRPr="00A46F6B" w:rsidRDefault="008D5C1B" w:rsidP="00A46F6B">
            <w:pPr>
              <w:ind w:firstLine="29"/>
              <w:jc w:val="center"/>
              <w:rPr>
                <w:rFonts w:ascii="Arial" w:hAnsi="Arial" w:cs="Arial"/>
                <w:sz w:val="24"/>
                <w:szCs w:val="24"/>
              </w:rPr>
            </w:pPr>
            <w:r w:rsidRPr="00A46F6B">
              <w:rPr>
                <w:rFonts w:ascii="Arial" w:hAnsi="Arial" w:cs="Arial"/>
                <w:sz w:val="24"/>
                <w:szCs w:val="24"/>
              </w:rPr>
              <w:t>Религиозное использование</w:t>
            </w:r>
          </w:p>
        </w:tc>
        <w:tc>
          <w:tcPr>
            <w:tcW w:w="5455" w:type="dxa"/>
            <w:tcBorders>
              <w:left w:val="single" w:sz="4" w:space="0" w:color="auto"/>
            </w:tcBorders>
            <w:vAlign w:val="center"/>
          </w:tcPr>
          <w:p w:rsidR="008D5C1B" w:rsidRPr="00A46F6B" w:rsidRDefault="008D5C1B" w:rsidP="00A46F6B">
            <w:pPr>
              <w:ind w:firstLine="29"/>
              <w:jc w:val="both"/>
              <w:rPr>
                <w:rFonts w:ascii="Arial" w:hAnsi="Arial" w:cs="Arial"/>
                <w:sz w:val="24"/>
                <w:szCs w:val="24"/>
              </w:rPr>
            </w:pPr>
            <w:r w:rsidRPr="00A46F6B">
              <w:rPr>
                <w:rFonts w:ascii="Arial" w:hAnsi="Arial" w:cs="Arial"/>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D5C1B" w:rsidRPr="00A46F6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A46F6B" w:rsidRDefault="008D5C1B" w:rsidP="00A46F6B">
            <w:pPr>
              <w:ind w:firstLine="29"/>
              <w:jc w:val="center"/>
              <w:rPr>
                <w:rFonts w:ascii="Arial" w:hAnsi="Arial" w:cs="Arial"/>
                <w:sz w:val="24"/>
                <w:szCs w:val="24"/>
              </w:rPr>
            </w:pPr>
            <w:r w:rsidRPr="00A46F6B">
              <w:rPr>
                <w:rFonts w:ascii="Arial" w:hAnsi="Arial" w:cs="Arial"/>
                <w:sz w:val="24"/>
                <w:szCs w:val="24"/>
              </w:rPr>
              <w:t>3.10.1</w:t>
            </w:r>
          </w:p>
        </w:tc>
        <w:tc>
          <w:tcPr>
            <w:tcW w:w="2268" w:type="dxa"/>
            <w:gridSpan w:val="2"/>
            <w:tcBorders>
              <w:right w:val="single" w:sz="4" w:space="0" w:color="auto"/>
            </w:tcBorders>
            <w:vAlign w:val="center"/>
          </w:tcPr>
          <w:p w:rsidR="008D5C1B" w:rsidRPr="00A46F6B" w:rsidRDefault="008D5C1B" w:rsidP="00A46F6B">
            <w:pPr>
              <w:ind w:firstLine="29"/>
              <w:jc w:val="center"/>
              <w:rPr>
                <w:rFonts w:ascii="Arial" w:hAnsi="Arial" w:cs="Arial"/>
                <w:sz w:val="24"/>
                <w:szCs w:val="24"/>
              </w:rPr>
            </w:pPr>
            <w:r w:rsidRPr="00A46F6B">
              <w:rPr>
                <w:rFonts w:ascii="Arial" w:hAnsi="Arial" w:cs="Arial"/>
                <w:sz w:val="24"/>
                <w:szCs w:val="24"/>
              </w:rPr>
              <w:t>Амбулаторное ветеринарное обслуживание</w:t>
            </w:r>
          </w:p>
        </w:tc>
        <w:tc>
          <w:tcPr>
            <w:tcW w:w="5455" w:type="dxa"/>
            <w:tcBorders>
              <w:left w:val="single" w:sz="4" w:space="0" w:color="auto"/>
            </w:tcBorders>
            <w:vAlign w:val="center"/>
          </w:tcPr>
          <w:p w:rsidR="008D5C1B" w:rsidRPr="00A46F6B" w:rsidRDefault="008D5C1B" w:rsidP="00A46F6B">
            <w:pPr>
              <w:ind w:firstLine="29"/>
              <w:jc w:val="both"/>
              <w:rPr>
                <w:rFonts w:ascii="Arial" w:hAnsi="Arial" w:cs="Arial"/>
                <w:sz w:val="24"/>
                <w:szCs w:val="24"/>
              </w:rPr>
            </w:pPr>
            <w:r w:rsidRPr="00A46F6B">
              <w:rPr>
                <w:rFonts w:ascii="Arial" w:hAnsi="Arial" w:cs="Arial"/>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8D5C1B" w:rsidRPr="00A46F6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A46F6B" w:rsidRDefault="008D5C1B" w:rsidP="00A46F6B">
            <w:pPr>
              <w:ind w:firstLine="29"/>
              <w:jc w:val="center"/>
              <w:rPr>
                <w:rFonts w:ascii="Arial" w:hAnsi="Arial" w:cs="Arial"/>
                <w:sz w:val="24"/>
                <w:szCs w:val="24"/>
              </w:rPr>
            </w:pPr>
            <w:r w:rsidRPr="00A46F6B">
              <w:rPr>
                <w:rFonts w:ascii="Arial" w:hAnsi="Arial" w:cs="Arial"/>
                <w:sz w:val="24"/>
                <w:szCs w:val="24"/>
              </w:rPr>
              <w:t>4.6</w:t>
            </w:r>
          </w:p>
        </w:tc>
        <w:tc>
          <w:tcPr>
            <w:tcW w:w="2268" w:type="dxa"/>
            <w:gridSpan w:val="2"/>
            <w:tcBorders>
              <w:right w:val="single" w:sz="4" w:space="0" w:color="auto"/>
            </w:tcBorders>
            <w:vAlign w:val="center"/>
          </w:tcPr>
          <w:p w:rsidR="008D5C1B" w:rsidRPr="00A46F6B" w:rsidRDefault="008D5C1B" w:rsidP="00A46F6B">
            <w:pPr>
              <w:ind w:firstLine="29"/>
              <w:jc w:val="center"/>
              <w:rPr>
                <w:rFonts w:ascii="Arial" w:hAnsi="Arial" w:cs="Arial"/>
                <w:sz w:val="24"/>
                <w:szCs w:val="24"/>
              </w:rPr>
            </w:pPr>
            <w:r w:rsidRPr="00A46F6B">
              <w:rPr>
                <w:rFonts w:ascii="Arial" w:hAnsi="Arial" w:cs="Arial"/>
                <w:sz w:val="24"/>
                <w:szCs w:val="24"/>
              </w:rPr>
              <w:t>Общественное питание</w:t>
            </w:r>
          </w:p>
        </w:tc>
        <w:tc>
          <w:tcPr>
            <w:tcW w:w="5455" w:type="dxa"/>
            <w:tcBorders>
              <w:left w:val="single" w:sz="4" w:space="0" w:color="auto"/>
            </w:tcBorders>
            <w:vAlign w:val="center"/>
          </w:tcPr>
          <w:p w:rsidR="008D5C1B" w:rsidRPr="00A46F6B" w:rsidRDefault="008D5C1B" w:rsidP="00A46F6B">
            <w:pPr>
              <w:ind w:firstLine="29"/>
              <w:jc w:val="both"/>
              <w:rPr>
                <w:rFonts w:ascii="Arial" w:hAnsi="Arial" w:cs="Arial"/>
                <w:sz w:val="24"/>
                <w:szCs w:val="24"/>
              </w:rPr>
            </w:pPr>
            <w:r w:rsidRPr="00A46F6B">
              <w:rPr>
                <w:rFonts w:ascii="Arial" w:hAnsi="Arial" w:cs="Arial"/>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D5C1B" w:rsidRPr="00A46F6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A46F6B" w:rsidRDefault="008D5C1B" w:rsidP="00A46F6B">
            <w:pPr>
              <w:ind w:right="141" w:firstLine="29"/>
              <w:jc w:val="center"/>
              <w:rPr>
                <w:rFonts w:ascii="Arial" w:eastAsia="Calibri" w:hAnsi="Arial" w:cs="Arial"/>
                <w:sz w:val="24"/>
                <w:szCs w:val="24"/>
              </w:rPr>
            </w:pPr>
            <w:r w:rsidRPr="00A46F6B">
              <w:rPr>
                <w:rFonts w:ascii="Arial" w:eastAsia="Calibri" w:hAnsi="Arial" w:cs="Arial"/>
                <w:sz w:val="24"/>
                <w:szCs w:val="24"/>
              </w:rPr>
              <w:t>6.8</w:t>
            </w:r>
          </w:p>
        </w:tc>
        <w:tc>
          <w:tcPr>
            <w:tcW w:w="2268" w:type="dxa"/>
            <w:gridSpan w:val="2"/>
            <w:tcBorders>
              <w:right w:val="single" w:sz="4" w:space="0" w:color="auto"/>
            </w:tcBorders>
            <w:vAlign w:val="center"/>
          </w:tcPr>
          <w:p w:rsidR="008D5C1B" w:rsidRPr="00A46F6B" w:rsidRDefault="008D5C1B" w:rsidP="00A46F6B">
            <w:pPr>
              <w:ind w:firstLine="29"/>
              <w:jc w:val="center"/>
              <w:rPr>
                <w:rFonts w:ascii="Arial" w:hAnsi="Arial" w:cs="Arial"/>
                <w:sz w:val="24"/>
                <w:szCs w:val="24"/>
              </w:rPr>
            </w:pPr>
            <w:r w:rsidRPr="00A46F6B">
              <w:rPr>
                <w:rFonts w:ascii="Arial" w:hAnsi="Arial" w:cs="Arial"/>
                <w:sz w:val="24"/>
                <w:szCs w:val="24"/>
              </w:rPr>
              <w:t>Связь</w:t>
            </w:r>
          </w:p>
        </w:tc>
        <w:tc>
          <w:tcPr>
            <w:tcW w:w="5455" w:type="dxa"/>
            <w:tcBorders>
              <w:left w:val="single" w:sz="4" w:space="0" w:color="auto"/>
            </w:tcBorders>
            <w:vAlign w:val="center"/>
          </w:tcPr>
          <w:p w:rsidR="008D5C1B" w:rsidRPr="00A46F6B" w:rsidRDefault="008D5C1B" w:rsidP="00A46F6B">
            <w:pPr>
              <w:ind w:firstLine="29"/>
              <w:jc w:val="both"/>
              <w:rPr>
                <w:rFonts w:ascii="Arial" w:eastAsia="Calibri" w:hAnsi="Arial" w:cs="Arial"/>
                <w:sz w:val="24"/>
                <w:szCs w:val="24"/>
              </w:rPr>
            </w:pPr>
            <w:r w:rsidRPr="00A46F6B">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8D5C1B" w:rsidRPr="00A46F6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A46F6B" w:rsidRDefault="008D5C1B" w:rsidP="00A46F6B">
            <w:pPr>
              <w:ind w:right="141" w:firstLine="29"/>
              <w:jc w:val="center"/>
              <w:rPr>
                <w:rFonts w:ascii="Arial" w:eastAsia="Calibri" w:hAnsi="Arial" w:cs="Arial"/>
                <w:sz w:val="24"/>
                <w:szCs w:val="24"/>
              </w:rPr>
            </w:pPr>
            <w:r w:rsidRPr="00A46F6B">
              <w:rPr>
                <w:rFonts w:ascii="Arial" w:eastAsia="Calibri" w:hAnsi="Arial" w:cs="Arial"/>
                <w:sz w:val="24"/>
                <w:szCs w:val="24"/>
              </w:rPr>
              <w:t>3.9.1</w:t>
            </w:r>
          </w:p>
        </w:tc>
        <w:tc>
          <w:tcPr>
            <w:tcW w:w="2268" w:type="dxa"/>
            <w:gridSpan w:val="2"/>
            <w:tcBorders>
              <w:right w:val="single" w:sz="4" w:space="0" w:color="auto"/>
            </w:tcBorders>
            <w:vAlign w:val="center"/>
          </w:tcPr>
          <w:p w:rsidR="008D5C1B" w:rsidRPr="00A46F6B" w:rsidRDefault="008D5C1B" w:rsidP="00A46F6B">
            <w:pPr>
              <w:ind w:firstLine="29"/>
              <w:jc w:val="center"/>
              <w:rPr>
                <w:rFonts w:ascii="Arial" w:hAnsi="Arial" w:cs="Arial"/>
                <w:sz w:val="24"/>
                <w:szCs w:val="24"/>
              </w:rPr>
            </w:pPr>
            <w:r w:rsidRPr="00A46F6B">
              <w:rPr>
                <w:rFonts w:ascii="Arial" w:hAnsi="Arial" w:cs="Arial"/>
                <w:sz w:val="24"/>
                <w:szCs w:val="24"/>
              </w:rPr>
              <w:t xml:space="preserve">Обеспечение деятельности в </w:t>
            </w:r>
            <w:r w:rsidRPr="00A46F6B">
              <w:rPr>
                <w:rFonts w:ascii="Arial" w:hAnsi="Arial" w:cs="Arial"/>
                <w:sz w:val="24"/>
                <w:szCs w:val="24"/>
              </w:rPr>
              <w:lastRenderedPageBreak/>
              <w:t>области гидрометеорологии смежных с ней областях</w:t>
            </w:r>
          </w:p>
        </w:tc>
        <w:tc>
          <w:tcPr>
            <w:tcW w:w="5455" w:type="dxa"/>
            <w:tcBorders>
              <w:left w:val="single" w:sz="4" w:space="0" w:color="auto"/>
            </w:tcBorders>
            <w:vAlign w:val="center"/>
          </w:tcPr>
          <w:p w:rsidR="008D5C1B" w:rsidRPr="00A46F6B" w:rsidRDefault="008D5C1B" w:rsidP="00A46F6B">
            <w:pPr>
              <w:ind w:firstLine="29"/>
              <w:jc w:val="both"/>
              <w:rPr>
                <w:rFonts w:ascii="Arial" w:hAnsi="Arial" w:cs="Arial"/>
                <w:sz w:val="24"/>
                <w:szCs w:val="24"/>
              </w:rPr>
            </w:pPr>
            <w:r w:rsidRPr="00A46F6B">
              <w:rPr>
                <w:rFonts w:ascii="Arial" w:hAnsi="Arial" w:cs="Arial"/>
                <w:sz w:val="24"/>
                <w:szCs w:val="24"/>
              </w:rPr>
              <w:lastRenderedPageBreak/>
              <w:t xml:space="preserve">Размещение объектов капитального строительства, предназначенных для </w:t>
            </w:r>
            <w:r w:rsidRPr="00A46F6B">
              <w:rPr>
                <w:rFonts w:ascii="Arial" w:hAnsi="Arial" w:cs="Arial"/>
                <w:sz w:val="24"/>
                <w:szCs w:val="24"/>
              </w:rPr>
              <w:lastRenderedPageBreak/>
              <w:t>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bl>
    <w:p w:rsidR="008D5C1B" w:rsidRPr="00A46F6B" w:rsidRDefault="008D5C1B" w:rsidP="00A46F6B">
      <w:pPr>
        <w:ind w:firstLine="851"/>
        <w:jc w:val="both"/>
        <w:rPr>
          <w:rFonts w:ascii="Arial" w:hAnsi="Arial" w:cs="Arial"/>
          <w:sz w:val="24"/>
          <w:szCs w:val="24"/>
          <w:lang w:eastAsia="ru-RU"/>
        </w:rPr>
      </w:pPr>
    </w:p>
    <w:p w:rsidR="00570113" w:rsidRPr="00A46F6B" w:rsidRDefault="00570113" w:rsidP="00A46F6B">
      <w:pPr>
        <w:widowControl w:val="0"/>
        <w:numPr>
          <w:ilvl w:val="0"/>
          <w:numId w:val="29"/>
        </w:numPr>
        <w:suppressAutoHyphens/>
        <w:autoSpaceDE w:val="0"/>
        <w:autoSpaceDN w:val="0"/>
        <w:adjustRightInd w:val="0"/>
        <w:ind w:left="0" w:firstLine="851"/>
        <w:jc w:val="both"/>
        <w:rPr>
          <w:rFonts w:ascii="Arial" w:hAnsi="Arial" w:cs="Arial"/>
          <w:sz w:val="24"/>
          <w:szCs w:val="24"/>
        </w:rPr>
      </w:pPr>
      <w:bookmarkStart w:id="158" w:name="_Toc469649232"/>
      <w:bookmarkEnd w:id="153"/>
      <w:bookmarkEnd w:id="154"/>
      <w:bookmarkEnd w:id="155"/>
      <w:bookmarkEnd w:id="156"/>
      <w:bookmarkEnd w:id="157"/>
      <w:r w:rsidRPr="00A46F6B">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70113" w:rsidRPr="00A46F6B" w:rsidRDefault="00570113" w:rsidP="00A46F6B">
      <w:pPr>
        <w:widowControl w:val="0"/>
        <w:suppressAutoHyphens/>
        <w:autoSpaceDE w:val="0"/>
        <w:autoSpaceDN w:val="0"/>
        <w:adjustRightInd w:val="0"/>
        <w:ind w:left="540" w:firstLine="851"/>
        <w:jc w:val="both"/>
        <w:rPr>
          <w:rFonts w:ascii="Arial" w:hAnsi="Arial" w:cs="Arial"/>
          <w:sz w:val="24"/>
          <w:szCs w:val="24"/>
          <w:u w:val="single"/>
        </w:rPr>
      </w:pPr>
    </w:p>
    <w:p w:rsidR="00570113" w:rsidRPr="00A46F6B" w:rsidRDefault="00570113" w:rsidP="00A46F6B">
      <w:pPr>
        <w:widowControl w:val="0"/>
        <w:suppressAutoHyphens/>
        <w:autoSpaceDE w:val="0"/>
        <w:autoSpaceDN w:val="0"/>
        <w:adjustRightInd w:val="0"/>
        <w:ind w:firstLine="851"/>
        <w:jc w:val="both"/>
        <w:rPr>
          <w:rFonts w:ascii="Arial" w:hAnsi="Arial" w:cs="Arial"/>
          <w:sz w:val="24"/>
          <w:szCs w:val="24"/>
        </w:rPr>
      </w:pPr>
      <w:r w:rsidRPr="00A46F6B">
        <w:rPr>
          <w:rFonts w:ascii="Arial" w:hAnsi="Arial" w:cs="Arial"/>
          <w:sz w:val="24"/>
          <w:szCs w:val="24"/>
          <w:u w:val="single"/>
        </w:rPr>
        <w:t xml:space="preserve">2.1 Для индивидуального жилищного строительства </w:t>
      </w:r>
    </w:p>
    <w:p w:rsidR="00570113" w:rsidRPr="00A46F6B" w:rsidRDefault="00570113" w:rsidP="00A46F6B">
      <w:pPr>
        <w:numPr>
          <w:ilvl w:val="0"/>
          <w:numId w:val="30"/>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 м², максимальная площадь земельных участков – 10000 м²;</w:t>
      </w:r>
    </w:p>
    <w:p w:rsidR="00570113" w:rsidRPr="00A46F6B" w:rsidRDefault="00570113" w:rsidP="00A46F6B">
      <w:pPr>
        <w:numPr>
          <w:ilvl w:val="0"/>
          <w:numId w:val="30"/>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на вновь отведенных земельных участках, а для сложившейся застройки – по линии застройки;</w:t>
      </w:r>
    </w:p>
    <w:p w:rsidR="00570113" w:rsidRPr="00A46F6B" w:rsidRDefault="00570113" w:rsidP="00A46F6B">
      <w:pPr>
        <w:numPr>
          <w:ilvl w:val="0"/>
          <w:numId w:val="30"/>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12 м;</w:t>
      </w:r>
    </w:p>
    <w:p w:rsidR="00570113" w:rsidRPr="00A46F6B" w:rsidRDefault="00570113" w:rsidP="00A46F6B">
      <w:pPr>
        <w:numPr>
          <w:ilvl w:val="0"/>
          <w:numId w:val="30"/>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p w:rsidR="00570113" w:rsidRPr="00A46F6B" w:rsidRDefault="00570113" w:rsidP="00A46F6B">
      <w:pPr>
        <w:tabs>
          <w:tab w:val="left" w:pos="851"/>
        </w:tabs>
        <w:autoSpaceDE w:val="0"/>
        <w:autoSpaceDN w:val="0"/>
        <w:adjustRightInd w:val="0"/>
        <w:ind w:firstLine="851"/>
        <w:jc w:val="both"/>
        <w:rPr>
          <w:rFonts w:ascii="Arial" w:hAnsi="Arial" w:cs="Arial"/>
          <w:sz w:val="24"/>
          <w:szCs w:val="24"/>
          <w:u w:val="single"/>
        </w:rPr>
      </w:pPr>
    </w:p>
    <w:p w:rsidR="00570113" w:rsidRPr="00A46F6B" w:rsidRDefault="00570113" w:rsidP="00A46F6B">
      <w:pPr>
        <w:tabs>
          <w:tab w:val="left" w:pos="851"/>
        </w:tabs>
        <w:autoSpaceDE w:val="0"/>
        <w:autoSpaceDN w:val="0"/>
        <w:adjustRightInd w:val="0"/>
        <w:ind w:firstLine="851"/>
        <w:jc w:val="both"/>
        <w:rPr>
          <w:rFonts w:ascii="Arial" w:hAnsi="Arial" w:cs="Arial"/>
          <w:sz w:val="24"/>
          <w:szCs w:val="24"/>
          <w:u w:val="single"/>
        </w:rPr>
      </w:pPr>
      <w:r w:rsidRPr="00A46F6B">
        <w:rPr>
          <w:rFonts w:ascii="Arial" w:hAnsi="Arial" w:cs="Arial"/>
          <w:sz w:val="24"/>
          <w:szCs w:val="24"/>
          <w:u w:val="single"/>
        </w:rPr>
        <w:t>Нормативные показатели:</w:t>
      </w:r>
    </w:p>
    <w:p w:rsidR="00570113" w:rsidRPr="00A46F6B" w:rsidRDefault="00570113" w:rsidP="00A46F6B">
      <w:pPr>
        <w:numPr>
          <w:ilvl w:val="0"/>
          <w:numId w:val="31"/>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570113" w:rsidRPr="00A46F6B" w:rsidRDefault="00570113" w:rsidP="00A46F6B">
      <w:pPr>
        <w:numPr>
          <w:ilvl w:val="0"/>
          <w:numId w:val="31"/>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570113" w:rsidRPr="00A46F6B" w:rsidRDefault="00570113" w:rsidP="00A46F6B">
      <w:pPr>
        <w:numPr>
          <w:ilvl w:val="0"/>
          <w:numId w:val="31"/>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минимальная ширина вновь отводимых участков - 20 м;</w:t>
      </w:r>
    </w:p>
    <w:p w:rsidR="00570113" w:rsidRPr="00A46F6B" w:rsidRDefault="00570113" w:rsidP="00A46F6B">
      <w:pPr>
        <w:numPr>
          <w:ilvl w:val="0"/>
          <w:numId w:val="31"/>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570113" w:rsidRPr="00A46F6B" w:rsidRDefault="00570113" w:rsidP="00A46F6B">
      <w:pPr>
        <w:numPr>
          <w:ilvl w:val="0"/>
          <w:numId w:val="31"/>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570113" w:rsidRPr="00A46F6B" w:rsidRDefault="00570113" w:rsidP="00A46F6B">
      <w:pPr>
        <w:numPr>
          <w:ilvl w:val="0"/>
          <w:numId w:val="31"/>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 xml:space="preserve">в условиях выборочного строительства в существующей усадебной застройке возможно размещение строящихся жилых домов в глубине участка, с </w:t>
      </w:r>
      <w:r w:rsidRPr="00A46F6B">
        <w:rPr>
          <w:rFonts w:ascii="Arial" w:hAnsi="Arial" w:cs="Arial"/>
          <w:sz w:val="24"/>
          <w:szCs w:val="24"/>
        </w:rPr>
        <w:lastRenderedPageBreak/>
        <w:t>отступом от линии регулирования существующей застройки, обеспечивающим противопожарные разрывы;</w:t>
      </w:r>
    </w:p>
    <w:p w:rsidR="00570113" w:rsidRPr="00A46F6B" w:rsidRDefault="00570113" w:rsidP="00A46F6B">
      <w:pPr>
        <w:numPr>
          <w:ilvl w:val="0"/>
          <w:numId w:val="31"/>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570113" w:rsidRPr="00A46F6B" w:rsidRDefault="00570113" w:rsidP="00A46F6B">
      <w:pPr>
        <w:numPr>
          <w:ilvl w:val="0"/>
          <w:numId w:val="31"/>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570113" w:rsidRPr="00A46F6B" w:rsidRDefault="00570113" w:rsidP="00A46F6B">
      <w:pPr>
        <w:numPr>
          <w:ilvl w:val="0"/>
          <w:numId w:val="31"/>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расстояние для подъезда пожарной техники к жилым домам и хозяйственным постройкам – от 4 м до 8 м;</w:t>
      </w:r>
    </w:p>
    <w:p w:rsidR="00570113" w:rsidRPr="00A46F6B" w:rsidRDefault="00570113" w:rsidP="00A46F6B">
      <w:pPr>
        <w:numPr>
          <w:ilvl w:val="0"/>
          <w:numId w:val="31"/>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570113" w:rsidRPr="00A46F6B" w:rsidRDefault="00570113" w:rsidP="00A46F6B">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A46F6B">
        <w:rPr>
          <w:rFonts w:ascii="Arial" w:hAnsi="Arial" w:cs="Arial"/>
          <w:sz w:val="24"/>
          <w:szCs w:val="24"/>
        </w:rPr>
        <w:t xml:space="preserve">одиночные или двойные - 15 м, </w:t>
      </w:r>
    </w:p>
    <w:p w:rsidR="00570113" w:rsidRPr="00A46F6B" w:rsidRDefault="00570113" w:rsidP="00A46F6B">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A46F6B">
        <w:rPr>
          <w:rFonts w:ascii="Arial" w:hAnsi="Arial" w:cs="Arial"/>
          <w:sz w:val="24"/>
          <w:szCs w:val="24"/>
        </w:rPr>
        <w:t xml:space="preserve">до 8 блоков - 25 м, свыше 8 до 30 блоков - 50 м, </w:t>
      </w:r>
    </w:p>
    <w:p w:rsidR="00570113" w:rsidRPr="00A46F6B" w:rsidRDefault="00570113" w:rsidP="00A46F6B">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A46F6B">
        <w:rPr>
          <w:rFonts w:ascii="Arial" w:hAnsi="Arial" w:cs="Arial"/>
          <w:sz w:val="24"/>
          <w:szCs w:val="24"/>
        </w:rPr>
        <w:t xml:space="preserve">свыше 30 блоков - 100 м; </w:t>
      </w:r>
    </w:p>
    <w:p w:rsidR="00570113" w:rsidRPr="00A46F6B" w:rsidRDefault="00570113" w:rsidP="00A46F6B">
      <w:pPr>
        <w:widowControl w:val="0"/>
        <w:numPr>
          <w:ilvl w:val="0"/>
          <w:numId w:val="31"/>
        </w:numPr>
        <w:tabs>
          <w:tab w:val="left" w:pos="1080"/>
        </w:tabs>
        <w:overflowPunct w:val="0"/>
        <w:adjustRightInd w:val="0"/>
        <w:ind w:left="0" w:firstLine="851"/>
        <w:jc w:val="both"/>
        <w:rPr>
          <w:rFonts w:ascii="Arial" w:hAnsi="Arial" w:cs="Arial"/>
          <w:sz w:val="24"/>
          <w:szCs w:val="24"/>
        </w:rPr>
      </w:pPr>
      <w:r w:rsidRPr="00A46F6B">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570113" w:rsidRPr="00A46F6B" w:rsidRDefault="00570113" w:rsidP="00A46F6B">
      <w:pPr>
        <w:widowControl w:val="0"/>
        <w:numPr>
          <w:ilvl w:val="0"/>
          <w:numId w:val="31"/>
        </w:numPr>
        <w:tabs>
          <w:tab w:val="left" w:pos="1080"/>
        </w:tabs>
        <w:overflowPunct w:val="0"/>
        <w:adjustRightInd w:val="0"/>
        <w:ind w:left="0" w:firstLine="851"/>
        <w:jc w:val="both"/>
        <w:rPr>
          <w:rFonts w:ascii="Arial" w:hAnsi="Arial" w:cs="Arial"/>
          <w:sz w:val="24"/>
          <w:szCs w:val="24"/>
        </w:rPr>
      </w:pPr>
      <w:r w:rsidRPr="00A46F6B">
        <w:rPr>
          <w:rFonts w:ascii="Arial" w:hAnsi="Arial" w:cs="Arial"/>
          <w:color w:val="000000"/>
          <w:sz w:val="24"/>
          <w:szCs w:val="24"/>
        </w:rPr>
        <w:t>максимальная общая площадь объектов капитального строительства нежилого назначения – 160 м2;</w:t>
      </w:r>
    </w:p>
    <w:p w:rsidR="00570113" w:rsidRPr="00A46F6B" w:rsidRDefault="00570113" w:rsidP="00A46F6B">
      <w:pPr>
        <w:widowControl w:val="0"/>
        <w:numPr>
          <w:ilvl w:val="0"/>
          <w:numId w:val="31"/>
        </w:numPr>
        <w:tabs>
          <w:tab w:val="left" w:pos="1080"/>
        </w:tabs>
        <w:overflowPunct w:val="0"/>
        <w:adjustRightInd w:val="0"/>
        <w:ind w:left="0" w:firstLine="851"/>
        <w:jc w:val="both"/>
        <w:rPr>
          <w:rFonts w:ascii="Arial" w:hAnsi="Arial" w:cs="Arial"/>
          <w:sz w:val="24"/>
          <w:szCs w:val="24"/>
        </w:rPr>
      </w:pPr>
      <w:r w:rsidRPr="00A46F6B">
        <w:rPr>
          <w:rFonts w:ascii="Arial" w:hAnsi="Arial" w:cs="Arial"/>
          <w:sz w:val="24"/>
          <w:szCs w:val="24"/>
        </w:rPr>
        <w:t xml:space="preserve"> расстояние от окон жилых помещений дома до дворовых туалетов – от 8 до 10 м;</w:t>
      </w:r>
    </w:p>
    <w:p w:rsidR="00570113" w:rsidRPr="00A46F6B" w:rsidRDefault="00570113" w:rsidP="00A46F6B">
      <w:pPr>
        <w:widowControl w:val="0"/>
        <w:numPr>
          <w:ilvl w:val="0"/>
          <w:numId w:val="31"/>
        </w:numPr>
        <w:tabs>
          <w:tab w:val="left" w:pos="1080"/>
        </w:tabs>
        <w:overflowPunct w:val="0"/>
        <w:adjustRightInd w:val="0"/>
        <w:ind w:left="0" w:firstLine="851"/>
        <w:jc w:val="both"/>
        <w:rPr>
          <w:rFonts w:ascii="Arial" w:hAnsi="Arial" w:cs="Arial"/>
          <w:sz w:val="24"/>
          <w:szCs w:val="24"/>
        </w:rPr>
      </w:pPr>
      <w:r w:rsidRPr="00A46F6B">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570113" w:rsidRPr="00A46F6B" w:rsidRDefault="00570113" w:rsidP="00A46F6B">
      <w:pPr>
        <w:widowControl w:val="0"/>
        <w:numPr>
          <w:ilvl w:val="0"/>
          <w:numId w:val="31"/>
        </w:numPr>
        <w:tabs>
          <w:tab w:val="left" w:pos="1080"/>
        </w:tabs>
        <w:overflowPunct w:val="0"/>
        <w:adjustRightInd w:val="0"/>
        <w:ind w:left="0" w:firstLine="851"/>
        <w:jc w:val="both"/>
        <w:rPr>
          <w:rFonts w:ascii="Arial" w:hAnsi="Arial" w:cs="Arial"/>
          <w:sz w:val="24"/>
          <w:szCs w:val="24"/>
        </w:rPr>
      </w:pPr>
      <w:r w:rsidRPr="00A46F6B">
        <w:rPr>
          <w:rFonts w:ascii="Arial" w:eastAsia="HiddenHorzOCR" w:hAnsi="Arial" w:cs="Arial"/>
          <w:sz w:val="24"/>
          <w:szCs w:val="24"/>
          <w:lang w:eastAsia="ru-RU"/>
        </w:rPr>
        <w:t xml:space="preserve">На границе со смежным земельным участком допускается устраивать </w:t>
      </w:r>
      <w:r w:rsidRPr="00A46F6B">
        <w:rPr>
          <w:rFonts w:ascii="Arial" w:hAnsi="Arial" w:cs="Arial"/>
          <w:sz w:val="24"/>
          <w:szCs w:val="24"/>
        </w:rPr>
        <w:t xml:space="preserve">глухую изгородь не более 1,5 м, </w:t>
      </w:r>
      <w:r w:rsidRPr="00A46F6B">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570113" w:rsidRPr="00A46F6B" w:rsidRDefault="00570113" w:rsidP="00A46F6B">
      <w:pPr>
        <w:autoSpaceDE w:val="0"/>
        <w:autoSpaceDN w:val="0"/>
        <w:adjustRightInd w:val="0"/>
        <w:ind w:firstLine="851"/>
        <w:jc w:val="both"/>
        <w:rPr>
          <w:rFonts w:ascii="Arial" w:eastAsia="HiddenHorzOCR" w:hAnsi="Arial" w:cs="Arial"/>
          <w:sz w:val="24"/>
          <w:szCs w:val="24"/>
          <w:u w:val="single"/>
          <w:lang w:eastAsia="ru-RU"/>
        </w:rPr>
      </w:pPr>
    </w:p>
    <w:p w:rsidR="00570113" w:rsidRPr="00A46F6B" w:rsidRDefault="00570113" w:rsidP="00A46F6B">
      <w:pPr>
        <w:autoSpaceDE w:val="0"/>
        <w:autoSpaceDN w:val="0"/>
        <w:adjustRightInd w:val="0"/>
        <w:ind w:firstLine="851"/>
        <w:jc w:val="both"/>
        <w:rPr>
          <w:rFonts w:ascii="Arial" w:eastAsia="HiddenHorzOCR" w:hAnsi="Arial" w:cs="Arial"/>
          <w:sz w:val="24"/>
          <w:szCs w:val="24"/>
          <w:u w:val="single"/>
          <w:lang w:eastAsia="ru-RU"/>
        </w:rPr>
      </w:pPr>
      <w:r w:rsidRPr="00A46F6B">
        <w:rPr>
          <w:rFonts w:ascii="Arial" w:eastAsia="HiddenHorzOCR" w:hAnsi="Arial" w:cs="Arial"/>
          <w:sz w:val="24"/>
          <w:szCs w:val="24"/>
          <w:u w:val="single"/>
          <w:lang w:eastAsia="ru-RU"/>
        </w:rPr>
        <w:t>Иные требования:</w:t>
      </w:r>
    </w:p>
    <w:p w:rsidR="00570113" w:rsidRPr="00A46F6B" w:rsidRDefault="00570113" w:rsidP="00A46F6B">
      <w:pPr>
        <w:autoSpaceDE w:val="0"/>
        <w:autoSpaceDN w:val="0"/>
        <w:adjustRightInd w:val="0"/>
        <w:ind w:firstLine="851"/>
        <w:jc w:val="both"/>
        <w:rPr>
          <w:rFonts w:ascii="Arial" w:eastAsia="HiddenHorzOCR" w:hAnsi="Arial" w:cs="Arial"/>
          <w:sz w:val="24"/>
          <w:szCs w:val="24"/>
          <w:lang w:eastAsia="ru-RU"/>
        </w:rPr>
      </w:pPr>
      <w:r w:rsidRPr="00A46F6B">
        <w:rPr>
          <w:rFonts w:ascii="Arial" w:eastAsia="HiddenHorzOCR" w:hAnsi="Arial" w:cs="Arial"/>
          <w:sz w:val="24"/>
          <w:szCs w:val="24"/>
          <w:lang w:eastAsia="ru-RU"/>
        </w:rPr>
        <w:t>1. Запрещается размещение жилых помещений в цокольных и подвальных этажах;</w:t>
      </w:r>
    </w:p>
    <w:p w:rsidR="00570113" w:rsidRPr="00A46F6B" w:rsidRDefault="00570113" w:rsidP="00A46F6B">
      <w:pPr>
        <w:autoSpaceDE w:val="0"/>
        <w:autoSpaceDN w:val="0"/>
        <w:adjustRightInd w:val="0"/>
        <w:ind w:firstLine="851"/>
        <w:jc w:val="both"/>
        <w:rPr>
          <w:rFonts w:ascii="Arial" w:eastAsia="HiddenHorzOCR" w:hAnsi="Arial" w:cs="Arial"/>
          <w:sz w:val="24"/>
          <w:szCs w:val="24"/>
          <w:lang w:eastAsia="ru-RU"/>
        </w:rPr>
      </w:pPr>
      <w:r w:rsidRPr="00A46F6B">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570113" w:rsidRPr="00A46F6B" w:rsidRDefault="00570113" w:rsidP="00A46F6B">
      <w:pPr>
        <w:autoSpaceDE w:val="0"/>
        <w:autoSpaceDN w:val="0"/>
        <w:adjustRightInd w:val="0"/>
        <w:ind w:firstLine="851"/>
        <w:jc w:val="both"/>
        <w:rPr>
          <w:rFonts w:ascii="Arial" w:eastAsia="HiddenHorzOCR" w:hAnsi="Arial" w:cs="Arial"/>
          <w:sz w:val="24"/>
          <w:szCs w:val="24"/>
          <w:lang w:eastAsia="ru-RU"/>
        </w:rPr>
      </w:pPr>
      <w:r w:rsidRPr="00A46F6B">
        <w:rPr>
          <w:rFonts w:ascii="Arial" w:eastAsia="HiddenHorzOCR" w:hAnsi="Arial" w:cs="Arial"/>
          <w:sz w:val="24"/>
          <w:szCs w:val="24"/>
          <w:lang w:eastAsia="ru-RU"/>
        </w:rPr>
        <w:t>3. Максимальная высота гаража на приусадебном участке 4,5 м.</w:t>
      </w:r>
    </w:p>
    <w:p w:rsidR="00570113" w:rsidRPr="00A46F6B" w:rsidRDefault="00570113" w:rsidP="00A46F6B">
      <w:pPr>
        <w:tabs>
          <w:tab w:val="left" w:pos="1080"/>
        </w:tabs>
        <w:overflowPunct w:val="0"/>
        <w:adjustRightInd w:val="0"/>
        <w:ind w:firstLine="851"/>
        <w:jc w:val="both"/>
        <w:rPr>
          <w:rFonts w:ascii="Arial" w:hAnsi="Arial" w:cs="Arial"/>
          <w:sz w:val="24"/>
          <w:szCs w:val="24"/>
        </w:rPr>
      </w:pPr>
    </w:p>
    <w:p w:rsidR="00570113" w:rsidRPr="00A46F6B" w:rsidRDefault="00570113" w:rsidP="00A46F6B">
      <w:pPr>
        <w:tabs>
          <w:tab w:val="left" w:pos="851"/>
        </w:tabs>
        <w:autoSpaceDE w:val="0"/>
        <w:autoSpaceDN w:val="0"/>
        <w:adjustRightInd w:val="0"/>
        <w:ind w:firstLine="851"/>
        <w:jc w:val="both"/>
        <w:rPr>
          <w:rFonts w:ascii="Arial" w:eastAsia="Calibri" w:hAnsi="Arial" w:cs="Arial"/>
          <w:sz w:val="24"/>
          <w:szCs w:val="24"/>
          <w:u w:val="single"/>
        </w:rPr>
      </w:pPr>
      <w:r w:rsidRPr="00A46F6B">
        <w:rPr>
          <w:rFonts w:ascii="Arial" w:eastAsia="Calibri" w:hAnsi="Arial" w:cs="Arial"/>
          <w:sz w:val="24"/>
          <w:szCs w:val="24"/>
          <w:u w:val="single"/>
        </w:rPr>
        <w:t>2.1.1 Малоэтажная многоквартирная жилая застройка; 2.0 Жилая застройка</w:t>
      </w:r>
    </w:p>
    <w:p w:rsidR="00570113" w:rsidRPr="00A46F6B" w:rsidRDefault="00570113" w:rsidP="00A46F6B">
      <w:pPr>
        <w:numPr>
          <w:ilvl w:val="0"/>
          <w:numId w:val="30"/>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300 м², максимальная площадь земельных участков – 20000 м²;</w:t>
      </w:r>
    </w:p>
    <w:p w:rsidR="00570113" w:rsidRPr="00A46F6B" w:rsidRDefault="00570113" w:rsidP="00A46F6B">
      <w:pPr>
        <w:pStyle w:val="ConsPlusNormal"/>
        <w:widowControl/>
        <w:numPr>
          <w:ilvl w:val="0"/>
          <w:numId w:val="30"/>
        </w:numPr>
        <w:tabs>
          <w:tab w:val="left" w:pos="851"/>
        </w:tabs>
        <w:suppressAutoHyphens w:val="0"/>
        <w:autoSpaceDE/>
        <w:ind w:left="0" w:firstLine="851"/>
        <w:jc w:val="both"/>
        <w:rPr>
          <w:sz w:val="24"/>
          <w:szCs w:val="24"/>
        </w:rPr>
      </w:pPr>
      <w:r w:rsidRPr="00A46F6B">
        <w:rPr>
          <w:sz w:val="24"/>
          <w:szCs w:val="24"/>
        </w:rPr>
        <w:t xml:space="preserve">минимальные отступы от границ земельных участков </w:t>
      </w:r>
      <w:r w:rsidRPr="00A46F6B">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46F6B">
        <w:rPr>
          <w:sz w:val="24"/>
          <w:szCs w:val="24"/>
        </w:rPr>
        <w:t xml:space="preserve"> – 3 м; </w:t>
      </w:r>
    </w:p>
    <w:p w:rsidR="00570113" w:rsidRPr="00A46F6B" w:rsidRDefault="00570113" w:rsidP="00A46F6B">
      <w:pPr>
        <w:pStyle w:val="ConsPlusNormal"/>
        <w:widowControl/>
        <w:numPr>
          <w:ilvl w:val="0"/>
          <w:numId w:val="30"/>
        </w:numPr>
        <w:tabs>
          <w:tab w:val="left" w:pos="851"/>
        </w:tabs>
        <w:suppressAutoHyphens w:val="0"/>
        <w:autoSpaceDE/>
        <w:ind w:left="0" w:firstLine="851"/>
        <w:jc w:val="both"/>
        <w:rPr>
          <w:sz w:val="24"/>
          <w:szCs w:val="24"/>
        </w:rPr>
      </w:pPr>
      <w:r w:rsidRPr="00A46F6B">
        <w:rPr>
          <w:sz w:val="24"/>
          <w:szCs w:val="24"/>
        </w:rPr>
        <w:t>предельное количество этажей зданий, строений, сооружений – 3 этажа, предельная высота зданий, строений, сооружений – 12 м;</w:t>
      </w:r>
    </w:p>
    <w:p w:rsidR="00570113" w:rsidRPr="00A46F6B" w:rsidRDefault="00570113" w:rsidP="00A46F6B">
      <w:pPr>
        <w:pStyle w:val="ConsPlusNormal"/>
        <w:widowControl/>
        <w:numPr>
          <w:ilvl w:val="0"/>
          <w:numId w:val="30"/>
        </w:numPr>
        <w:tabs>
          <w:tab w:val="left" w:pos="851"/>
        </w:tabs>
        <w:suppressAutoHyphens w:val="0"/>
        <w:autoSpaceDE/>
        <w:ind w:left="0" w:firstLine="851"/>
        <w:jc w:val="both"/>
        <w:rPr>
          <w:sz w:val="24"/>
          <w:szCs w:val="24"/>
        </w:rPr>
      </w:pPr>
      <w:r w:rsidRPr="00A46F6B">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A46F6B" w:rsidRDefault="00570113" w:rsidP="00A46F6B">
      <w:pPr>
        <w:tabs>
          <w:tab w:val="left" w:pos="851"/>
        </w:tabs>
        <w:autoSpaceDE w:val="0"/>
        <w:autoSpaceDN w:val="0"/>
        <w:adjustRightInd w:val="0"/>
        <w:ind w:firstLine="851"/>
        <w:jc w:val="both"/>
        <w:rPr>
          <w:rFonts w:ascii="Arial" w:hAnsi="Arial" w:cs="Arial"/>
          <w:sz w:val="24"/>
          <w:szCs w:val="24"/>
          <w:u w:val="single"/>
        </w:rPr>
      </w:pPr>
    </w:p>
    <w:p w:rsidR="00570113" w:rsidRPr="00A46F6B" w:rsidRDefault="00570113" w:rsidP="00A46F6B">
      <w:pPr>
        <w:tabs>
          <w:tab w:val="left" w:pos="851"/>
        </w:tabs>
        <w:autoSpaceDE w:val="0"/>
        <w:autoSpaceDN w:val="0"/>
        <w:adjustRightInd w:val="0"/>
        <w:ind w:firstLine="851"/>
        <w:jc w:val="both"/>
        <w:rPr>
          <w:rFonts w:ascii="Arial" w:hAnsi="Arial" w:cs="Arial"/>
          <w:sz w:val="24"/>
          <w:szCs w:val="24"/>
          <w:u w:val="single"/>
        </w:rPr>
      </w:pPr>
      <w:r w:rsidRPr="00A46F6B">
        <w:rPr>
          <w:rFonts w:ascii="Arial" w:hAnsi="Arial" w:cs="Arial"/>
          <w:sz w:val="24"/>
          <w:szCs w:val="24"/>
          <w:u w:val="single"/>
        </w:rPr>
        <w:t>Нормативные показатели:</w:t>
      </w:r>
    </w:p>
    <w:p w:rsidR="00570113" w:rsidRPr="00A46F6B" w:rsidRDefault="00570113" w:rsidP="00A46F6B">
      <w:pPr>
        <w:numPr>
          <w:ilvl w:val="0"/>
          <w:numId w:val="32"/>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lastRenderedPageBreak/>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570113" w:rsidRPr="00A46F6B" w:rsidRDefault="00570113" w:rsidP="00A46F6B">
      <w:pPr>
        <w:numPr>
          <w:ilvl w:val="0"/>
          <w:numId w:val="32"/>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570113" w:rsidRPr="00A46F6B" w:rsidRDefault="00570113" w:rsidP="00A46F6B">
      <w:pPr>
        <w:numPr>
          <w:ilvl w:val="0"/>
          <w:numId w:val="32"/>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минимальная ширина вновь отводимых участков - 20 м;</w:t>
      </w:r>
    </w:p>
    <w:p w:rsidR="00570113" w:rsidRPr="00A46F6B" w:rsidRDefault="00570113" w:rsidP="00A46F6B">
      <w:pPr>
        <w:numPr>
          <w:ilvl w:val="0"/>
          <w:numId w:val="32"/>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570113" w:rsidRPr="00A46F6B" w:rsidRDefault="00570113" w:rsidP="00A46F6B">
      <w:pPr>
        <w:numPr>
          <w:ilvl w:val="0"/>
          <w:numId w:val="32"/>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570113" w:rsidRPr="00A46F6B" w:rsidRDefault="00570113" w:rsidP="00A46F6B">
      <w:pPr>
        <w:numPr>
          <w:ilvl w:val="0"/>
          <w:numId w:val="32"/>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570113" w:rsidRPr="00A46F6B" w:rsidRDefault="00570113" w:rsidP="00A46F6B">
      <w:pPr>
        <w:numPr>
          <w:ilvl w:val="0"/>
          <w:numId w:val="32"/>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570113" w:rsidRPr="00A46F6B" w:rsidRDefault="00570113" w:rsidP="00A46F6B">
      <w:pPr>
        <w:numPr>
          <w:ilvl w:val="0"/>
          <w:numId w:val="32"/>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570113" w:rsidRPr="00A46F6B" w:rsidRDefault="00570113" w:rsidP="00A46F6B">
      <w:pPr>
        <w:numPr>
          <w:ilvl w:val="0"/>
          <w:numId w:val="32"/>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расстояние для подъезда пожарной техники к жилым домам и хозяйственным постройкам – от 4 м до 8 м;</w:t>
      </w:r>
    </w:p>
    <w:p w:rsidR="00570113" w:rsidRPr="00A46F6B" w:rsidRDefault="00570113" w:rsidP="00A46F6B">
      <w:pPr>
        <w:numPr>
          <w:ilvl w:val="0"/>
          <w:numId w:val="32"/>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570113" w:rsidRPr="00A46F6B" w:rsidRDefault="00570113" w:rsidP="00A46F6B">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A46F6B">
        <w:rPr>
          <w:rFonts w:ascii="Arial" w:hAnsi="Arial" w:cs="Arial"/>
          <w:sz w:val="24"/>
          <w:szCs w:val="24"/>
        </w:rPr>
        <w:t xml:space="preserve">одиночные или двойные - 15 м, </w:t>
      </w:r>
    </w:p>
    <w:p w:rsidR="00570113" w:rsidRPr="00A46F6B" w:rsidRDefault="00570113" w:rsidP="00A46F6B">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A46F6B">
        <w:rPr>
          <w:rFonts w:ascii="Arial" w:hAnsi="Arial" w:cs="Arial"/>
          <w:sz w:val="24"/>
          <w:szCs w:val="24"/>
        </w:rPr>
        <w:t xml:space="preserve">до 8 блоков - 25 м, свыше 8 до 30 блоков - 50 м, </w:t>
      </w:r>
    </w:p>
    <w:p w:rsidR="00570113" w:rsidRPr="00A46F6B" w:rsidRDefault="00570113" w:rsidP="00A46F6B">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A46F6B">
        <w:rPr>
          <w:rFonts w:ascii="Arial" w:hAnsi="Arial" w:cs="Arial"/>
          <w:sz w:val="24"/>
          <w:szCs w:val="24"/>
        </w:rPr>
        <w:t xml:space="preserve">свыше 30 блоков - 100 м; </w:t>
      </w:r>
    </w:p>
    <w:p w:rsidR="00570113" w:rsidRPr="00A46F6B" w:rsidRDefault="00570113" w:rsidP="00A46F6B">
      <w:pPr>
        <w:widowControl w:val="0"/>
        <w:numPr>
          <w:ilvl w:val="0"/>
          <w:numId w:val="32"/>
        </w:numPr>
        <w:tabs>
          <w:tab w:val="left" w:pos="1080"/>
        </w:tabs>
        <w:overflowPunct w:val="0"/>
        <w:adjustRightInd w:val="0"/>
        <w:ind w:left="0" w:firstLine="851"/>
        <w:jc w:val="both"/>
        <w:rPr>
          <w:rFonts w:ascii="Arial" w:hAnsi="Arial" w:cs="Arial"/>
          <w:sz w:val="24"/>
          <w:szCs w:val="24"/>
        </w:rPr>
      </w:pPr>
      <w:r w:rsidRPr="00A46F6B">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570113" w:rsidRPr="00A46F6B" w:rsidRDefault="00570113" w:rsidP="00A46F6B">
      <w:pPr>
        <w:widowControl w:val="0"/>
        <w:numPr>
          <w:ilvl w:val="0"/>
          <w:numId w:val="32"/>
        </w:numPr>
        <w:tabs>
          <w:tab w:val="left" w:pos="1080"/>
        </w:tabs>
        <w:overflowPunct w:val="0"/>
        <w:adjustRightInd w:val="0"/>
        <w:ind w:left="0" w:firstLine="851"/>
        <w:jc w:val="both"/>
        <w:rPr>
          <w:rFonts w:ascii="Arial" w:hAnsi="Arial" w:cs="Arial"/>
          <w:sz w:val="24"/>
          <w:szCs w:val="24"/>
        </w:rPr>
      </w:pPr>
      <w:r w:rsidRPr="00A46F6B">
        <w:rPr>
          <w:rFonts w:ascii="Arial" w:hAnsi="Arial" w:cs="Arial"/>
          <w:color w:val="000000"/>
          <w:sz w:val="24"/>
          <w:szCs w:val="24"/>
        </w:rPr>
        <w:t>максимальная общая площадь объектов капитального строительства нежилого назначения – 160 м2;</w:t>
      </w:r>
    </w:p>
    <w:p w:rsidR="00570113" w:rsidRPr="00A46F6B" w:rsidRDefault="00570113" w:rsidP="00A46F6B">
      <w:pPr>
        <w:widowControl w:val="0"/>
        <w:numPr>
          <w:ilvl w:val="0"/>
          <w:numId w:val="32"/>
        </w:numPr>
        <w:tabs>
          <w:tab w:val="left" w:pos="1080"/>
        </w:tabs>
        <w:overflowPunct w:val="0"/>
        <w:adjustRightInd w:val="0"/>
        <w:ind w:left="0" w:firstLine="851"/>
        <w:jc w:val="both"/>
        <w:rPr>
          <w:rFonts w:ascii="Arial" w:hAnsi="Arial" w:cs="Arial"/>
          <w:sz w:val="24"/>
          <w:szCs w:val="24"/>
        </w:rPr>
      </w:pPr>
      <w:r w:rsidRPr="00A46F6B">
        <w:rPr>
          <w:rFonts w:ascii="Arial" w:hAnsi="Arial" w:cs="Arial"/>
          <w:sz w:val="24"/>
          <w:szCs w:val="24"/>
        </w:rPr>
        <w:t xml:space="preserve"> расстояние от окон жилых помещений дома до дворовых туалетов – от 8  до  10 м;</w:t>
      </w:r>
    </w:p>
    <w:p w:rsidR="00570113" w:rsidRPr="00A46F6B" w:rsidRDefault="00570113" w:rsidP="00A46F6B">
      <w:pPr>
        <w:widowControl w:val="0"/>
        <w:numPr>
          <w:ilvl w:val="0"/>
          <w:numId w:val="32"/>
        </w:numPr>
        <w:tabs>
          <w:tab w:val="left" w:pos="1080"/>
        </w:tabs>
        <w:overflowPunct w:val="0"/>
        <w:adjustRightInd w:val="0"/>
        <w:ind w:left="0" w:firstLine="851"/>
        <w:jc w:val="both"/>
        <w:rPr>
          <w:rFonts w:ascii="Arial" w:hAnsi="Arial" w:cs="Arial"/>
          <w:sz w:val="24"/>
          <w:szCs w:val="24"/>
        </w:rPr>
      </w:pPr>
      <w:r w:rsidRPr="00A46F6B">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570113" w:rsidRPr="00A46F6B" w:rsidRDefault="00570113" w:rsidP="00A46F6B">
      <w:pPr>
        <w:widowControl w:val="0"/>
        <w:numPr>
          <w:ilvl w:val="0"/>
          <w:numId w:val="32"/>
        </w:numPr>
        <w:tabs>
          <w:tab w:val="left" w:pos="1080"/>
        </w:tabs>
        <w:overflowPunct w:val="0"/>
        <w:adjustRightInd w:val="0"/>
        <w:ind w:left="0" w:firstLine="851"/>
        <w:jc w:val="both"/>
        <w:rPr>
          <w:rFonts w:ascii="Arial" w:hAnsi="Arial" w:cs="Arial"/>
          <w:sz w:val="24"/>
          <w:szCs w:val="24"/>
        </w:rPr>
      </w:pPr>
      <w:r w:rsidRPr="00A46F6B">
        <w:rPr>
          <w:rFonts w:ascii="Arial" w:eastAsia="HiddenHorzOCR" w:hAnsi="Arial" w:cs="Arial"/>
          <w:sz w:val="24"/>
          <w:szCs w:val="24"/>
          <w:lang w:eastAsia="ru-RU"/>
        </w:rPr>
        <w:t xml:space="preserve">На границе со смежным земельным участком допускается устраивать </w:t>
      </w:r>
      <w:r w:rsidRPr="00A46F6B">
        <w:rPr>
          <w:rFonts w:ascii="Arial" w:hAnsi="Arial" w:cs="Arial"/>
          <w:sz w:val="24"/>
          <w:szCs w:val="24"/>
        </w:rPr>
        <w:t xml:space="preserve">глухую изгородь не более 1,5 м, </w:t>
      </w:r>
      <w:r w:rsidRPr="00A46F6B">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570113" w:rsidRPr="00A46F6B" w:rsidRDefault="00570113" w:rsidP="00A46F6B">
      <w:pPr>
        <w:autoSpaceDE w:val="0"/>
        <w:autoSpaceDN w:val="0"/>
        <w:adjustRightInd w:val="0"/>
        <w:ind w:firstLine="851"/>
        <w:jc w:val="both"/>
        <w:rPr>
          <w:rFonts w:ascii="Arial" w:eastAsia="HiddenHorzOCR" w:hAnsi="Arial" w:cs="Arial"/>
          <w:sz w:val="24"/>
          <w:szCs w:val="24"/>
          <w:u w:val="single"/>
          <w:lang w:eastAsia="ru-RU"/>
        </w:rPr>
      </w:pPr>
    </w:p>
    <w:p w:rsidR="00570113" w:rsidRPr="00A46F6B" w:rsidRDefault="00570113" w:rsidP="00A46F6B">
      <w:pPr>
        <w:autoSpaceDE w:val="0"/>
        <w:autoSpaceDN w:val="0"/>
        <w:adjustRightInd w:val="0"/>
        <w:ind w:firstLine="851"/>
        <w:jc w:val="both"/>
        <w:rPr>
          <w:rFonts w:ascii="Arial" w:eastAsia="HiddenHorzOCR" w:hAnsi="Arial" w:cs="Arial"/>
          <w:sz w:val="24"/>
          <w:szCs w:val="24"/>
          <w:u w:val="single"/>
          <w:lang w:eastAsia="ru-RU"/>
        </w:rPr>
      </w:pPr>
      <w:r w:rsidRPr="00A46F6B">
        <w:rPr>
          <w:rFonts w:ascii="Arial" w:eastAsia="HiddenHorzOCR" w:hAnsi="Arial" w:cs="Arial"/>
          <w:sz w:val="24"/>
          <w:szCs w:val="24"/>
          <w:u w:val="single"/>
          <w:lang w:eastAsia="ru-RU"/>
        </w:rPr>
        <w:t>Иные требования:</w:t>
      </w:r>
    </w:p>
    <w:p w:rsidR="00570113" w:rsidRPr="00A46F6B" w:rsidRDefault="00570113" w:rsidP="00A46F6B">
      <w:pPr>
        <w:autoSpaceDE w:val="0"/>
        <w:autoSpaceDN w:val="0"/>
        <w:adjustRightInd w:val="0"/>
        <w:ind w:firstLine="851"/>
        <w:jc w:val="both"/>
        <w:rPr>
          <w:rFonts w:ascii="Arial" w:eastAsia="HiddenHorzOCR" w:hAnsi="Arial" w:cs="Arial"/>
          <w:sz w:val="24"/>
          <w:szCs w:val="24"/>
          <w:lang w:eastAsia="ru-RU"/>
        </w:rPr>
      </w:pPr>
      <w:r w:rsidRPr="00A46F6B">
        <w:rPr>
          <w:rFonts w:ascii="Arial" w:eastAsia="HiddenHorzOCR" w:hAnsi="Arial" w:cs="Arial"/>
          <w:sz w:val="24"/>
          <w:szCs w:val="24"/>
          <w:lang w:eastAsia="ru-RU"/>
        </w:rPr>
        <w:t>1. Запрещается размещение жилых помещений в цокольных и подвальных этажах;</w:t>
      </w:r>
    </w:p>
    <w:p w:rsidR="00570113" w:rsidRPr="00A46F6B" w:rsidRDefault="00570113" w:rsidP="00A46F6B">
      <w:pPr>
        <w:autoSpaceDE w:val="0"/>
        <w:autoSpaceDN w:val="0"/>
        <w:adjustRightInd w:val="0"/>
        <w:ind w:firstLine="851"/>
        <w:jc w:val="both"/>
        <w:rPr>
          <w:rFonts w:ascii="Arial" w:eastAsia="HiddenHorzOCR" w:hAnsi="Arial" w:cs="Arial"/>
          <w:sz w:val="24"/>
          <w:szCs w:val="24"/>
          <w:lang w:eastAsia="ru-RU"/>
        </w:rPr>
      </w:pPr>
      <w:r w:rsidRPr="00A46F6B">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570113" w:rsidRPr="00A46F6B" w:rsidRDefault="00570113" w:rsidP="00A46F6B">
      <w:pPr>
        <w:autoSpaceDE w:val="0"/>
        <w:autoSpaceDN w:val="0"/>
        <w:adjustRightInd w:val="0"/>
        <w:ind w:firstLine="851"/>
        <w:jc w:val="both"/>
        <w:rPr>
          <w:rFonts w:ascii="Arial" w:eastAsia="HiddenHorzOCR" w:hAnsi="Arial" w:cs="Arial"/>
          <w:sz w:val="24"/>
          <w:szCs w:val="24"/>
          <w:lang w:eastAsia="ru-RU"/>
        </w:rPr>
      </w:pPr>
      <w:r w:rsidRPr="00A46F6B">
        <w:rPr>
          <w:rFonts w:ascii="Arial" w:eastAsia="HiddenHorzOCR" w:hAnsi="Arial" w:cs="Arial"/>
          <w:sz w:val="24"/>
          <w:szCs w:val="24"/>
          <w:lang w:eastAsia="ru-RU"/>
        </w:rPr>
        <w:t>3. Максимальная высота гаража на приусадебном участке 4,5 м.</w:t>
      </w:r>
    </w:p>
    <w:p w:rsidR="00570113" w:rsidRPr="00A46F6B" w:rsidRDefault="00570113" w:rsidP="00A46F6B">
      <w:pPr>
        <w:tabs>
          <w:tab w:val="left" w:pos="1080"/>
        </w:tabs>
        <w:overflowPunct w:val="0"/>
        <w:adjustRightInd w:val="0"/>
        <w:ind w:firstLine="851"/>
        <w:jc w:val="both"/>
        <w:rPr>
          <w:rFonts w:ascii="Arial" w:hAnsi="Arial" w:cs="Arial"/>
          <w:sz w:val="24"/>
          <w:szCs w:val="24"/>
        </w:rPr>
      </w:pPr>
    </w:p>
    <w:p w:rsidR="00570113" w:rsidRPr="00A46F6B" w:rsidRDefault="00570113" w:rsidP="00A46F6B">
      <w:pPr>
        <w:tabs>
          <w:tab w:val="left" w:pos="851"/>
        </w:tabs>
        <w:autoSpaceDE w:val="0"/>
        <w:autoSpaceDN w:val="0"/>
        <w:adjustRightInd w:val="0"/>
        <w:ind w:firstLine="851"/>
        <w:jc w:val="both"/>
        <w:rPr>
          <w:rFonts w:ascii="Arial" w:hAnsi="Arial" w:cs="Arial"/>
          <w:sz w:val="24"/>
          <w:szCs w:val="24"/>
          <w:u w:val="single"/>
        </w:rPr>
      </w:pPr>
      <w:r w:rsidRPr="00A46F6B">
        <w:rPr>
          <w:rFonts w:ascii="Arial" w:hAnsi="Arial" w:cs="Arial"/>
          <w:sz w:val="24"/>
          <w:szCs w:val="24"/>
          <w:u w:val="single"/>
        </w:rPr>
        <w:lastRenderedPageBreak/>
        <w:t>2.2 Для ведения личного подсобного хозяйства</w:t>
      </w:r>
    </w:p>
    <w:p w:rsidR="00570113" w:rsidRPr="00A46F6B" w:rsidRDefault="00570113" w:rsidP="00A46F6B">
      <w:pPr>
        <w:numPr>
          <w:ilvl w:val="0"/>
          <w:numId w:val="30"/>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A46F6B" w:rsidRDefault="00570113" w:rsidP="00A46F6B">
      <w:pPr>
        <w:numPr>
          <w:ilvl w:val="0"/>
          <w:numId w:val="30"/>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 xml:space="preserve">минимальные отступы от границ земельных участков </w:t>
      </w:r>
      <w:r w:rsidRPr="00A46F6B">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46F6B">
        <w:rPr>
          <w:rFonts w:ascii="Arial" w:hAnsi="Arial" w:cs="Arial"/>
          <w:sz w:val="24"/>
          <w:szCs w:val="24"/>
        </w:rPr>
        <w:t>– 3 м на вновь отведенных земельных участках, а для сложившейся застройки – по линии застройки;</w:t>
      </w:r>
    </w:p>
    <w:p w:rsidR="00570113" w:rsidRPr="00A46F6B" w:rsidRDefault="00570113" w:rsidP="00A46F6B">
      <w:pPr>
        <w:pStyle w:val="ConsPlusNormal"/>
        <w:widowControl/>
        <w:numPr>
          <w:ilvl w:val="0"/>
          <w:numId w:val="30"/>
        </w:numPr>
        <w:tabs>
          <w:tab w:val="left" w:pos="851"/>
        </w:tabs>
        <w:suppressAutoHyphens w:val="0"/>
        <w:autoSpaceDE/>
        <w:ind w:left="0" w:firstLine="851"/>
        <w:jc w:val="both"/>
        <w:rPr>
          <w:sz w:val="24"/>
          <w:szCs w:val="24"/>
        </w:rPr>
      </w:pPr>
      <w:r w:rsidRPr="00A46F6B">
        <w:rPr>
          <w:sz w:val="24"/>
          <w:szCs w:val="24"/>
        </w:rPr>
        <w:t>предельное количество этажей зданий, строений, сооружений – 3 этажа, предельная высота зданий, строений, сооружений – 12 м;</w:t>
      </w:r>
    </w:p>
    <w:p w:rsidR="00570113" w:rsidRPr="00A46F6B" w:rsidRDefault="00570113" w:rsidP="00A46F6B">
      <w:pPr>
        <w:pStyle w:val="ConsPlusNormal"/>
        <w:widowControl/>
        <w:numPr>
          <w:ilvl w:val="0"/>
          <w:numId w:val="30"/>
        </w:numPr>
        <w:tabs>
          <w:tab w:val="left" w:pos="851"/>
        </w:tabs>
        <w:suppressAutoHyphens w:val="0"/>
        <w:autoSpaceDE/>
        <w:ind w:left="0" w:firstLine="851"/>
        <w:jc w:val="both"/>
        <w:rPr>
          <w:sz w:val="24"/>
          <w:szCs w:val="24"/>
        </w:rPr>
      </w:pPr>
      <w:r w:rsidRPr="00A46F6B">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A46F6B" w:rsidRDefault="00570113" w:rsidP="00A46F6B">
      <w:pPr>
        <w:tabs>
          <w:tab w:val="left" w:pos="851"/>
        </w:tabs>
        <w:autoSpaceDE w:val="0"/>
        <w:autoSpaceDN w:val="0"/>
        <w:adjustRightInd w:val="0"/>
        <w:ind w:firstLine="851"/>
        <w:jc w:val="both"/>
        <w:rPr>
          <w:rFonts w:ascii="Arial" w:hAnsi="Arial" w:cs="Arial"/>
          <w:sz w:val="24"/>
          <w:szCs w:val="24"/>
          <w:u w:val="single"/>
        </w:rPr>
      </w:pPr>
    </w:p>
    <w:p w:rsidR="00570113" w:rsidRPr="00A46F6B" w:rsidRDefault="00570113" w:rsidP="00A46F6B">
      <w:pPr>
        <w:tabs>
          <w:tab w:val="left" w:pos="851"/>
        </w:tabs>
        <w:autoSpaceDE w:val="0"/>
        <w:autoSpaceDN w:val="0"/>
        <w:adjustRightInd w:val="0"/>
        <w:ind w:firstLine="851"/>
        <w:jc w:val="both"/>
        <w:rPr>
          <w:rFonts w:ascii="Arial" w:hAnsi="Arial" w:cs="Arial"/>
          <w:sz w:val="24"/>
          <w:szCs w:val="24"/>
          <w:u w:val="single"/>
        </w:rPr>
      </w:pPr>
      <w:r w:rsidRPr="00A46F6B">
        <w:rPr>
          <w:rFonts w:ascii="Arial" w:hAnsi="Arial" w:cs="Arial"/>
          <w:sz w:val="24"/>
          <w:szCs w:val="24"/>
          <w:u w:val="single"/>
        </w:rPr>
        <w:t>Нормативные показатели:</w:t>
      </w:r>
    </w:p>
    <w:p w:rsidR="00570113" w:rsidRPr="00A46F6B" w:rsidRDefault="00570113" w:rsidP="00A46F6B">
      <w:pPr>
        <w:numPr>
          <w:ilvl w:val="0"/>
          <w:numId w:val="33"/>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570113" w:rsidRPr="00A46F6B" w:rsidRDefault="00570113" w:rsidP="00A46F6B">
      <w:pPr>
        <w:numPr>
          <w:ilvl w:val="0"/>
          <w:numId w:val="33"/>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570113" w:rsidRPr="00A46F6B" w:rsidRDefault="00570113" w:rsidP="00A46F6B">
      <w:pPr>
        <w:numPr>
          <w:ilvl w:val="0"/>
          <w:numId w:val="33"/>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минимальная ширина вновь отводимых участков - 20 м;</w:t>
      </w:r>
    </w:p>
    <w:p w:rsidR="00570113" w:rsidRPr="00A46F6B" w:rsidRDefault="00570113" w:rsidP="00A46F6B">
      <w:pPr>
        <w:numPr>
          <w:ilvl w:val="0"/>
          <w:numId w:val="33"/>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570113" w:rsidRPr="00A46F6B" w:rsidRDefault="00570113" w:rsidP="00A46F6B">
      <w:pPr>
        <w:numPr>
          <w:ilvl w:val="0"/>
          <w:numId w:val="33"/>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570113" w:rsidRPr="00A46F6B" w:rsidRDefault="00570113" w:rsidP="00A46F6B">
      <w:pPr>
        <w:numPr>
          <w:ilvl w:val="0"/>
          <w:numId w:val="33"/>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570113" w:rsidRPr="00A46F6B" w:rsidRDefault="00570113" w:rsidP="00A46F6B">
      <w:pPr>
        <w:numPr>
          <w:ilvl w:val="0"/>
          <w:numId w:val="33"/>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570113" w:rsidRPr="00A46F6B" w:rsidRDefault="00570113" w:rsidP="00A46F6B">
      <w:pPr>
        <w:numPr>
          <w:ilvl w:val="0"/>
          <w:numId w:val="33"/>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570113" w:rsidRPr="00A46F6B" w:rsidRDefault="00570113" w:rsidP="00A46F6B">
      <w:pPr>
        <w:numPr>
          <w:ilvl w:val="0"/>
          <w:numId w:val="33"/>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расстояние для подъезда пожарной техники к жилым домам и хозяйственным постройкам – от 4 м до 8 м;</w:t>
      </w:r>
    </w:p>
    <w:p w:rsidR="00570113" w:rsidRPr="00A46F6B" w:rsidRDefault="00570113" w:rsidP="00A46F6B">
      <w:pPr>
        <w:numPr>
          <w:ilvl w:val="0"/>
          <w:numId w:val="33"/>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570113" w:rsidRPr="00A46F6B" w:rsidRDefault="00570113" w:rsidP="00A46F6B">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A46F6B">
        <w:rPr>
          <w:rFonts w:ascii="Arial" w:hAnsi="Arial" w:cs="Arial"/>
          <w:sz w:val="24"/>
          <w:szCs w:val="24"/>
        </w:rPr>
        <w:t xml:space="preserve">одиночные или двойные - 15 м, </w:t>
      </w:r>
    </w:p>
    <w:p w:rsidR="00570113" w:rsidRPr="00A46F6B" w:rsidRDefault="00570113" w:rsidP="00A46F6B">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A46F6B">
        <w:rPr>
          <w:rFonts w:ascii="Arial" w:hAnsi="Arial" w:cs="Arial"/>
          <w:sz w:val="24"/>
          <w:szCs w:val="24"/>
        </w:rPr>
        <w:t xml:space="preserve">до 8 блоков - 25 м, свыше 8 до 30 блоков - 50 м, </w:t>
      </w:r>
    </w:p>
    <w:p w:rsidR="00570113" w:rsidRPr="00A46F6B" w:rsidRDefault="00570113" w:rsidP="00A46F6B">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A46F6B">
        <w:rPr>
          <w:rFonts w:ascii="Arial" w:hAnsi="Arial" w:cs="Arial"/>
          <w:sz w:val="24"/>
          <w:szCs w:val="24"/>
        </w:rPr>
        <w:t xml:space="preserve">свыше 30 блоков - 100 м; </w:t>
      </w:r>
    </w:p>
    <w:p w:rsidR="00570113" w:rsidRPr="00A46F6B" w:rsidRDefault="00570113" w:rsidP="00A46F6B">
      <w:pPr>
        <w:widowControl w:val="0"/>
        <w:numPr>
          <w:ilvl w:val="0"/>
          <w:numId w:val="33"/>
        </w:numPr>
        <w:tabs>
          <w:tab w:val="left" w:pos="1080"/>
        </w:tabs>
        <w:overflowPunct w:val="0"/>
        <w:adjustRightInd w:val="0"/>
        <w:ind w:left="0" w:firstLine="851"/>
        <w:jc w:val="both"/>
        <w:rPr>
          <w:rFonts w:ascii="Arial" w:hAnsi="Arial" w:cs="Arial"/>
          <w:sz w:val="24"/>
          <w:szCs w:val="24"/>
        </w:rPr>
      </w:pPr>
      <w:r w:rsidRPr="00A46F6B">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570113" w:rsidRPr="00A46F6B" w:rsidRDefault="00570113" w:rsidP="00A46F6B">
      <w:pPr>
        <w:widowControl w:val="0"/>
        <w:numPr>
          <w:ilvl w:val="0"/>
          <w:numId w:val="33"/>
        </w:numPr>
        <w:tabs>
          <w:tab w:val="left" w:pos="1080"/>
        </w:tabs>
        <w:overflowPunct w:val="0"/>
        <w:adjustRightInd w:val="0"/>
        <w:ind w:left="0" w:firstLine="851"/>
        <w:jc w:val="both"/>
        <w:rPr>
          <w:rFonts w:ascii="Arial" w:hAnsi="Arial" w:cs="Arial"/>
          <w:sz w:val="24"/>
          <w:szCs w:val="24"/>
        </w:rPr>
      </w:pPr>
      <w:r w:rsidRPr="00A46F6B">
        <w:rPr>
          <w:rFonts w:ascii="Arial" w:hAnsi="Arial" w:cs="Arial"/>
          <w:color w:val="000000"/>
          <w:sz w:val="24"/>
          <w:szCs w:val="24"/>
        </w:rPr>
        <w:t>максимальная общая площадь объектов капитального строительства нежилого назначения – 160 м2;</w:t>
      </w:r>
    </w:p>
    <w:p w:rsidR="00570113" w:rsidRPr="00A46F6B" w:rsidRDefault="00570113" w:rsidP="00A46F6B">
      <w:pPr>
        <w:widowControl w:val="0"/>
        <w:numPr>
          <w:ilvl w:val="0"/>
          <w:numId w:val="33"/>
        </w:numPr>
        <w:tabs>
          <w:tab w:val="left" w:pos="1080"/>
        </w:tabs>
        <w:overflowPunct w:val="0"/>
        <w:adjustRightInd w:val="0"/>
        <w:ind w:left="0" w:firstLine="851"/>
        <w:jc w:val="both"/>
        <w:rPr>
          <w:rFonts w:ascii="Arial" w:hAnsi="Arial" w:cs="Arial"/>
          <w:sz w:val="24"/>
          <w:szCs w:val="24"/>
        </w:rPr>
      </w:pPr>
      <w:r w:rsidRPr="00A46F6B">
        <w:rPr>
          <w:rFonts w:ascii="Arial" w:hAnsi="Arial" w:cs="Arial"/>
          <w:sz w:val="24"/>
          <w:szCs w:val="24"/>
        </w:rPr>
        <w:t xml:space="preserve"> расстояние от окон жилых помещений дома до дворовых туалетов – от 8 </w:t>
      </w:r>
      <w:r w:rsidRPr="00A46F6B">
        <w:rPr>
          <w:rFonts w:ascii="Arial" w:hAnsi="Arial" w:cs="Arial"/>
          <w:sz w:val="24"/>
          <w:szCs w:val="24"/>
        </w:rPr>
        <w:lastRenderedPageBreak/>
        <w:t>до 10 м;</w:t>
      </w:r>
    </w:p>
    <w:p w:rsidR="00570113" w:rsidRPr="00A46F6B" w:rsidRDefault="00570113" w:rsidP="00A46F6B">
      <w:pPr>
        <w:widowControl w:val="0"/>
        <w:numPr>
          <w:ilvl w:val="0"/>
          <w:numId w:val="33"/>
        </w:numPr>
        <w:tabs>
          <w:tab w:val="left" w:pos="1080"/>
        </w:tabs>
        <w:overflowPunct w:val="0"/>
        <w:adjustRightInd w:val="0"/>
        <w:ind w:left="0" w:firstLine="851"/>
        <w:jc w:val="both"/>
        <w:rPr>
          <w:rFonts w:ascii="Arial" w:hAnsi="Arial" w:cs="Arial"/>
          <w:sz w:val="24"/>
          <w:szCs w:val="24"/>
        </w:rPr>
      </w:pPr>
      <w:r w:rsidRPr="00A46F6B">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570113" w:rsidRPr="00A46F6B" w:rsidRDefault="00570113" w:rsidP="00A46F6B">
      <w:pPr>
        <w:widowControl w:val="0"/>
        <w:numPr>
          <w:ilvl w:val="0"/>
          <w:numId w:val="33"/>
        </w:numPr>
        <w:tabs>
          <w:tab w:val="left" w:pos="1080"/>
        </w:tabs>
        <w:overflowPunct w:val="0"/>
        <w:adjustRightInd w:val="0"/>
        <w:ind w:left="0" w:firstLine="851"/>
        <w:jc w:val="both"/>
        <w:rPr>
          <w:rFonts w:ascii="Arial" w:hAnsi="Arial" w:cs="Arial"/>
          <w:sz w:val="24"/>
          <w:szCs w:val="24"/>
        </w:rPr>
      </w:pPr>
      <w:r w:rsidRPr="00A46F6B">
        <w:rPr>
          <w:rFonts w:ascii="Arial" w:eastAsia="HiddenHorzOCR" w:hAnsi="Arial" w:cs="Arial"/>
          <w:sz w:val="24"/>
          <w:szCs w:val="24"/>
          <w:lang w:eastAsia="ru-RU"/>
        </w:rPr>
        <w:t xml:space="preserve">На границе со смежным земельным участком допускается устраивать </w:t>
      </w:r>
      <w:r w:rsidRPr="00A46F6B">
        <w:rPr>
          <w:rFonts w:ascii="Arial" w:hAnsi="Arial" w:cs="Arial"/>
          <w:sz w:val="24"/>
          <w:szCs w:val="24"/>
        </w:rPr>
        <w:t xml:space="preserve">глухую изгородь не более 1,5 м, </w:t>
      </w:r>
      <w:r w:rsidRPr="00A46F6B">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570113" w:rsidRPr="00A46F6B" w:rsidRDefault="00570113" w:rsidP="00A46F6B">
      <w:pPr>
        <w:autoSpaceDE w:val="0"/>
        <w:autoSpaceDN w:val="0"/>
        <w:adjustRightInd w:val="0"/>
        <w:ind w:firstLine="851"/>
        <w:jc w:val="both"/>
        <w:rPr>
          <w:rFonts w:ascii="Arial" w:eastAsia="HiddenHorzOCR" w:hAnsi="Arial" w:cs="Arial"/>
          <w:sz w:val="24"/>
          <w:szCs w:val="24"/>
          <w:u w:val="single"/>
          <w:lang w:eastAsia="ru-RU"/>
        </w:rPr>
      </w:pPr>
    </w:p>
    <w:p w:rsidR="00570113" w:rsidRPr="00A46F6B" w:rsidRDefault="00570113" w:rsidP="00A46F6B">
      <w:pPr>
        <w:autoSpaceDE w:val="0"/>
        <w:autoSpaceDN w:val="0"/>
        <w:adjustRightInd w:val="0"/>
        <w:ind w:firstLine="851"/>
        <w:jc w:val="both"/>
        <w:rPr>
          <w:rFonts w:ascii="Arial" w:eastAsia="HiddenHorzOCR" w:hAnsi="Arial" w:cs="Arial"/>
          <w:sz w:val="24"/>
          <w:szCs w:val="24"/>
          <w:u w:val="single"/>
          <w:lang w:eastAsia="ru-RU"/>
        </w:rPr>
      </w:pPr>
      <w:r w:rsidRPr="00A46F6B">
        <w:rPr>
          <w:rFonts w:ascii="Arial" w:eastAsia="HiddenHorzOCR" w:hAnsi="Arial" w:cs="Arial"/>
          <w:sz w:val="24"/>
          <w:szCs w:val="24"/>
          <w:u w:val="single"/>
          <w:lang w:eastAsia="ru-RU"/>
        </w:rPr>
        <w:t>Иные требования:</w:t>
      </w:r>
    </w:p>
    <w:p w:rsidR="00570113" w:rsidRPr="00A46F6B" w:rsidRDefault="00570113" w:rsidP="00A46F6B">
      <w:pPr>
        <w:autoSpaceDE w:val="0"/>
        <w:autoSpaceDN w:val="0"/>
        <w:adjustRightInd w:val="0"/>
        <w:ind w:firstLine="851"/>
        <w:jc w:val="both"/>
        <w:rPr>
          <w:rFonts w:ascii="Arial" w:eastAsia="HiddenHorzOCR" w:hAnsi="Arial" w:cs="Arial"/>
          <w:sz w:val="24"/>
          <w:szCs w:val="24"/>
          <w:lang w:eastAsia="ru-RU"/>
        </w:rPr>
      </w:pPr>
      <w:r w:rsidRPr="00A46F6B">
        <w:rPr>
          <w:rFonts w:ascii="Arial" w:eastAsia="HiddenHorzOCR" w:hAnsi="Arial" w:cs="Arial"/>
          <w:sz w:val="24"/>
          <w:szCs w:val="24"/>
          <w:lang w:eastAsia="ru-RU"/>
        </w:rPr>
        <w:t>1. Запрещается размещение жилых помещений в цокольных и подвальных этажах;</w:t>
      </w:r>
    </w:p>
    <w:p w:rsidR="00570113" w:rsidRPr="00A46F6B" w:rsidRDefault="00570113" w:rsidP="00A46F6B">
      <w:pPr>
        <w:autoSpaceDE w:val="0"/>
        <w:autoSpaceDN w:val="0"/>
        <w:adjustRightInd w:val="0"/>
        <w:ind w:firstLine="851"/>
        <w:jc w:val="both"/>
        <w:rPr>
          <w:rFonts w:ascii="Arial" w:eastAsia="HiddenHorzOCR" w:hAnsi="Arial" w:cs="Arial"/>
          <w:sz w:val="24"/>
          <w:szCs w:val="24"/>
          <w:lang w:eastAsia="ru-RU"/>
        </w:rPr>
      </w:pPr>
      <w:r w:rsidRPr="00A46F6B">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570113" w:rsidRPr="00A46F6B" w:rsidRDefault="00570113" w:rsidP="00A46F6B">
      <w:pPr>
        <w:autoSpaceDE w:val="0"/>
        <w:autoSpaceDN w:val="0"/>
        <w:adjustRightInd w:val="0"/>
        <w:ind w:firstLine="851"/>
        <w:jc w:val="both"/>
        <w:rPr>
          <w:rFonts w:ascii="Arial" w:eastAsia="HiddenHorzOCR" w:hAnsi="Arial" w:cs="Arial"/>
          <w:sz w:val="24"/>
          <w:szCs w:val="24"/>
          <w:lang w:eastAsia="ru-RU"/>
        </w:rPr>
      </w:pPr>
      <w:r w:rsidRPr="00A46F6B">
        <w:rPr>
          <w:rFonts w:ascii="Arial" w:eastAsia="HiddenHorzOCR" w:hAnsi="Arial" w:cs="Arial"/>
          <w:sz w:val="24"/>
          <w:szCs w:val="24"/>
          <w:lang w:eastAsia="ru-RU"/>
        </w:rPr>
        <w:t>3. Максимальная высота гаража на приусадебном участке 4,5 м.</w:t>
      </w:r>
    </w:p>
    <w:p w:rsidR="00570113" w:rsidRPr="00A46F6B" w:rsidRDefault="00570113" w:rsidP="00A46F6B">
      <w:pPr>
        <w:tabs>
          <w:tab w:val="left" w:pos="1080"/>
        </w:tabs>
        <w:overflowPunct w:val="0"/>
        <w:adjustRightInd w:val="0"/>
        <w:ind w:firstLine="851"/>
        <w:jc w:val="both"/>
        <w:rPr>
          <w:rFonts w:ascii="Arial" w:hAnsi="Arial" w:cs="Arial"/>
          <w:sz w:val="24"/>
          <w:szCs w:val="24"/>
        </w:rPr>
      </w:pPr>
    </w:p>
    <w:p w:rsidR="00570113" w:rsidRPr="00A46F6B" w:rsidRDefault="00570113" w:rsidP="00A46F6B">
      <w:pPr>
        <w:tabs>
          <w:tab w:val="left" w:pos="851"/>
        </w:tabs>
        <w:autoSpaceDE w:val="0"/>
        <w:autoSpaceDN w:val="0"/>
        <w:adjustRightInd w:val="0"/>
        <w:ind w:firstLine="851"/>
        <w:jc w:val="both"/>
        <w:rPr>
          <w:rFonts w:ascii="Arial" w:hAnsi="Arial" w:cs="Arial"/>
          <w:sz w:val="24"/>
          <w:szCs w:val="24"/>
          <w:u w:val="single"/>
        </w:rPr>
      </w:pPr>
      <w:r w:rsidRPr="00A46F6B">
        <w:rPr>
          <w:rFonts w:ascii="Arial" w:hAnsi="Arial" w:cs="Arial"/>
          <w:sz w:val="24"/>
          <w:szCs w:val="24"/>
          <w:u w:val="single"/>
        </w:rPr>
        <w:t>2.3 Для блокированного жилого дома</w:t>
      </w:r>
    </w:p>
    <w:p w:rsidR="00570113" w:rsidRPr="00A46F6B" w:rsidRDefault="00570113" w:rsidP="00A46F6B">
      <w:pPr>
        <w:numPr>
          <w:ilvl w:val="0"/>
          <w:numId w:val="30"/>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A46F6B" w:rsidRDefault="00570113" w:rsidP="00A46F6B">
      <w:pPr>
        <w:numPr>
          <w:ilvl w:val="0"/>
          <w:numId w:val="30"/>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 xml:space="preserve">минимальные отступы от границ земельных участков </w:t>
      </w:r>
      <w:r w:rsidRPr="00A46F6B">
        <w:rPr>
          <w:rFonts w:ascii="Arial" w:hAnsi="Arial" w:cs="Arial"/>
          <w:sz w:val="24"/>
          <w:szCs w:val="24"/>
          <w:shd w:val="clear" w:color="auto" w:fill="FFFFFF"/>
        </w:rPr>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A46F6B">
        <w:rPr>
          <w:rFonts w:ascii="Arial" w:hAnsi="Arial" w:cs="Arial"/>
          <w:sz w:val="24"/>
          <w:szCs w:val="24"/>
        </w:rPr>
        <w:t>– 3 м на вновь отведенных земельных участках, а для сложившейся застройки – по линии застройки;</w:t>
      </w:r>
    </w:p>
    <w:p w:rsidR="00570113" w:rsidRPr="00A46F6B" w:rsidRDefault="00570113" w:rsidP="00A46F6B">
      <w:pPr>
        <w:pStyle w:val="ConsPlusNormal"/>
        <w:widowControl/>
        <w:numPr>
          <w:ilvl w:val="0"/>
          <w:numId w:val="30"/>
        </w:numPr>
        <w:tabs>
          <w:tab w:val="left" w:pos="851"/>
        </w:tabs>
        <w:suppressAutoHyphens w:val="0"/>
        <w:autoSpaceDE/>
        <w:ind w:left="0" w:firstLine="851"/>
        <w:jc w:val="both"/>
        <w:rPr>
          <w:sz w:val="24"/>
          <w:szCs w:val="24"/>
        </w:rPr>
      </w:pPr>
      <w:r w:rsidRPr="00A46F6B">
        <w:rPr>
          <w:sz w:val="24"/>
          <w:szCs w:val="24"/>
        </w:rPr>
        <w:t>предельное количество этажей зданий, строений, сооружений – 2 этаж, предельная высота зданий, строений, сооружений – 8 м;</w:t>
      </w:r>
    </w:p>
    <w:p w:rsidR="00570113" w:rsidRPr="00A46F6B" w:rsidRDefault="00570113" w:rsidP="00A46F6B">
      <w:pPr>
        <w:pStyle w:val="ConsPlusNormal"/>
        <w:widowControl/>
        <w:numPr>
          <w:ilvl w:val="0"/>
          <w:numId w:val="30"/>
        </w:numPr>
        <w:tabs>
          <w:tab w:val="left" w:pos="851"/>
        </w:tabs>
        <w:suppressAutoHyphens w:val="0"/>
        <w:autoSpaceDE/>
        <w:ind w:left="0" w:firstLine="851"/>
        <w:jc w:val="both"/>
        <w:rPr>
          <w:sz w:val="24"/>
          <w:szCs w:val="24"/>
        </w:rPr>
      </w:pPr>
      <w:r w:rsidRPr="00A46F6B">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570113" w:rsidRPr="00A46F6B" w:rsidRDefault="00570113" w:rsidP="00A46F6B">
      <w:pPr>
        <w:tabs>
          <w:tab w:val="left" w:pos="851"/>
        </w:tabs>
        <w:autoSpaceDE w:val="0"/>
        <w:autoSpaceDN w:val="0"/>
        <w:adjustRightInd w:val="0"/>
        <w:ind w:firstLine="851"/>
        <w:jc w:val="both"/>
        <w:rPr>
          <w:rFonts w:ascii="Arial" w:hAnsi="Arial" w:cs="Arial"/>
          <w:sz w:val="24"/>
          <w:szCs w:val="24"/>
          <w:u w:val="single"/>
        </w:rPr>
      </w:pPr>
    </w:p>
    <w:p w:rsidR="00570113" w:rsidRPr="00A46F6B" w:rsidRDefault="00570113" w:rsidP="00A46F6B">
      <w:pPr>
        <w:tabs>
          <w:tab w:val="left" w:pos="851"/>
        </w:tabs>
        <w:autoSpaceDE w:val="0"/>
        <w:autoSpaceDN w:val="0"/>
        <w:adjustRightInd w:val="0"/>
        <w:ind w:firstLine="851"/>
        <w:jc w:val="both"/>
        <w:rPr>
          <w:rFonts w:ascii="Arial" w:hAnsi="Arial" w:cs="Arial"/>
          <w:sz w:val="24"/>
          <w:szCs w:val="24"/>
          <w:u w:val="single"/>
        </w:rPr>
      </w:pPr>
      <w:r w:rsidRPr="00A46F6B">
        <w:rPr>
          <w:rFonts w:ascii="Arial" w:hAnsi="Arial" w:cs="Arial"/>
          <w:sz w:val="24"/>
          <w:szCs w:val="24"/>
          <w:u w:val="single"/>
        </w:rPr>
        <w:t>Нормативные показатели:</w:t>
      </w:r>
    </w:p>
    <w:p w:rsidR="00570113" w:rsidRPr="00A46F6B" w:rsidRDefault="00570113" w:rsidP="00A46F6B">
      <w:pPr>
        <w:numPr>
          <w:ilvl w:val="0"/>
          <w:numId w:val="34"/>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570113" w:rsidRPr="00A46F6B" w:rsidRDefault="00570113" w:rsidP="00A46F6B">
      <w:pPr>
        <w:numPr>
          <w:ilvl w:val="0"/>
          <w:numId w:val="34"/>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570113" w:rsidRPr="00A46F6B" w:rsidRDefault="00570113" w:rsidP="00A46F6B">
      <w:pPr>
        <w:numPr>
          <w:ilvl w:val="0"/>
          <w:numId w:val="34"/>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минимальная ширина вновь отводимых участков - 20 м;</w:t>
      </w:r>
    </w:p>
    <w:p w:rsidR="00570113" w:rsidRPr="00A46F6B" w:rsidRDefault="00570113" w:rsidP="00A46F6B">
      <w:pPr>
        <w:numPr>
          <w:ilvl w:val="0"/>
          <w:numId w:val="34"/>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570113" w:rsidRPr="00A46F6B" w:rsidRDefault="00570113" w:rsidP="00A46F6B">
      <w:pPr>
        <w:numPr>
          <w:ilvl w:val="0"/>
          <w:numId w:val="34"/>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570113" w:rsidRPr="00A46F6B" w:rsidRDefault="00570113" w:rsidP="00A46F6B">
      <w:pPr>
        <w:numPr>
          <w:ilvl w:val="0"/>
          <w:numId w:val="34"/>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570113" w:rsidRPr="00A46F6B" w:rsidRDefault="00570113" w:rsidP="00A46F6B">
      <w:pPr>
        <w:numPr>
          <w:ilvl w:val="0"/>
          <w:numId w:val="34"/>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 xml:space="preserve">расстояние от одно-, двух-, трех-, четырех квартирных жилых домов до жилых домов и хозяйственных построек на соседних земельных участках - в </w:t>
      </w:r>
      <w:r w:rsidRPr="00A46F6B">
        <w:rPr>
          <w:rFonts w:ascii="Arial" w:hAnsi="Arial" w:cs="Arial"/>
          <w:sz w:val="24"/>
          <w:szCs w:val="24"/>
        </w:rPr>
        <w:lastRenderedPageBreak/>
        <w:t>соответствии с противопожарными требованиями от 6 м до 15 м в зависимости от степени огнестойкости зданий;</w:t>
      </w:r>
    </w:p>
    <w:p w:rsidR="00570113" w:rsidRPr="00A46F6B" w:rsidRDefault="00570113" w:rsidP="00A46F6B">
      <w:pPr>
        <w:numPr>
          <w:ilvl w:val="0"/>
          <w:numId w:val="34"/>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570113" w:rsidRPr="00A46F6B" w:rsidRDefault="00570113" w:rsidP="00A46F6B">
      <w:pPr>
        <w:numPr>
          <w:ilvl w:val="0"/>
          <w:numId w:val="34"/>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расстояние для подъезда пожарной техники к жилым домам и хозяйственным постройкам – от 4 м до 8 м;</w:t>
      </w:r>
    </w:p>
    <w:p w:rsidR="00570113" w:rsidRPr="00A46F6B" w:rsidRDefault="00570113" w:rsidP="00A46F6B">
      <w:pPr>
        <w:numPr>
          <w:ilvl w:val="0"/>
          <w:numId w:val="34"/>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570113" w:rsidRPr="00A46F6B" w:rsidRDefault="00570113" w:rsidP="00A46F6B">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A46F6B">
        <w:rPr>
          <w:rFonts w:ascii="Arial" w:hAnsi="Arial" w:cs="Arial"/>
          <w:sz w:val="24"/>
          <w:szCs w:val="24"/>
        </w:rPr>
        <w:t xml:space="preserve">одиночные или двойные - 15 м, </w:t>
      </w:r>
    </w:p>
    <w:p w:rsidR="00570113" w:rsidRPr="00A46F6B" w:rsidRDefault="00570113" w:rsidP="00A46F6B">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A46F6B">
        <w:rPr>
          <w:rFonts w:ascii="Arial" w:hAnsi="Arial" w:cs="Arial"/>
          <w:sz w:val="24"/>
          <w:szCs w:val="24"/>
        </w:rPr>
        <w:t xml:space="preserve">до 8 блоков - 25 м, свыше 8 до 30 блоков - 50 м, </w:t>
      </w:r>
    </w:p>
    <w:p w:rsidR="00570113" w:rsidRPr="00A46F6B" w:rsidRDefault="00570113" w:rsidP="00A46F6B">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A46F6B">
        <w:rPr>
          <w:rFonts w:ascii="Arial" w:hAnsi="Arial" w:cs="Arial"/>
          <w:sz w:val="24"/>
          <w:szCs w:val="24"/>
        </w:rPr>
        <w:t xml:space="preserve">свыше 30 блоков - 100 м; </w:t>
      </w:r>
    </w:p>
    <w:p w:rsidR="00570113" w:rsidRPr="00A46F6B" w:rsidRDefault="00570113" w:rsidP="00A46F6B">
      <w:pPr>
        <w:widowControl w:val="0"/>
        <w:numPr>
          <w:ilvl w:val="0"/>
          <w:numId w:val="34"/>
        </w:numPr>
        <w:tabs>
          <w:tab w:val="left" w:pos="1080"/>
        </w:tabs>
        <w:overflowPunct w:val="0"/>
        <w:adjustRightInd w:val="0"/>
        <w:ind w:left="0" w:firstLine="851"/>
        <w:jc w:val="both"/>
        <w:rPr>
          <w:rFonts w:ascii="Arial" w:hAnsi="Arial" w:cs="Arial"/>
          <w:sz w:val="24"/>
          <w:szCs w:val="24"/>
        </w:rPr>
      </w:pPr>
      <w:r w:rsidRPr="00A46F6B">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570113" w:rsidRPr="00A46F6B" w:rsidRDefault="00570113" w:rsidP="00A46F6B">
      <w:pPr>
        <w:widowControl w:val="0"/>
        <w:numPr>
          <w:ilvl w:val="0"/>
          <w:numId w:val="34"/>
        </w:numPr>
        <w:tabs>
          <w:tab w:val="left" w:pos="1080"/>
        </w:tabs>
        <w:overflowPunct w:val="0"/>
        <w:adjustRightInd w:val="0"/>
        <w:ind w:left="0" w:firstLine="851"/>
        <w:jc w:val="both"/>
        <w:rPr>
          <w:rFonts w:ascii="Arial" w:hAnsi="Arial" w:cs="Arial"/>
          <w:sz w:val="24"/>
          <w:szCs w:val="24"/>
        </w:rPr>
      </w:pPr>
      <w:r w:rsidRPr="00A46F6B">
        <w:rPr>
          <w:rFonts w:ascii="Arial" w:hAnsi="Arial" w:cs="Arial"/>
          <w:color w:val="000000"/>
          <w:sz w:val="24"/>
          <w:szCs w:val="24"/>
        </w:rPr>
        <w:t>максимальная общая площадь объектов капитального строительства нежилого назначения – 160 м2;</w:t>
      </w:r>
    </w:p>
    <w:p w:rsidR="00570113" w:rsidRPr="00A46F6B" w:rsidRDefault="00570113" w:rsidP="00A46F6B">
      <w:pPr>
        <w:widowControl w:val="0"/>
        <w:numPr>
          <w:ilvl w:val="0"/>
          <w:numId w:val="34"/>
        </w:numPr>
        <w:tabs>
          <w:tab w:val="left" w:pos="1080"/>
        </w:tabs>
        <w:overflowPunct w:val="0"/>
        <w:adjustRightInd w:val="0"/>
        <w:ind w:left="0" w:firstLine="851"/>
        <w:jc w:val="both"/>
        <w:rPr>
          <w:rFonts w:ascii="Arial" w:hAnsi="Arial" w:cs="Arial"/>
          <w:sz w:val="24"/>
          <w:szCs w:val="24"/>
        </w:rPr>
      </w:pPr>
      <w:r w:rsidRPr="00A46F6B">
        <w:rPr>
          <w:rFonts w:ascii="Arial" w:hAnsi="Arial" w:cs="Arial"/>
          <w:sz w:val="24"/>
          <w:szCs w:val="24"/>
        </w:rPr>
        <w:t xml:space="preserve"> расстояние от окон жилых помещений дома до дворовых туалетов – от 8 до 10 м;</w:t>
      </w:r>
    </w:p>
    <w:p w:rsidR="00570113" w:rsidRPr="00A46F6B" w:rsidRDefault="00570113" w:rsidP="00A46F6B">
      <w:pPr>
        <w:widowControl w:val="0"/>
        <w:numPr>
          <w:ilvl w:val="0"/>
          <w:numId w:val="34"/>
        </w:numPr>
        <w:tabs>
          <w:tab w:val="left" w:pos="1080"/>
        </w:tabs>
        <w:overflowPunct w:val="0"/>
        <w:adjustRightInd w:val="0"/>
        <w:ind w:left="0" w:firstLine="851"/>
        <w:jc w:val="both"/>
        <w:rPr>
          <w:rFonts w:ascii="Arial" w:hAnsi="Arial" w:cs="Arial"/>
          <w:sz w:val="24"/>
          <w:szCs w:val="24"/>
        </w:rPr>
      </w:pPr>
      <w:r w:rsidRPr="00A46F6B">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570113" w:rsidRPr="00A46F6B" w:rsidRDefault="00570113" w:rsidP="00A46F6B">
      <w:pPr>
        <w:widowControl w:val="0"/>
        <w:numPr>
          <w:ilvl w:val="0"/>
          <w:numId w:val="34"/>
        </w:numPr>
        <w:tabs>
          <w:tab w:val="left" w:pos="1080"/>
        </w:tabs>
        <w:overflowPunct w:val="0"/>
        <w:adjustRightInd w:val="0"/>
        <w:ind w:left="0" w:firstLine="851"/>
        <w:jc w:val="both"/>
        <w:rPr>
          <w:rFonts w:ascii="Arial" w:hAnsi="Arial" w:cs="Arial"/>
          <w:sz w:val="24"/>
          <w:szCs w:val="24"/>
        </w:rPr>
      </w:pPr>
      <w:r w:rsidRPr="00A46F6B">
        <w:rPr>
          <w:rFonts w:ascii="Arial" w:eastAsia="HiddenHorzOCR" w:hAnsi="Arial" w:cs="Arial"/>
          <w:sz w:val="24"/>
          <w:szCs w:val="24"/>
          <w:lang w:eastAsia="ru-RU"/>
        </w:rPr>
        <w:t xml:space="preserve">На границе со смежным земельным участком допускается устраивать </w:t>
      </w:r>
      <w:r w:rsidRPr="00A46F6B">
        <w:rPr>
          <w:rFonts w:ascii="Arial" w:hAnsi="Arial" w:cs="Arial"/>
          <w:sz w:val="24"/>
          <w:szCs w:val="24"/>
        </w:rPr>
        <w:t xml:space="preserve">глухую изгородь не более 1,5 м, </w:t>
      </w:r>
      <w:r w:rsidRPr="00A46F6B">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570113" w:rsidRPr="00A46F6B" w:rsidRDefault="00570113" w:rsidP="00A46F6B">
      <w:pPr>
        <w:autoSpaceDE w:val="0"/>
        <w:autoSpaceDN w:val="0"/>
        <w:adjustRightInd w:val="0"/>
        <w:ind w:firstLine="851"/>
        <w:jc w:val="both"/>
        <w:rPr>
          <w:rFonts w:ascii="Arial" w:eastAsia="HiddenHorzOCR" w:hAnsi="Arial" w:cs="Arial"/>
          <w:sz w:val="24"/>
          <w:szCs w:val="24"/>
          <w:u w:val="single"/>
          <w:lang w:eastAsia="ru-RU"/>
        </w:rPr>
      </w:pPr>
    </w:p>
    <w:p w:rsidR="00570113" w:rsidRPr="00A46F6B" w:rsidRDefault="00570113" w:rsidP="00A46F6B">
      <w:pPr>
        <w:autoSpaceDE w:val="0"/>
        <w:autoSpaceDN w:val="0"/>
        <w:adjustRightInd w:val="0"/>
        <w:ind w:firstLine="851"/>
        <w:jc w:val="both"/>
        <w:rPr>
          <w:rFonts w:ascii="Arial" w:eastAsia="HiddenHorzOCR" w:hAnsi="Arial" w:cs="Arial"/>
          <w:sz w:val="24"/>
          <w:szCs w:val="24"/>
          <w:u w:val="single"/>
          <w:lang w:eastAsia="ru-RU"/>
        </w:rPr>
      </w:pPr>
      <w:r w:rsidRPr="00A46F6B">
        <w:rPr>
          <w:rFonts w:ascii="Arial" w:eastAsia="HiddenHorzOCR" w:hAnsi="Arial" w:cs="Arial"/>
          <w:sz w:val="24"/>
          <w:szCs w:val="24"/>
          <w:u w:val="single"/>
          <w:lang w:eastAsia="ru-RU"/>
        </w:rPr>
        <w:t>Иные требования:</w:t>
      </w:r>
    </w:p>
    <w:p w:rsidR="00570113" w:rsidRPr="00A46F6B" w:rsidRDefault="00570113" w:rsidP="00A46F6B">
      <w:pPr>
        <w:autoSpaceDE w:val="0"/>
        <w:autoSpaceDN w:val="0"/>
        <w:adjustRightInd w:val="0"/>
        <w:ind w:firstLine="851"/>
        <w:jc w:val="both"/>
        <w:rPr>
          <w:rFonts w:ascii="Arial" w:eastAsia="HiddenHorzOCR" w:hAnsi="Arial" w:cs="Arial"/>
          <w:sz w:val="24"/>
          <w:szCs w:val="24"/>
          <w:lang w:eastAsia="ru-RU"/>
        </w:rPr>
      </w:pPr>
      <w:r w:rsidRPr="00A46F6B">
        <w:rPr>
          <w:rFonts w:ascii="Arial" w:eastAsia="HiddenHorzOCR" w:hAnsi="Arial" w:cs="Arial"/>
          <w:sz w:val="24"/>
          <w:szCs w:val="24"/>
          <w:lang w:eastAsia="ru-RU"/>
        </w:rPr>
        <w:t>1. Запрещается размещение жилых помещений в цокольных и подвальных этажах;</w:t>
      </w:r>
    </w:p>
    <w:p w:rsidR="00570113" w:rsidRPr="00A46F6B" w:rsidRDefault="00570113" w:rsidP="00A46F6B">
      <w:pPr>
        <w:autoSpaceDE w:val="0"/>
        <w:autoSpaceDN w:val="0"/>
        <w:adjustRightInd w:val="0"/>
        <w:ind w:firstLine="851"/>
        <w:jc w:val="both"/>
        <w:rPr>
          <w:rFonts w:ascii="Arial" w:eastAsia="HiddenHorzOCR" w:hAnsi="Arial" w:cs="Arial"/>
          <w:sz w:val="24"/>
          <w:szCs w:val="24"/>
          <w:lang w:eastAsia="ru-RU"/>
        </w:rPr>
      </w:pPr>
      <w:r w:rsidRPr="00A46F6B">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570113" w:rsidRPr="00A46F6B" w:rsidRDefault="00570113" w:rsidP="00A46F6B">
      <w:pPr>
        <w:autoSpaceDE w:val="0"/>
        <w:autoSpaceDN w:val="0"/>
        <w:adjustRightInd w:val="0"/>
        <w:ind w:firstLine="851"/>
        <w:jc w:val="both"/>
        <w:rPr>
          <w:rFonts w:ascii="Arial" w:eastAsia="HiddenHorzOCR" w:hAnsi="Arial" w:cs="Arial"/>
          <w:sz w:val="24"/>
          <w:szCs w:val="24"/>
          <w:lang w:eastAsia="ru-RU"/>
        </w:rPr>
      </w:pPr>
      <w:r w:rsidRPr="00A46F6B">
        <w:rPr>
          <w:rFonts w:ascii="Arial" w:eastAsia="HiddenHorzOCR" w:hAnsi="Arial" w:cs="Arial"/>
          <w:sz w:val="24"/>
          <w:szCs w:val="24"/>
          <w:lang w:eastAsia="ru-RU"/>
        </w:rPr>
        <w:t>3. Максимальная высота гаража на приусадебном участке 4,5 м.</w:t>
      </w:r>
    </w:p>
    <w:p w:rsidR="00570113" w:rsidRPr="00A46F6B" w:rsidRDefault="00570113" w:rsidP="00A46F6B">
      <w:pPr>
        <w:ind w:firstLine="851"/>
        <w:jc w:val="both"/>
        <w:rPr>
          <w:rFonts w:ascii="Arial" w:hAnsi="Arial" w:cs="Arial"/>
          <w:sz w:val="24"/>
          <w:szCs w:val="24"/>
          <w:lang w:eastAsia="ru-RU"/>
        </w:rPr>
      </w:pPr>
    </w:p>
    <w:p w:rsidR="00570113" w:rsidRPr="00A46F6B" w:rsidRDefault="00570113" w:rsidP="00A46F6B">
      <w:pPr>
        <w:tabs>
          <w:tab w:val="left" w:pos="851"/>
        </w:tabs>
        <w:ind w:firstLine="851"/>
        <w:jc w:val="both"/>
        <w:rPr>
          <w:rFonts w:ascii="Arial" w:eastAsia="Calibri" w:hAnsi="Arial" w:cs="Arial"/>
          <w:sz w:val="24"/>
          <w:szCs w:val="24"/>
          <w:u w:val="single"/>
        </w:rPr>
      </w:pPr>
      <w:r w:rsidRPr="00A46F6B">
        <w:rPr>
          <w:rFonts w:ascii="Arial" w:eastAsia="Calibri" w:hAnsi="Arial" w:cs="Arial"/>
          <w:sz w:val="24"/>
          <w:szCs w:val="24"/>
          <w:u w:val="single"/>
        </w:rPr>
        <w:t>2.7.1 Объекты гаражного назначения</w:t>
      </w:r>
    </w:p>
    <w:p w:rsidR="00570113" w:rsidRPr="00A46F6B" w:rsidRDefault="00570113" w:rsidP="00A46F6B">
      <w:pPr>
        <w:numPr>
          <w:ilvl w:val="0"/>
          <w:numId w:val="30"/>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30 м²; максимальная площадь земельных участков - 1000 м²;</w:t>
      </w:r>
    </w:p>
    <w:p w:rsidR="00570113" w:rsidRPr="00A46F6B" w:rsidRDefault="00570113" w:rsidP="00A46F6B">
      <w:pPr>
        <w:numPr>
          <w:ilvl w:val="0"/>
          <w:numId w:val="30"/>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 xml:space="preserve">минимальные отступы от границ земельных участков </w:t>
      </w:r>
      <w:r w:rsidRPr="00A46F6B">
        <w:rPr>
          <w:rFonts w:ascii="Arial" w:hAnsi="Arial" w:cs="Arial"/>
          <w:sz w:val="24"/>
          <w:szCs w:val="24"/>
          <w:shd w:val="clear" w:color="auto" w:fill="FFFFFF"/>
        </w:rPr>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A46F6B">
        <w:rPr>
          <w:rFonts w:ascii="Arial" w:hAnsi="Arial" w:cs="Arial"/>
          <w:sz w:val="24"/>
          <w:szCs w:val="24"/>
        </w:rPr>
        <w:t>– 3 м на вновь отведенных земельных участках, а для сложившейся застройки – по линии застройки;</w:t>
      </w:r>
    </w:p>
    <w:p w:rsidR="00570113" w:rsidRPr="00A46F6B" w:rsidRDefault="00570113" w:rsidP="00A46F6B">
      <w:pPr>
        <w:pStyle w:val="ConsPlusNormal"/>
        <w:widowControl/>
        <w:numPr>
          <w:ilvl w:val="0"/>
          <w:numId w:val="30"/>
        </w:numPr>
        <w:tabs>
          <w:tab w:val="left" w:pos="851"/>
        </w:tabs>
        <w:suppressAutoHyphens w:val="0"/>
        <w:autoSpaceDE/>
        <w:ind w:left="0" w:firstLine="851"/>
        <w:jc w:val="both"/>
        <w:rPr>
          <w:sz w:val="24"/>
          <w:szCs w:val="24"/>
        </w:rPr>
      </w:pPr>
      <w:r w:rsidRPr="00A46F6B">
        <w:rPr>
          <w:sz w:val="24"/>
          <w:szCs w:val="24"/>
        </w:rPr>
        <w:t>предельное количество этажей зданий, строений, сооружений – 1 этаж, предельная высота зданий, строений, сооружений – 6 м;</w:t>
      </w:r>
    </w:p>
    <w:p w:rsidR="00570113" w:rsidRPr="00A46F6B" w:rsidRDefault="00570113" w:rsidP="00A46F6B">
      <w:pPr>
        <w:pStyle w:val="ConsPlusNormal"/>
        <w:widowControl/>
        <w:numPr>
          <w:ilvl w:val="0"/>
          <w:numId w:val="30"/>
        </w:numPr>
        <w:tabs>
          <w:tab w:val="left" w:pos="851"/>
        </w:tabs>
        <w:suppressAutoHyphens w:val="0"/>
        <w:autoSpaceDE/>
        <w:ind w:left="0" w:firstLine="851"/>
        <w:jc w:val="both"/>
        <w:rPr>
          <w:sz w:val="24"/>
          <w:szCs w:val="24"/>
        </w:rPr>
      </w:pPr>
      <w:r w:rsidRPr="00A46F6B">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A46F6B" w:rsidRDefault="00570113" w:rsidP="00A46F6B">
      <w:pPr>
        <w:ind w:firstLine="851"/>
        <w:jc w:val="both"/>
        <w:rPr>
          <w:rFonts w:ascii="Arial" w:hAnsi="Arial" w:cs="Arial"/>
          <w:sz w:val="24"/>
          <w:szCs w:val="24"/>
          <w:lang w:eastAsia="ru-RU"/>
        </w:rPr>
      </w:pPr>
    </w:p>
    <w:p w:rsidR="00570113" w:rsidRPr="00A46F6B" w:rsidRDefault="00570113" w:rsidP="00A46F6B">
      <w:pPr>
        <w:tabs>
          <w:tab w:val="left" w:pos="851"/>
        </w:tabs>
        <w:ind w:firstLine="851"/>
        <w:jc w:val="both"/>
        <w:rPr>
          <w:rFonts w:ascii="Arial" w:eastAsia="Calibri" w:hAnsi="Arial" w:cs="Arial"/>
          <w:sz w:val="24"/>
          <w:szCs w:val="24"/>
          <w:u w:val="single"/>
        </w:rPr>
      </w:pPr>
      <w:r w:rsidRPr="00A46F6B">
        <w:rPr>
          <w:rFonts w:ascii="Arial" w:eastAsia="Calibri" w:hAnsi="Arial" w:cs="Arial"/>
          <w:sz w:val="24"/>
          <w:szCs w:val="24"/>
          <w:u w:val="single"/>
        </w:rPr>
        <w:t>1.3 Овощеводство</w:t>
      </w:r>
    </w:p>
    <w:p w:rsidR="00570113" w:rsidRPr="00A46F6B" w:rsidRDefault="00570113" w:rsidP="00A46F6B">
      <w:pPr>
        <w:numPr>
          <w:ilvl w:val="0"/>
          <w:numId w:val="30"/>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 xml:space="preserve">предельные (минимальные и (или) максимальные) размеры земельных участков, в том числе их площадь: размеры земельных участков не подлежат </w:t>
      </w:r>
      <w:r w:rsidRPr="00A46F6B">
        <w:rPr>
          <w:rFonts w:ascii="Arial" w:hAnsi="Arial" w:cs="Arial"/>
          <w:sz w:val="24"/>
          <w:szCs w:val="24"/>
        </w:rPr>
        <w:lastRenderedPageBreak/>
        <w:t>установлению, минимальная площадь земельных участков – 10 м²; максимальная площадь земельных участков - 1000 м²;</w:t>
      </w:r>
    </w:p>
    <w:p w:rsidR="00570113" w:rsidRPr="00A46F6B" w:rsidRDefault="00570113" w:rsidP="00A46F6B">
      <w:pPr>
        <w:numPr>
          <w:ilvl w:val="0"/>
          <w:numId w:val="30"/>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строительство капитальных объектов запрещено;</w:t>
      </w:r>
    </w:p>
    <w:p w:rsidR="00570113" w:rsidRPr="00A46F6B" w:rsidRDefault="00570113" w:rsidP="00A46F6B">
      <w:pPr>
        <w:ind w:firstLine="851"/>
        <w:jc w:val="both"/>
        <w:rPr>
          <w:rFonts w:ascii="Arial" w:hAnsi="Arial" w:cs="Arial"/>
          <w:sz w:val="24"/>
          <w:szCs w:val="24"/>
          <w:lang w:eastAsia="ru-RU"/>
        </w:rPr>
      </w:pPr>
    </w:p>
    <w:p w:rsidR="00570113" w:rsidRPr="00A46F6B" w:rsidRDefault="00570113" w:rsidP="00A46F6B">
      <w:pPr>
        <w:tabs>
          <w:tab w:val="left" w:pos="851"/>
        </w:tabs>
        <w:ind w:firstLine="851"/>
        <w:jc w:val="both"/>
        <w:rPr>
          <w:rFonts w:ascii="Arial" w:eastAsia="Calibri" w:hAnsi="Arial" w:cs="Arial"/>
          <w:sz w:val="24"/>
          <w:szCs w:val="24"/>
          <w:u w:val="single"/>
        </w:rPr>
      </w:pPr>
      <w:r w:rsidRPr="00A46F6B">
        <w:rPr>
          <w:rFonts w:ascii="Arial" w:eastAsia="Calibri" w:hAnsi="Arial" w:cs="Arial"/>
          <w:sz w:val="24"/>
          <w:szCs w:val="24"/>
          <w:u w:val="single"/>
        </w:rPr>
        <w:t xml:space="preserve">3.1 </w:t>
      </w:r>
      <w:r w:rsidRPr="00A46F6B">
        <w:rPr>
          <w:rFonts w:ascii="Arial" w:hAnsi="Arial" w:cs="Arial"/>
          <w:sz w:val="24"/>
          <w:szCs w:val="24"/>
          <w:u w:val="single"/>
        </w:rPr>
        <w:t>Коммунальное обслуживание</w:t>
      </w:r>
    </w:p>
    <w:p w:rsidR="00570113" w:rsidRPr="00A46F6B" w:rsidRDefault="00570113" w:rsidP="00A46F6B">
      <w:pPr>
        <w:numPr>
          <w:ilvl w:val="0"/>
          <w:numId w:val="30"/>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 м², максимальная площадь земельных участков - 20000 м²;</w:t>
      </w:r>
    </w:p>
    <w:p w:rsidR="00570113" w:rsidRPr="00A46F6B" w:rsidRDefault="00570113" w:rsidP="00A46F6B">
      <w:pPr>
        <w:pStyle w:val="ConsPlusNormal"/>
        <w:widowControl/>
        <w:numPr>
          <w:ilvl w:val="0"/>
          <w:numId w:val="30"/>
        </w:numPr>
        <w:tabs>
          <w:tab w:val="left" w:pos="851"/>
        </w:tabs>
        <w:suppressAutoHyphens w:val="0"/>
        <w:autoSpaceDE/>
        <w:ind w:left="0" w:firstLine="851"/>
        <w:jc w:val="both"/>
        <w:rPr>
          <w:sz w:val="24"/>
          <w:szCs w:val="24"/>
        </w:rPr>
      </w:pPr>
      <w:r w:rsidRPr="00A46F6B">
        <w:rPr>
          <w:sz w:val="24"/>
          <w:szCs w:val="24"/>
        </w:rPr>
        <w:t xml:space="preserve">минимальные отступы от границ земельных участков </w:t>
      </w:r>
      <w:r w:rsidRPr="00A46F6B">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46F6B">
        <w:rPr>
          <w:sz w:val="24"/>
          <w:szCs w:val="24"/>
        </w:rPr>
        <w:t xml:space="preserve"> – 1 м;</w:t>
      </w:r>
    </w:p>
    <w:p w:rsidR="00570113" w:rsidRPr="00A46F6B" w:rsidRDefault="00570113" w:rsidP="00A46F6B">
      <w:pPr>
        <w:pStyle w:val="ConsPlusNormal"/>
        <w:widowControl/>
        <w:numPr>
          <w:ilvl w:val="0"/>
          <w:numId w:val="30"/>
        </w:numPr>
        <w:tabs>
          <w:tab w:val="left" w:pos="851"/>
        </w:tabs>
        <w:suppressAutoHyphens w:val="0"/>
        <w:autoSpaceDE/>
        <w:ind w:left="0" w:firstLine="851"/>
        <w:jc w:val="both"/>
        <w:rPr>
          <w:sz w:val="24"/>
          <w:szCs w:val="24"/>
        </w:rPr>
      </w:pPr>
      <w:r w:rsidRPr="00A46F6B">
        <w:rPr>
          <w:sz w:val="24"/>
          <w:szCs w:val="24"/>
        </w:rPr>
        <w:t>предельное количество этажей зданий, строений, сооружений – 1этаж, предельная высота зданий, строений, сооружений – не более 40 м;</w:t>
      </w:r>
    </w:p>
    <w:p w:rsidR="00570113" w:rsidRPr="00A46F6B" w:rsidRDefault="00570113" w:rsidP="00A46F6B">
      <w:pPr>
        <w:pStyle w:val="ConsPlusNormal"/>
        <w:widowControl/>
        <w:numPr>
          <w:ilvl w:val="0"/>
          <w:numId w:val="30"/>
        </w:numPr>
        <w:tabs>
          <w:tab w:val="left" w:pos="851"/>
        </w:tabs>
        <w:suppressAutoHyphens w:val="0"/>
        <w:autoSpaceDE/>
        <w:ind w:left="0" w:firstLine="851"/>
        <w:jc w:val="both"/>
        <w:rPr>
          <w:sz w:val="24"/>
          <w:szCs w:val="24"/>
        </w:rPr>
      </w:pPr>
      <w:r w:rsidRPr="00A46F6B">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A46F6B" w:rsidRDefault="00570113" w:rsidP="00A46F6B">
      <w:pPr>
        <w:pStyle w:val="ConsPlusNormal"/>
        <w:ind w:firstLine="851"/>
        <w:jc w:val="both"/>
        <w:rPr>
          <w:sz w:val="24"/>
          <w:szCs w:val="24"/>
        </w:rPr>
      </w:pPr>
      <w:r w:rsidRPr="00A46F6B">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A46F6B" w:rsidRDefault="00570113" w:rsidP="00A46F6B">
      <w:pPr>
        <w:pStyle w:val="ConsPlusNormal"/>
        <w:ind w:firstLine="851"/>
        <w:jc w:val="both"/>
        <w:rPr>
          <w:sz w:val="24"/>
          <w:szCs w:val="24"/>
        </w:rPr>
      </w:pPr>
      <w:r w:rsidRPr="00A46F6B">
        <w:rPr>
          <w:rFonts w:eastAsia="Calibri"/>
          <w:sz w:val="24"/>
          <w:szCs w:val="24"/>
          <w:lang w:eastAsia="en-US"/>
        </w:rPr>
        <w:t>(Градостроительный кодекс РФ от 29.12.2004 г. №190 ФЗ).</w:t>
      </w:r>
    </w:p>
    <w:p w:rsidR="00570113" w:rsidRPr="00A46F6B" w:rsidRDefault="00570113" w:rsidP="00A46F6B">
      <w:pPr>
        <w:ind w:firstLine="851"/>
        <w:jc w:val="both"/>
        <w:rPr>
          <w:rFonts w:ascii="Arial" w:hAnsi="Arial" w:cs="Arial"/>
          <w:sz w:val="24"/>
          <w:szCs w:val="24"/>
          <w:lang w:eastAsia="ru-RU"/>
        </w:rPr>
      </w:pPr>
    </w:p>
    <w:p w:rsidR="00570113" w:rsidRPr="00A46F6B" w:rsidRDefault="00570113" w:rsidP="00A46F6B">
      <w:pPr>
        <w:widowControl w:val="0"/>
        <w:numPr>
          <w:ilvl w:val="0"/>
          <w:numId w:val="29"/>
        </w:numPr>
        <w:tabs>
          <w:tab w:val="left" w:pos="142"/>
        </w:tabs>
        <w:suppressAutoHyphens/>
        <w:autoSpaceDE w:val="0"/>
        <w:autoSpaceDN w:val="0"/>
        <w:adjustRightInd w:val="0"/>
        <w:ind w:left="0" w:firstLine="851"/>
        <w:jc w:val="both"/>
        <w:rPr>
          <w:rFonts w:ascii="Arial" w:hAnsi="Arial" w:cs="Arial"/>
          <w:sz w:val="24"/>
          <w:szCs w:val="24"/>
        </w:rPr>
      </w:pPr>
      <w:r w:rsidRPr="00A46F6B">
        <w:rPr>
          <w:rFonts w:ascii="Arial" w:hAnsi="Arial" w:cs="Arial"/>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общественных зданий: </w:t>
      </w:r>
    </w:p>
    <w:p w:rsidR="00570113" w:rsidRPr="00A46F6B" w:rsidRDefault="00570113" w:rsidP="00A46F6B">
      <w:pPr>
        <w:tabs>
          <w:tab w:val="left" w:pos="851"/>
        </w:tabs>
        <w:autoSpaceDE w:val="0"/>
        <w:autoSpaceDN w:val="0"/>
        <w:adjustRightInd w:val="0"/>
        <w:ind w:firstLine="851"/>
        <w:jc w:val="both"/>
        <w:rPr>
          <w:rFonts w:ascii="Arial" w:hAnsi="Arial" w:cs="Arial"/>
          <w:b/>
          <w:sz w:val="24"/>
          <w:szCs w:val="24"/>
        </w:rPr>
      </w:pPr>
    </w:p>
    <w:p w:rsidR="00570113" w:rsidRPr="00A46F6B" w:rsidRDefault="00570113" w:rsidP="00A46F6B">
      <w:pPr>
        <w:pStyle w:val="aff"/>
        <w:ind w:firstLine="851"/>
        <w:jc w:val="both"/>
        <w:rPr>
          <w:sz w:val="24"/>
          <w:szCs w:val="24"/>
        </w:rPr>
      </w:pPr>
      <w:r w:rsidRPr="00A46F6B">
        <w:rPr>
          <w:rFonts w:eastAsia="Calibri"/>
          <w:sz w:val="24"/>
          <w:szCs w:val="24"/>
          <w:u w:val="single"/>
          <w:lang w:eastAsia="en-US"/>
        </w:rPr>
        <w:t xml:space="preserve">3.2 Социальное обслуживание, 3.3. Бытовое обслуживание, 3.4.1 Амбулаторно-поликлиническое обслуживание, 3.7. Религиозное использование, 3.10.1 Амбулаторное ветеринарное обслуживание, 4.6. Общественное питание, 3.5.1 </w:t>
      </w:r>
      <w:r w:rsidRPr="00A46F6B">
        <w:rPr>
          <w:sz w:val="24"/>
          <w:szCs w:val="24"/>
          <w:u w:val="single"/>
        </w:rPr>
        <w:t>Дошкольное, начальное и среднее общее образование, 3.6 Культурное развитие, 3.8 Общественное управление, 4.7 Гостиничное обслуживание, 3.9.1 Обеспечение деятельности в области гидрометеорологии и смежных с ней областях</w:t>
      </w:r>
      <w:r w:rsidRPr="00A46F6B">
        <w:rPr>
          <w:rFonts w:eastAsia="Calibri"/>
          <w:sz w:val="24"/>
          <w:szCs w:val="24"/>
          <w:u w:val="single"/>
          <w:lang w:eastAsia="en-US"/>
        </w:rPr>
        <w:t>:</w:t>
      </w:r>
    </w:p>
    <w:p w:rsidR="00570113" w:rsidRPr="00A46F6B" w:rsidRDefault="00570113" w:rsidP="00A46F6B">
      <w:pPr>
        <w:pStyle w:val="ConsPlusNormal"/>
        <w:widowControl/>
        <w:numPr>
          <w:ilvl w:val="0"/>
          <w:numId w:val="30"/>
        </w:numPr>
        <w:tabs>
          <w:tab w:val="left" w:pos="851"/>
        </w:tabs>
        <w:suppressAutoHyphens w:val="0"/>
        <w:autoSpaceDE/>
        <w:ind w:left="0" w:firstLine="851"/>
        <w:jc w:val="both"/>
        <w:rPr>
          <w:sz w:val="24"/>
          <w:szCs w:val="24"/>
        </w:rPr>
      </w:pPr>
      <w:r w:rsidRPr="00A46F6B">
        <w:rPr>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50000 м²;</w:t>
      </w:r>
    </w:p>
    <w:p w:rsidR="00570113" w:rsidRPr="00A46F6B" w:rsidRDefault="00570113" w:rsidP="00A46F6B">
      <w:pPr>
        <w:pStyle w:val="ConsPlusNormal"/>
        <w:widowControl/>
        <w:numPr>
          <w:ilvl w:val="0"/>
          <w:numId w:val="30"/>
        </w:numPr>
        <w:tabs>
          <w:tab w:val="left" w:pos="851"/>
        </w:tabs>
        <w:suppressAutoHyphens w:val="0"/>
        <w:autoSpaceDE/>
        <w:ind w:left="0" w:firstLine="851"/>
        <w:jc w:val="both"/>
        <w:rPr>
          <w:sz w:val="24"/>
          <w:szCs w:val="24"/>
        </w:rPr>
      </w:pPr>
      <w:r w:rsidRPr="00A46F6B">
        <w:rPr>
          <w:sz w:val="24"/>
          <w:szCs w:val="24"/>
        </w:rPr>
        <w:t xml:space="preserve">минимальные отступы от границ земельных участков </w:t>
      </w:r>
      <w:r w:rsidRPr="00A46F6B">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46F6B">
        <w:rPr>
          <w:sz w:val="24"/>
          <w:szCs w:val="24"/>
        </w:rPr>
        <w:t xml:space="preserve"> – 3 м;</w:t>
      </w:r>
    </w:p>
    <w:p w:rsidR="00570113" w:rsidRPr="00A46F6B" w:rsidRDefault="00570113" w:rsidP="00A46F6B">
      <w:pPr>
        <w:pStyle w:val="ConsPlusNormal"/>
        <w:widowControl/>
        <w:numPr>
          <w:ilvl w:val="0"/>
          <w:numId w:val="30"/>
        </w:numPr>
        <w:tabs>
          <w:tab w:val="left" w:pos="851"/>
        </w:tabs>
        <w:suppressAutoHyphens w:val="0"/>
        <w:autoSpaceDE/>
        <w:ind w:left="0" w:firstLine="851"/>
        <w:jc w:val="both"/>
        <w:rPr>
          <w:sz w:val="24"/>
          <w:szCs w:val="24"/>
        </w:rPr>
      </w:pPr>
      <w:r w:rsidRPr="00A46F6B">
        <w:rPr>
          <w:sz w:val="24"/>
          <w:szCs w:val="24"/>
        </w:rPr>
        <w:t>предельное количество этажей зданий, строений, сооружений – 3 этажа, предельная высота зданий, строений, сооружений – 14 м;</w:t>
      </w:r>
    </w:p>
    <w:p w:rsidR="00570113" w:rsidRPr="00A46F6B" w:rsidRDefault="00570113" w:rsidP="00A46F6B">
      <w:pPr>
        <w:pStyle w:val="ConsPlusNormal"/>
        <w:widowControl/>
        <w:numPr>
          <w:ilvl w:val="0"/>
          <w:numId w:val="30"/>
        </w:numPr>
        <w:tabs>
          <w:tab w:val="left" w:pos="851"/>
        </w:tabs>
        <w:suppressAutoHyphens w:val="0"/>
        <w:autoSpaceDE/>
        <w:ind w:left="0" w:firstLine="851"/>
        <w:jc w:val="both"/>
        <w:rPr>
          <w:sz w:val="24"/>
          <w:szCs w:val="24"/>
        </w:rPr>
      </w:pPr>
      <w:r w:rsidRPr="00A46F6B">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A46F6B" w:rsidRDefault="00570113" w:rsidP="00A46F6B">
      <w:pPr>
        <w:pStyle w:val="ConsPlusNormal"/>
        <w:tabs>
          <w:tab w:val="left" w:pos="851"/>
        </w:tabs>
        <w:ind w:firstLine="851"/>
        <w:jc w:val="both"/>
        <w:rPr>
          <w:sz w:val="24"/>
          <w:szCs w:val="24"/>
          <w:u w:val="single"/>
        </w:rPr>
      </w:pPr>
    </w:p>
    <w:p w:rsidR="00570113" w:rsidRPr="00A46F6B" w:rsidRDefault="00570113" w:rsidP="00A46F6B">
      <w:pPr>
        <w:pStyle w:val="ConsPlusNormal"/>
        <w:tabs>
          <w:tab w:val="left" w:pos="851"/>
        </w:tabs>
        <w:ind w:firstLine="851"/>
        <w:jc w:val="both"/>
        <w:rPr>
          <w:sz w:val="24"/>
          <w:szCs w:val="24"/>
          <w:u w:val="single"/>
        </w:rPr>
      </w:pPr>
      <w:r w:rsidRPr="00A46F6B">
        <w:rPr>
          <w:sz w:val="24"/>
          <w:szCs w:val="24"/>
          <w:u w:val="single"/>
        </w:rPr>
        <w:t>4.4 Магазины</w:t>
      </w:r>
    </w:p>
    <w:p w:rsidR="00570113" w:rsidRPr="00A46F6B" w:rsidRDefault="00570113" w:rsidP="00A46F6B">
      <w:pPr>
        <w:numPr>
          <w:ilvl w:val="0"/>
          <w:numId w:val="30"/>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- 1500 м²;</w:t>
      </w:r>
    </w:p>
    <w:p w:rsidR="00570113" w:rsidRPr="00A46F6B" w:rsidRDefault="00570113" w:rsidP="00A46F6B">
      <w:pPr>
        <w:pStyle w:val="ConsPlusNormal"/>
        <w:widowControl/>
        <w:numPr>
          <w:ilvl w:val="0"/>
          <w:numId w:val="30"/>
        </w:numPr>
        <w:tabs>
          <w:tab w:val="left" w:pos="851"/>
        </w:tabs>
        <w:suppressAutoHyphens w:val="0"/>
        <w:autoSpaceDE/>
        <w:ind w:left="0" w:firstLine="851"/>
        <w:jc w:val="both"/>
        <w:rPr>
          <w:sz w:val="24"/>
          <w:szCs w:val="24"/>
        </w:rPr>
      </w:pPr>
      <w:r w:rsidRPr="00A46F6B">
        <w:rPr>
          <w:sz w:val="24"/>
          <w:szCs w:val="24"/>
        </w:rPr>
        <w:lastRenderedPageBreak/>
        <w:t xml:space="preserve">минимальные отступы от границ земельных участков </w:t>
      </w:r>
      <w:r w:rsidRPr="00A46F6B">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46F6B">
        <w:rPr>
          <w:sz w:val="24"/>
          <w:szCs w:val="24"/>
        </w:rPr>
        <w:t xml:space="preserve"> – 3 м;</w:t>
      </w:r>
    </w:p>
    <w:p w:rsidR="00570113" w:rsidRPr="00A46F6B" w:rsidRDefault="00570113" w:rsidP="00A46F6B">
      <w:pPr>
        <w:pStyle w:val="ConsPlusNormal"/>
        <w:widowControl/>
        <w:numPr>
          <w:ilvl w:val="0"/>
          <w:numId w:val="30"/>
        </w:numPr>
        <w:tabs>
          <w:tab w:val="left" w:pos="851"/>
        </w:tabs>
        <w:suppressAutoHyphens w:val="0"/>
        <w:autoSpaceDE/>
        <w:ind w:left="0" w:firstLine="851"/>
        <w:jc w:val="both"/>
        <w:rPr>
          <w:sz w:val="24"/>
          <w:szCs w:val="24"/>
        </w:rPr>
      </w:pPr>
      <w:r w:rsidRPr="00A46F6B">
        <w:rPr>
          <w:sz w:val="24"/>
          <w:szCs w:val="24"/>
        </w:rPr>
        <w:t>предельное количество этажей зданий, строений, сооружений – 3 этажа, предельная высота зданий, строений, сооружений – 14 м;</w:t>
      </w:r>
    </w:p>
    <w:p w:rsidR="00570113" w:rsidRPr="00A46F6B" w:rsidRDefault="00570113" w:rsidP="00A46F6B">
      <w:pPr>
        <w:pStyle w:val="ConsPlusNormal"/>
        <w:widowControl/>
        <w:numPr>
          <w:ilvl w:val="0"/>
          <w:numId w:val="30"/>
        </w:numPr>
        <w:tabs>
          <w:tab w:val="left" w:pos="851"/>
        </w:tabs>
        <w:suppressAutoHyphens w:val="0"/>
        <w:autoSpaceDE/>
        <w:ind w:left="0" w:firstLine="851"/>
        <w:jc w:val="both"/>
        <w:rPr>
          <w:sz w:val="24"/>
          <w:szCs w:val="24"/>
        </w:rPr>
      </w:pPr>
      <w:r w:rsidRPr="00A46F6B">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A46F6B" w:rsidRDefault="00570113" w:rsidP="00A46F6B">
      <w:pPr>
        <w:pStyle w:val="ConsPlusNormal"/>
        <w:tabs>
          <w:tab w:val="left" w:pos="851"/>
        </w:tabs>
        <w:ind w:firstLine="851"/>
        <w:jc w:val="both"/>
        <w:rPr>
          <w:sz w:val="24"/>
          <w:szCs w:val="24"/>
          <w:u w:val="single"/>
        </w:rPr>
      </w:pPr>
    </w:p>
    <w:p w:rsidR="00570113" w:rsidRPr="00A46F6B" w:rsidRDefault="00570113" w:rsidP="00A46F6B">
      <w:pPr>
        <w:pStyle w:val="ConsPlusNormal"/>
        <w:tabs>
          <w:tab w:val="left" w:pos="851"/>
        </w:tabs>
        <w:ind w:firstLine="851"/>
        <w:jc w:val="both"/>
        <w:rPr>
          <w:sz w:val="24"/>
          <w:szCs w:val="24"/>
          <w:u w:val="single"/>
        </w:rPr>
      </w:pPr>
      <w:r w:rsidRPr="00A46F6B">
        <w:rPr>
          <w:sz w:val="24"/>
          <w:szCs w:val="24"/>
          <w:u w:val="single"/>
        </w:rPr>
        <w:t>6.8 Связь</w:t>
      </w:r>
    </w:p>
    <w:p w:rsidR="00570113" w:rsidRPr="00A46F6B" w:rsidRDefault="00570113" w:rsidP="00A46F6B">
      <w:pPr>
        <w:numPr>
          <w:ilvl w:val="0"/>
          <w:numId w:val="30"/>
        </w:numPr>
        <w:tabs>
          <w:tab w:val="left" w:pos="851"/>
        </w:tabs>
        <w:ind w:left="0" w:firstLine="851"/>
        <w:jc w:val="both"/>
        <w:rPr>
          <w:rFonts w:ascii="Arial" w:hAnsi="Arial" w:cs="Arial"/>
          <w:sz w:val="24"/>
          <w:szCs w:val="24"/>
        </w:rPr>
      </w:pPr>
      <w:r w:rsidRPr="00A46F6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570113" w:rsidRPr="00A46F6B" w:rsidRDefault="00570113" w:rsidP="00A46F6B">
      <w:pPr>
        <w:numPr>
          <w:ilvl w:val="0"/>
          <w:numId w:val="30"/>
        </w:numPr>
        <w:tabs>
          <w:tab w:val="left" w:pos="851"/>
        </w:tabs>
        <w:ind w:left="0" w:firstLine="851"/>
        <w:jc w:val="both"/>
        <w:rPr>
          <w:rFonts w:ascii="Arial" w:hAnsi="Arial" w:cs="Arial"/>
          <w:sz w:val="24"/>
          <w:szCs w:val="24"/>
        </w:rPr>
      </w:pPr>
      <w:r w:rsidRPr="00A46F6B">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A46F6B" w:rsidRDefault="00570113" w:rsidP="00A46F6B">
      <w:pPr>
        <w:numPr>
          <w:ilvl w:val="0"/>
          <w:numId w:val="30"/>
        </w:numPr>
        <w:tabs>
          <w:tab w:val="left" w:pos="851"/>
        </w:tabs>
        <w:ind w:left="0" w:firstLine="851"/>
        <w:jc w:val="both"/>
        <w:rPr>
          <w:rFonts w:ascii="Arial" w:hAnsi="Arial" w:cs="Arial"/>
          <w:sz w:val="24"/>
          <w:szCs w:val="24"/>
        </w:rPr>
      </w:pPr>
      <w:r w:rsidRPr="00A46F6B">
        <w:rPr>
          <w:rFonts w:ascii="Arial" w:hAnsi="Arial" w:cs="Arial"/>
          <w:sz w:val="24"/>
          <w:szCs w:val="24"/>
        </w:rPr>
        <w:t>предельное количество этажей зданий, строений, сооружений – 1этажа, предельная высота зданий, строений, сооружений – не более 60 м;</w:t>
      </w:r>
    </w:p>
    <w:p w:rsidR="00570113" w:rsidRPr="00A46F6B" w:rsidRDefault="00570113" w:rsidP="00A46F6B">
      <w:pPr>
        <w:numPr>
          <w:ilvl w:val="0"/>
          <w:numId w:val="30"/>
        </w:numPr>
        <w:tabs>
          <w:tab w:val="left" w:pos="851"/>
        </w:tabs>
        <w:ind w:left="0" w:firstLine="851"/>
        <w:jc w:val="both"/>
        <w:rPr>
          <w:rFonts w:ascii="Arial" w:hAnsi="Arial" w:cs="Arial"/>
          <w:sz w:val="24"/>
          <w:szCs w:val="24"/>
        </w:rPr>
      </w:pPr>
      <w:r w:rsidRPr="00A46F6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A46F6B" w:rsidRDefault="00570113" w:rsidP="00A46F6B">
      <w:pPr>
        <w:pStyle w:val="ConsPlusNormal"/>
        <w:ind w:firstLine="851"/>
        <w:jc w:val="both"/>
        <w:rPr>
          <w:sz w:val="24"/>
          <w:szCs w:val="24"/>
        </w:rPr>
      </w:pPr>
      <w:r w:rsidRPr="00A46F6B">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A46F6B" w:rsidRDefault="00570113" w:rsidP="00A46F6B">
      <w:pPr>
        <w:pStyle w:val="ConsPlusNormal"/>
        <w:ind w:firstLine="851"/>
        <w:jc w:val="both"/>
        <w:rPr>
          <w:sz w:val="24"/>
          <w:szCs w:val="24"/>
        </w:rPr>
      </w:pPr>
      <w:r w:rsidRPr="00A46F6B">
        <w:rPr>
          <w:rFonts w:eastAsia="Calibri"/>
          <w:sz w:val="24"/>
          <w:szCs w:val="24"/>
          <w:lang w:eastAsia="en-US"/>
        </w:rPr>
        <w:t>(Градостроительный кодекс РФ от 29.12.2004 г. №190 ФЗ).</w:t>
      </w:r>
    </w:p>
    <w:p w:rsidR="00570113" w:rsidRPr="00A46F6B" w:rsidRDefault="00570113" w:rsidP="00A46F6B">
      <w:pPr>
        <w:pStyle w:val="ConsPlusNormal"/>
        <w:tabs>
          <w:tab w:val="left" w:pos="851"/>
        </w:tabs>
        <w:ind w:firstLine="851"/>
        <w:jc w:val="both"/>
        <w:rPr>
          <w:sz w:val="24"/>
          <w:szCs w:val="24"/>
        </w:rPr>
      </w:pPr>
    </w:p>
    <w:p w:rsidR="00570113" w:rsidRPr="00A46F6B" w:rsidRDefault="00570113" w:rsidP="00A46F6B">
      <w:pPr>
        <w:tabs>
          <w:tab w:val="left" w:pos="851"/>
        </w:tabs>
        <w:autoSpaceDE w:val="0"/>
        <w:autoSpaceDN w:val="0"/>
        <w:adjustRightInd w:val="0"/>
        <w:ind w:firstLine="851"/>
        <w:jc w:val="both"/>
        <w:rPr>
          <w:rFonts w:ascii="Arial" w:hAnsi="Arial" w:cs="Arial"/>
          <w:sz w:val="24"/>
          <w:szCs w:val="24"/>
          <w:u w:val="single"/>
        </w:rPr>
      </w:pPr>
      <w:r w:rsidRPr="00A46F6B">
        <w:rPr>
          <w:rFonts w:ascii="Arial" w:hAnsi="Arial" w:cs="Arial"/>
          <w:sz w:val="24"/>
          <w:szCs w:val="24"/>
          <w:u w:val="single"/>
        </w:rPr>
        <w:t xml:space="preserve">12.0 Земельные участки (территории)общего пользования </w:t>
      </w:r>
    </w:p>
    <w:p w:rsidR="00570113" w:rsidRPr="00A46F6B" w:rsidRDefault="00570113" w:rsidP="00A46F6B">
      <w:pPr>
        <w:tabs>
          <w:tab w:val="left" w:pos="851"/>
        </w:tabs>
        <w:ind w:firstLine="851"/>
        <w:jc w:val="both"/>
        <w:rPr>
          <w:rFonts w:ascii="Arial" w:eastAsia="Calibri" w:hAnsi="Arial" w:cs="Arial"/>
          <w:sz w:val="24"/>
          <w:szCs w:val="24"/>
        </w:rPr>
      </w:pPr>
      <w:r w:rsidRPr="00A46F6B">
        <w:rPr>
          <w:rFonts w:ascii="Arial" w:eastAsia="Calibri" w:hAnsi="Arial" w:cs="Arial"/>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570113" w:rsidRPr="00A46F6B" w:rsidRDefault="00570113" w:rsidP="00A46F6B">
      <w:pPr>
        <w:tabs>
          <w:tab w:val="left" w:pos="851"/>
        </w:tabs>
        <w:ind w:firstLine="851"/>
        <w:jc w:val="both"/>
        <w:rPr>
          <w:rFonts w:ascii="Arial" w:eastAsia="Calibri" w:hAnsi="Arial" w:cs="Arial"/>
          <w:sz w:val="24"/>
          <w:szCs w:val="24"/>
        </w:rPr>
      </w:pPr>
    </w:p>
    <w:p w:rsidR="00570113" w:rsidRPr="00A46F6B" w:rsidRDefault="00570113" w:rsidP="00A46F6B">
      <w:pPr>
        <w:ind w:firstLine="851"/>
        <w:jc w:val="both"/>
        <w:rPr>
          <w:rFonts w:ascii="Arial" w:eastAsia="Calibri" w:hAnsi="Arial" w:cs="Arial"/>
          <w:sz w:val="24"/>
          <w:szCs w:val="24"/>
        </w:rPr>
      </w:pPr>
      <w:r w:rsidRPr="00A46F6B">
        <w:rPr>
          <w:rFonts w:ascii="Arial" w:eastAsia="Calibri" w:hAnsi="Arial" w:cs="Arial"/>
          <w:sz w:val="24"/>
          <w:szCs w:val="24"/>
        </w:rPr>
        <w:t xml:space="preserve">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 </w:t>
      </w:r>
    </w:p>
    <w:p w:rsidR="00570113" w:rsidRPr="00A46F6B" w:rsidRDefault="00570113" w:rsidP="00A46F6B">
      <w:pPr>
        <w:ind w:firstLine="851"/>
        <w:jc w:val="both"/>
        <w:rPr>
          <w:rFonts w:ascii="Arial" w:hAnsi="Arial" w:cs="Arial"/>
          <w:sz w:val="24"/>
          <w:szCs w:val="24"/>
        </w:rPr>
      </w:pPr>
      <w:r w:rsidRPr="00A46F6B">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p>
    <w:p w:rsidR="00A8526A" w:rsidRPr="00A46F6B" w:rsidRDefault="00A8526A" w:rsidP="00A46F6B">
      <w:pPr>
        <w:rPr>
          <w:rFonts w:ascii="Arial" w:hAnsi="Arial" w:cs="Arial"/>
          <w:sz w:val="24"/>
          <w:szCs w:val="24"/>
        </w:rPr>
      </w:pPr>
    </w:p>
    <w:p w:rsidR="00503336" w:rsidRPr="00A46F6B" w:rsidRDefault="00A8526A" w:rsidP="00A46F6B">
      <w:pPr>
        <w:ind w:firstLine="851"/>
        <w:jc w:val="both"/>
        <w:rPr>
          <w:rFonts w:ascii="Arial" w:hAnsi="Arial" w:cs="Arial"/>
          <w:b/>
          <w:sz w:val="24"/>
          <w:szCs w:val="24"/>
          <w:lang w:eastAsia="en-US"/>
        </w:rPr>
      </w:pPr>
      <w:r w:rsidRPr="00A46F6B">
        <w:rPr>
          <w:rFonts w:ascii="Arial" w:hAnsi="Arial" w:cs="Arial"/>
          <w:b/>
          <w:sz w:val="24"/>
          <w:szCs w:val="24"/>
        </w:rPr>
        <w:t>Статья 36. «Зона общественного, делового и коммерческого назначения (О1)</w:t>
      </w:r>
      <w:bookmarkEnd w:id="158"/>
      <w:r w:rsidRPr="00A46F6B">
        <w:rPr>
          <w:rFonts w:ascii="Arial" w:hAnsi="Arial" w:cs="Arial"/>
          <w:b/>
          <w:sz w:val="24"/>
          <w:szCs w:val="24"/>
        </w:rPr>
        <w:t>»</w:t>
      </w:r>
    </w:p>
    <w:p w:rsidR="00A8526A" w:rsidRPr="00A46F6B" w:rsidRDefault="00A8526A" w:rsidP="00A46F6B">
      <w:pPr>
        <w:widowControl w:val="0"/>
        <w:numPr>
          <w:ilvl w:val="0"/>
          <w:numId w:val="4"/>
        </w:numPr>
        <w:tabs>
          <w:tab w:val="left" w:pos="0"/>
          <w:tab w:val="left" w:pos="180"/>
          <w:tab w:val="num" w:pos="360"/>
          <w:tab w:val="left" w:pos="720"/>
          <w:tab w:val="left" w:pos="900"/>
          <w:tab w:val="left" w:pos="1080"/>
        </w:tabs>
        <w:overflowPunct w:val="0"/>
        <w:adjustRightInd w:val="0"/>
        <w:ind w:left="0"/>
        <w:jc w:val="both"/>
        <w:rPr>
          <w:rFonts w:ascii="Arial" w:hAnsi="Arial" w:cs="Arial"/>
          <w:sz w:val="24"/>
          <w:szCs w:val="24"/>
          <w:lang w:eastAsia="ru-RU"/>
        </w:rPr>
      </w:pPr>
      <w:r w:rsidRPr="00A46F6B">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489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1"/>
        <w:gridCol w:w="2537"/>
        <w:gridCol w:w="6494"/>
      </w:tblGrid>
      <w:tr w:rsidR="00A8526A" w:rsidRPr="00A46F6B" w:rsidTr="00A8526A">
        <w:trPr>
          <w:trHeight w:val="1450"/>
          <w:jc w:val="center"/>
        </w:trPr>
        <w:tc>
          <w:tcPr>
            <w:tcW w:w="472" w:type="pct"/>
            <w:shd w:val="pct5" w:color="auto" w:fill="auto"/>
            <w:vAlign w:val="center"/>
          </w:tcPr>
          <w:p w:rsidR="00A8526A" w:rsidRPr="00A46F6B" w:rsidRDefault="00A8526A" w:rsidP="00A46F6B">
            <w:pPr>
              <w:ind w:firstLine="16"/>
              <w:jc w:val="center"/>
              <w:rPr>
                <w:rFonts w:ascii="Arial" w:eastAsia="Calibri" w:hAnsi="Arial" w:cs="Arial"/>
                <w:b/>
                <w:sz w:val="24"/>
                <w:szCs w:val="24"/>
              </w:rPr>
            </w:pPr>
            <w:r w:rsidRPr="00A46F6B">
              <w:rPr>
                <w:rFonts w:ascii="Arial" w:eastAsia="Calibri" w:hAnsi="Arial" w:cs="Arial"/>
                <w:b/>
                <w:sz w:val="24"/>
                <w:szCs w:val="24"/>
              </w:rPr>
              <w:t>Код</w:t>
            </w:r>
          </w:p>
        </w:tc>
        <w:tc>
          <w:tcPr>
            <w:tcW w:w="1272" w:type="pct"/>
            <w:tcBorders>
              <w:right w:val="single" w:sz="4" w:space="0" w:color="auto"/>
            </w:tcBorders>
            <w:shd w:val="pct5" w:color="auto" w:fill="auto"/>
            <w:vAlign w:val="center"/>
          </w:tcPr>
          <w:p w:rsidR="00A8526A" w:rsidRPr="00A46F6B" w:rsidRDefault="00A8526A" w:rsidP="00A46F6B">
            <w:pPr>
              <w:ind w:firstLine="16"/>
              <w:jc w:val="center"/>
              <w:rPr>
                <w:rFonts w:ascii="Arial" w:eastAsia="Calibri" w:hAnsi="Arial" w:cs="Arial"/>
                <w:b/>
                <w:sz w:val="24"/>
                <w:szCs w:val="24"/>
              </w:rPr>
            </w:pPr>
            <w:r w:rsidRPr="00A46F6B">
              <w:rPr>
                <w:rFonts w:ascii="Arial" w:eastAsia="Calibri" w:hAnsi="Arial" w:cs="Arial"/>
                <w:b/>
                <w:sz w:val="24"/>
                <w:szCs w:val="24"/>
              </w:rPr>
              <w:t>Виды разрешенного использования земельных участков</w:t>
            </w:r>
          </w:p>
          <w:p w:rsidR="00A8526A" w:rsidRPr="00A46F6B" w:rsidRDefault="00A8526A" w:rsidP="00A46F6B">
            <w:pPr>
              <w:ind w:firstLine="16"/>
              <w:jc w:val="center"/>
              <w:rPr>
                <w:rFonts w:ascii="Arial" w:eastAsia="Calibri" w:hAnsi="Arial" w:cs="Arial"/>
                <w:b/>
                <w:sz w:val="24"/>
                <w:szCs w:val="24"/>
              </w:rPr>
            </w:pPr>
          </w:p>
        </w:tc>
        <w:tc>
          <w:tcPr>
            <w:tcW w:w="3256" w:type="pct"/>
            <w:tcBorders>
              <w:left w:val="single" w:sz="4" w:space="0" w:color="auto"/>
            </w:tcBorders>
            <w:shd w:val="pct5" w:color="auto" w:fill="auto"/>
            <w:vAlign w:val="center"/>
          </w:tcPr>
          <w:p w:rsidR="00A8526A" w:rsidRPr="00A46F6B" w:rsidRDefault="00A8526A" w:rsidP="00A46F6B">
            <w:pPr>
              <w:ind w:firstLine="16"/>
              <w:jc w:val="center"/>
              <w:rPr>
                <w:rFonts w:ascii="Arial" w:eastAsia="Calibri" w:hAnsi="Arial" w:cs="Arial"/>
                <w:b/>
                <w:sz w:val="24"/>
                <w:szCs w:val="24"/>
              </w:rPr>
            </w:pPr>
            <w:r w:rsidRPr="00A46F6B">
              <w:rPr>
                <w:rFonts w:ascii="Arial" w:eastAsia="Calibri" w:hAnsi="Arial" w:cs="Arial"/>
                <w:b/>
                <w:sz w:val="24"/>
                <w:szCs w:val="24"/>
              </w:rPr>
              <w:lastRenderedPageBreak/>
              <w:t>Описание вида разрешенного использования земельного участка</w:t>
            </w:r>
          </w:p>
        </w:tc>
      </w:tr>
      <w:tr w:rsidR="00A8526A" w:rsidRPr="00A46F6B" w:rsidTr="00430EA8">
        <w:trPr>
          <w:jc w:val="center"/>
        </w:trPr>
        <w:tc>
          <w:tcPr>
            <w:tcW w:w="5000" w:type="pct"/>
            <w:gridSpan w:val="3"/>
            <w:shd w:val="clear" w:color="auto" w:fill="F2F2F2"/>
            <w:vAlign w:val="center"/>
          </w:tcPr>
          <w:p w:rsidR="00A8526A" w:rsidRPr="00A46F6B" w:rsidRDefault="00A8526A" w:rsidP="00A46F6B">
            <w:pPr>
              <w:ind w:firstLine="16"/>
              <w:jc w:val="center"/>
              <w:rPr>
                <w:rFonts w:ascii="Arial" w:hAnsi="Arial" w:cs="Arial"/>
                <w:sz w:val="24"/>
                <w:szCs w:val="24"/>
              </w:rPr>
            </w:pPr>
            <w:r w:rsidRPr="00A46F6B">
              <w:rPr>
                <w:rFonts w:ascii="Arial" w:eastAsia="Calibri" w:hAnsi="Arial" w:cs="Arial"/>
                <w:b/>
                <w:sz w:val="24"/>
                <w:szCs w:val="24"/>
              </w:rPr>
              <w:lastRenderedPageBreak/>
              <w:t>Основные виды разрешенного использования</w:t>
            </w:r>
          </w:p>
        </w:tc>
      </w:tr>
      <w:tr w:rsidR="00A8526A" w:rsidRPr="00A46F6B" w:rsidTr="00430EA8">
        <w:trPr>
          <w:jc w:val="center"/>
        </w:trPr>
        <w:tc>
          <w:tcPr>
            <w:tcW w:w="472" w:type="pct"/>
            <w:vAlign w:val="center"/>
          </w:tcPr>
          <w:p w:rsidR="00A8526A" w:rsidRPr="00A46F6B" w:rsidRDefault="00A8526A" w:rsidP="00A46F6B">
            <w:pPr>
              <w:ind w:firstLine="16"/>
              <w:jc w:val="center"/>
              <w:rPr>
                <w:rFonts w:ascii="Arial" w:eastAsia="Calibri" w:hAnsi="Arial" w:cs="Arial"/>
                <w:sz w:val="24"/>
                <w:szCs w:val="24"/>
              </w:rPr>
            </w:pPr>
            <w:r w:rsidRPr="00A46F6B">
              <w:rPr>
                <w:rFonts w:ascii="Arial" w:eastAsia="Calibri" w:hAnsi="Arial" w:cs="Arial"/>
                <w:sz w:val="24"/>
                <w:szCs w:val="24"/>
              </w:rPr>
              <w:t>3.1</w:t>
            </w:r>
          </w:p>
        </w:tc>
        <w:tc>
          <w:tcPr>
            <w:tcW w:w="1272" w:type="pct"/>
            <w:tcBorders>
              <w:right w:val="single" w:sz="4" w:space="0" w:color="auto"/>
            </w:tcBorders>
            <w:vAlign w:val="center"/>
          </w:tcPr>
          <w:p w:rsidR="00A8526A" w:rsidRPr="00A46F6B" w:rsidRDefault="00A8526A" w:rsidP="00A46F6B">
            <w:pPr>
              <w:ind w:firstLine="16"/>
              <w:jc w:val="center"/>
              <w:rPr>
                <w:rFonts w:ascii="Arial" w:eastAsia="Calibri" w:hAnsi="Arial" w:cs="Arial"/>
                <w:sz w:val="24"/>
                <w:szCs w:val="24"/>
              </w:rPr>
            </w:pPr>
            <w:r w:rsidRPr="00A46F6B">
              <w:rPr>
                <w:rFonts w:ascii="Arial" w:eastAsia="Calibri" w:hAnsi="Arial" w:cs="Arial"/>
                <w:sz w:val="24"/>
                <w:szCs w:val="24"/>
              </w:rPr>
              <w:t>Коммунальное обслуживание</w:t>
            </w:r>
          </w:p>
        </w:tc>
        <w:tc>
          <w:tcPr>
            <w:tcW w:w="3256" w:type="pct"/>
            <w:tcBorders>
              <w:left w:val="single" w:sz="4" w:space="0" w:color="auto"/>
            </w:tcBorders>
            <w:vAlign w:val="center"/>
          </w:tcPr>
          <w:p w:rsidR="00A8526A" w:rsidRPr="00A46F6B" w:rsidRDefault="00A8526A" w:rsidP="00A46F6B">
            <w:pPr>
              <w:ind w:firstLine="16"/>
              <w:jc w:val="both"/>
              <w:rPr>
                <w:rFonts w:ascii="Arial" w:eastAsia="Calibri" w:hAnsi="Arial" w:cs="Arial"/>
                <w:sz w:val="24"/>
                <w:szCs w:val="24"/>
              </w:rPr>
            </w:pPr>
            <w:r w:rsidRPr="00A46F6B">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8526A" w:rsidRPr="00A46F6B" w:rsidTr="00430EA8">
        <w:trPr>
          <w:jc w:val="center"/>
        </w:trPr>
        <w:tc>
          <w:tcPr>
            <w:tcW w:w="472" w:type="pct"/>
            <w:vAlign w:val="center"/>
          </w:tcPr>
          <w:p w:rsidR="00A8526A" w:rsidRPr="00A46F6B" w:rsidRDefault="00A8526A" w:rsidP="00A46F6B">
            <w:pPr>
              <w:ind w:firstLine="16"/>
              <w:jc w:val="center"/>
              <w:rPr>
                <w:rFonts w:ascii="Arial" w:eastAsia="Calibri" w:hAnsi="Arial" w:cs="Arial"/>
                <w:sz w:val="24"/>
                <w:szCs w:val="24"/>
              </w:rPr>
            </w:pPr>
            <w:r w:rsidRPr="00A46F6B">
              <w:rPr>
                <w:rFonts w:ascii="Arial" w:eastAsia="Calibri" w:hAnsi="Arial" w:cs="Arial"/>
                <w:sz w:val="24"/>
                <w:szCs w:val="24"/>
              </w:rPr>
              <w:t>3.2</w:t>
            </w:r>
          </w:p>
        </w:tc>
        <w:tc>
          <w:tcPr>
            <w:tcW w:w="1272" w:type="pct"/>
            <w:tcBorders>
              <w:right w:val="single" w:sz="4" w:space="0" w:color="auto"/>
            </w:tcBorders>
            <w:vAlign w:val="center"/>
          </w:tcPr>
          <w:p w:rsidR="00A8526A" w:rsidRPr="00A46F6B" w:rsidRDefault="00A8526A" w:rsidP="00A46F6B">
            <w:pPr>
              <w:ind w:firstLine="16"/>
              <w:jc w:val="center"/>
              <w:rPr>
                <w:rFonts w:ascii="Arial" w:hAnsi="Arial" w:cs="Arial"/>
                <w:sz w:val="24"/>
                <w:szCs w:val="24"/>
              </w:rPr>
            </w:pPr>
            <w:r w:rsidRPr="00A46F6B">
              <w:rPr>
                <w:rFonts w:ascii="Arial" w:hAnsi="Arial" w:cs="Arial"/>
                <w:sz w:val="24"/>
                <w:szCs w:val="24"/>
              </w:rPr>
              <w:t>Социальное обслуживание</w:t>
            </w:r>
          </w:p>
        </w:tc>
        <w:tc>
          <w:tcPr>
            <w:tcW w:w="3256" w:type="pct"/>
            <w:tcBorders>
              <w:left w:val="single" w:sz="4" w:space="0" w:color="auto"/>
            </w:tcBorders>
            <w:vAlign w:val="center"/>
          </w:tcPr>
          <w:p w:rsidR="00A8526A" w:rsidRPr="00A46F6B" w:rsidRDefault="00A8526A" w:rsidP="00A46F6B">
            <w:pPr>
              <w:ind w:firstLine="16"/>
              <w:jc w:val="both"/>
              <w:rPr>
                <w:rFonts w:ascii="Arial" w:hAnsi="Arial" w:cs="Arial"/>
                <w:sz w:val="24"/>
                <w:szCs w:val="24"/>
              </w:rPr>
            </w:pPr>
            <w:r w:rsidRPr="00A46F6B">
              <w:rPr>
                <w:rFonts w:ascii="Arial" w:hAnsi="Arial" w:cs="Arial"/>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A8526A" w:rsidRPr="00A46F6B" w:rsidTr="00430EA8">
        <w:trPr>
          <w:jc w:val="center"/>
        </w:trPr>
        <w:tc>
          <w:tcPr>
            <w:tcW w:w="472" w:type="pct"/>
            <w:vAlign w:val="center"/>
          </w:tcPr>
          <w:p w:rsidR="00A8526A" w:rsidRPr="00A46F6B" w:rsidRDefault="00A8526A" w:rsidP="00A46F6B">
            <w:pPr>
              <w:ind w:firstLine="16"/>
              <w:jc w:val="center"/>
              <w:rPr>
                <w:rFonts w:ascii="Arial" w:eastAsia="Calibri" w:hAnsi="Arial" w:cs="Arial"/>
                <w:sz w:val="24"/>
                <w:szCs w:val="24"/>
              </w:rPr>
            </w:pPr>
            <w:r w:rsidRPr="00A46F6B">
              <w:rPr>
                <w:rFonts w:ascii="Arial" w:eastAsia="Calibri" w:hAnsi="Arial" w:cs="Arial"/>
                <w:sz w:val="24"/>
                <w:szCs w:val="24"/>
              </w:rPr>
              <w:t>3.3</w:t>
            </w:r>
          </w:p>
        </w:tc>
        <w:tc>
          <w:tcPr>
            <w:tcW w:w="1272" w:type="pct"/>
            <w:tcBorders>
              <w:right w:val="single" w:sz="4" w:space="0" w:color="auto"/>
            </w:tcBorders>
            <w:vAlign w:val="center"/>
          </w:tcPr>
          <w:p w:rsidR="00A8526A" w:rsidRPr="00A46F6B" w:rsidRDefault="00A8526A" w:rsidP="00A46F6B">
            <w:pPr>
              <w:ind w:firstLine="16"/>
              <w:jc w:val="center"/>
              <w:rPr>
                <w:rFonts w:ascii="Arial" w:hAnsi="Arial" w:cs="Arial"/>
                <w:sz w:val="24"/>
                <w:szCs w:val="24"/>
              </w:rPr>
            </w:pPr>
            <w:r w:rsidRPr="00A46F6B">
              <w:rPr>
                <w:rFonts w:ascii="Arial" w:hAnsi="Arial" w:cs="Arial"/>
                <w:sz w:val="24"/>
                <w:szCs w:val="24"/>
              </w:rPr>
              <w:t>Бытовое обслуживание</w:t>
            </w:r>
          </w:p>
        </w:tc>
        <w:tc>
          <w:tcPr>
            <w:tcW w:w="3256" w:type="pct"/>
            <w:tcBorders>
              <w:left w:val="single" w:sz="4" w:space="0" w:color="auto"/>
            </w:tcBorders>
            <w:vAlign w:val="center"/>
          </w:tcPr>
          <w:p w:rsidR="00A8526A" w:rsidRPr="00A46F6B" w:rsidRDefault="00A8526A" w:rsidP="00A46F6B">
            <w:pPr>
              <w:ind w:firstLine="16"/>
              <w:jc w:val="both"/>
              <w:rPr>
                <w:rFonts w:ascii="Arial" w:hAnsi="Arial" w:cs="Arial"/>
                <w:sz w:val="24"/>
                <w:szCs w:val="24"/>
              </w:rPr>
            </w:pPr>
            <w:r w:rsidRPr="00A46F6B">
              <w:rPr>
                <w:rFonts w:ascii="Arial" w:hAnsi="Arial" w:cs="Arial"/>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8526A" w:rsidRPr="00A46F6B" w:rsidTr="00430EA8">
        <w:trPr>
          <w:jc w:val="center"/>
        </w:trPr>
        <w:tc>
          <w:tcPr>
            <w:tcW w:w="472" w:type="pct"/>
            <w:vAlign w:val="center"/>
          </w:tcPr>
          <w:p w:rsidR="00A8526A" w:rsidRPr="00A46F6B" w:rsidRDefault="00A8526A" w:rsidP="00A46F6B">
            <w:pPr>
              <w:ind w:firstLine="16"/>
              <w:jc w:val="center"/>
              <w:rPr>
                <w:rFonts w:ascii="Arial" w:eastAsia="Calibri" w:hAnsi="Arial" w:cs="Arial"/>
                <w:sz w:val="24"/>
                <w:szCs w:val="24"/>
              </w:rPr>
            </w:pPr>
            <w:r w:rsidRPr="00A46F6B">
              <w:rPr>
                <w:rFonts w:ascii="Arial" w:eastAsia="Calibri" w:hAnsi="Arial" w:cs="Arial"/>
                <w:sz w:val="24"/>
                <w:szCs w:val="24"/>
              </w:rPr>
              <w:t>3.4.1</w:t>
            </w:r>
          </w:p>
        </w:tc>
        <w:tc>
          <w:tcPr>
            <w:tcW w:w="1272" w:type="pct"/>
            <w:tcBorders>
              <w:right w:val="single" w:sz="4" w:space="0" w:color="auto"/>
            </w:tcBorders>
            <w:vAlign w:val="center"/>
          </w:tcPr>
          <w:p w:rsidR="00A8526A" w:rsidRPr="00A46F6B" w:rsidRDefault="00A8526A" w:rsidP="00A46F6B">
            <w:pPr>
              <w:ind w:firstLine="16"/>
              <w:jc w:val="center"/>
              <w:rPr>
                <w:rFonts w:ascii="Arial" w:hAnsi="Arial" w:cs="Arial"/>
                <w:sz w:val="24"/>
                <w:szCs w:val="24"/>
              </w:rPr>
            </w:pPr>
            <w:r w:rsidRPr="00A46F6B">
              <w:rPr>
                <w:rFonts w:ascii="Arial" w:hAnsi="Arial" w:cs="Arial"/>
                <w:sz w:val="24"/>
                <w:szCs w:val="24"/>
              </w:rPr>
              <w:t>Амбулаторно-поликлиническое обслуживание</w:t>
            </w:r>
          </w:p>
        </w:tc>
        <w:tc>
          <w:tcPr>
            <w:tcW w:w="3256" w:type="pct"/>
            <w:tcBorders>
              <w:left w:val="single" w:sz="4" w:space="0" w:color="auto"/>
            </w:tcBorders>
            <w:vAlign w:val="center"/>
          </w:tcPr>
          <w:p w:rsidR="00A8526A" w:rsidRPr="00A46F6B" w:rsidRDefault="00A8526A" w:rsidP="00A46F6B">
            <w:pPr>
              <w:ind w:firstLine="16"/>
              <w:jc w:val="both"/>
              <w:rPr>
                <w:rFonts w:ascii="Arial" w:hAnsi="Arial" w:cs="Arial"/>
                <w:sz w:val="24"/>
                <w:szCs w:val="24"/>
              </w:rPr>
            </w:pPr>
            <w:r w:rsidRPr="00A46F6B">
              <w:rPr>
                <w:rFonts w:ascii="Arial" w:hAnsi="Arial" w:cs="Arial"/>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8526A" w:rsidRPr="00A46F6B" w:rsidTr="00430EA8">
        <w:trPr>
          <w:jc w:val="center"/>
        </w:trPr>
        <w:tc>
          <w:tcPr>
            <w:tcW w:w="472" w:type="pct"/>
            <w:vAlign w:val="center"/>
          </w:tcPr>
          <w:p w:rsidR="00A8526A" w:rsidRPr="00A46F6B" w:rsidRDefault="00A8526A" w:rsidP="00A46F6B">
            <w:pPr>
              <w:ind w:firstLine="16"/>
              <w:jc w:val="center"/>
              <w:rPr>
                <w:rFonts w:ascii="Arial" w:eastAsia="Calibri" w:hAnsi="Arial" w:cs="Arial"/>
                <w:sz w:val="24"/>
                <w:szCs w:val="24"/>
              </w:rPr>
            </w:pPr>
            <w:r w:rsidRPr="00A46F6B">
              <w:rPr>
                <w:rFonts w:ascii="Arial" w:eastAsia="Calibri" w:hAnsi="Arial" w:cs="Arial"/>
                <w:sz w:val="24"/>
                <w:szCs w:val="24"/>
              </w:rPr>
              <w:t>3.4.2</w:t>
            </w:r>
          </w:p>
        </w:tc>
        <w:tc>
          <w:tcPr>
            <w:tcW w:w="1272" w:type="pct"/>
            <w:tcBorders>
              <w:right w:val="single" w:sz="4" w:space="0" w:color="auto"/>
            </w:tcBorders>
            <w:vAlign w:val="center"/>
          </w:tcPr>
          <w:p w:rsidR="00A8526A" w:rsidRPr="00A46F6B" w:rsidRDefault="00A8526A" w:rsidP="00A46F6B">
            <w:pPr>
              <w:ind w:firstLine="16"/>
              <w:jc w:val="center"/>
              <w:rPr>
                <w:rFonts w:ascii="Arial" w:hAnsi="Arial" w:cs="Arial"/>
                <w:sz w:val="24"/>
                <w:szCs w:val="24"/>
              </w:rPr>
            </w:pPr>
            <w:r w:rsidRPr="00A46F6B">
              <w:rPr>
                <w:rFonts w:ascii="Arial" w:hAnsi="Arial" w:cs="Arial"/>
                <w:sz w:val="24"/>
                <w:szCs w:val="24"/>
              </w:rPr>
              <w:t xml:space="preserve">Стационарное медицинское </w:t>
            </w:r>
            <w:r w:rsidRPr="00A46F6B">
              <w:rPr>
                <w:rFonts w:ascii="Arial" w:hAnsi="Arial" w:cs="Arial"/>
                <w:sz w:val="24"/>
                <w:szCs w:val="24"/>
              </w:rPr>
              <w:lastRenderedPageBreak/>
              <w:t>обслуживание</w:t>
            </w:r>
          </w:p>
        </w:tc>
        <w:tc>
          <w:tcPr>
            <w:tcW w:w="3256" w:type="pct"/>
            <w:tcBorders>
              <w:left w:val="single" w:sz="4" w:space="0" w:color="auto"/>
            </w:tcBorders>
            <w:vAlign w:val="center"/>
          </w:tcPr>
          <w:p w:rsidR="00A8526A" w:rsidRPr="00A46F6B" w:rsidRDefault="00A8526A" w:rsidP="00A46F6B">
            <w:pPr>
              <w:ind w:firstLine="16"/>
              <w:jc w:val="both"/>
              <w:rPr>
                <w:rFonts w:ascii="Arial" w:hAnsi="Arial" w:cs="Arial"/>
                <w:sz w:val="24"/>
                <w:szCs w:val="24"/>
              </w:rPr>
            </w:pPr>
            <w:r w:rsidRPr="00A46F6B">
              <w:rPr>
                <w:rFonts w:ascii="Arial" w:hAnsi="Arial" w:cs="Arial"/>
                <w:sz w:val="24"/>
                <w:szCs w:val="24"/>
              </w:rPr>
              <w:lastRenderedPageBreak/>
              <w:t xml:space="preserve">Размещение объектов капитального строительства, предназначенных для оказания гражданам </w:t>
            </w:r>
            <w:r w:rsidRPr="00A46F6B">
              <w:rPr>
                <w:rFonts w:ascii="Arial" w:hAnsi="Arial" w:cs="Arial"/>
                <w:sz w:val="24"/>
                <w:szCs w:val="24"/>
              </w:rPr>
              <w:lastRenderedPageBreak/>
              <w:t>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r>
      <w:tr w:rsidR="00A8526A" w:rsidRPr="00A46F6B" w:rsidTr="00430EA8">
        <w:trPr>
          <w:jc w:val="center"/>
        </w:trPr>
        <w:tc>
          <w:tcPr>
            <w:tcW w:w="472" w:type="pct"/>
            <w:vAlign w:val="center"/>
          </w:tcPr>
          <w:p w:rsidR="00A8526A" w:rsidRPr="00A46F6B" w:rsidRDefault="00A8526A" w:rsidP="00A46F6B">
            <w:pPr>
              <w:ind w:firstLine="16"/>
              <w:jc w:val="center"/>
              <w:rPr>
                <w:rFonts w:ascii="Arial" w:eastAsia="Calibri" w:hAnsi="Arial" w:cs="Arial"/>
                <w:sz w:val="24"/>
                <w:szCs w:val="24"/>
              </w:rPr>
            </w:pPr>
            <w:r w:rsidRPr="00A46F6B">
              <w:rPr>
                <w:rFonts w:ascii="Arial" w:eastAsia="Calibri" w:hAnsi="Arial" w:cs="Arial"/>
                <w:sz w:val="24"/>
                <w:szCs w:val="24"/>
              </w:rPr>
              <w:lastRenderedPageBreak/>
              <w:t>3.5.1</w:t>
            </w:r>
          </w:p>
        </w:tc>
        <w:tc>
          <w:tcPr>
            <w:tcW w:w="1272" w:type="pct"/>
            <w:tcBorders>
              <w:right w:val="single" w:sz="4" w:space="0" w:color="auto"/>
            </w:tcBorders>
            <w:vAlign w:val="center"/>
          </w:tcPr>
          <w:p w:rsidR="00A8526A" w:rsidRPr="00A46F6B" w:rsidRDefault="00A8526A" w:rsidP="00A46F6B">
            <w:pPr>
              <w:ind w:firstLine="16"/>
              <w:jc w:val="center"/>
              <w:rPr>
                <w:rFonts w:ascii="Arial" w:hAnsi="Arial" w:cs="Arial"/>
                <w:sz w:val="24"/>
                <w:szCs w:val="24"/>
              </w:rPr>
            </w:pPr>
            <w:r w:rsidRPr="00A46F6B">
              <w:rPr>
                <w:rFonts w:ascii="Arial" w:hAnsi="Arial" w:cs="Arial"/>
                <w:sz w:val="24"/>
                <w:szCs w:val="24"/>
              </w:rPr>
              <w:t>Дошкольное, начальное и среднее общее образование</w:t>
            </w:r>
          </w:p>
        </w:tc>
        <w:tc>
          <w:tcPr>
            <w:tcW w:w="3256" w:type="pct"/>
            <w:tcBorders>
              <w:left w:val="single" w:sz="4" w:space="0" w:color="auto"/>
            </w:tcBorders>
            <w:vAlign w:val="center"/>
          </w:tcPr>
          <w:p w:rsidR="00A8526A" w:rsidRPr="00A46F6B" w:rsidRDefault="00A8526A" w:rsidP="00A46F6B">
            <w:pPr>
              <w:ind w:firstLine="16"/>
              <w:jc w:val="both"/>
              <w:rPr>
                <w:rFonts w:ascii="Arial" w:hAnsi="Arial" w:cs="Arial"/>
                <w:sz w:val="24"/>
                <w:szCs w:val="24"/>
              </w:rPr>
            </w:pPr>
            <w:r w:rsidRPr="00A46F6B">
              <w:rPr>
                <w:rFonts w:ascii="Arial" w:hAnsi="Arial" w:cs="Arial"/>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A8526A" w:rsidRPr="00A46F6B" w:rsidTr="00430EA8">
        <w:trPr>
          <w:jc w:val="center"/>
        </w:trPr>
        <w:tc>
          <w:tcPr>
            <w:tcW w:w="472" w:type="pct"/>
            <w:vAlign w:val="center"/>
          </w:tcPr>
          <w:p w:rsidR="00A8526A" w:rsidRPr="00A46F6B" w:rsidRDefault="00A8526A" w:rsidP="00A46F6B">
            <w:pPr>
              <w:ind w:firstLine="16"/>
              <w:jc w:val="center"/>
              <w:rPr>
                <w:rFonts w:ascii="Arial" w:eastAsia="Calibri" w:hAnsi="Arial" w:cs="Arial"/>
                <w:sz w:val="24"/>
                <w:szCs w:val="24"/>
              </w:rPr>
            </w:pPr>
            <w:r w:rsidRPr="00A46F6B">
              <w:rPr>
                <w:rFonts w:ascii="Arial" w:eastAsia="Calibri" w:hAnsi="Arial" w:cs="Arial"/>
                <w:sz w:val="24"/>
                <w:szCs w:val="24"/>
              </w:rPr>
              <w:t>3.5.2</w:t>
            </w:r>
          </w:p>
        </w:tc>
        <w:tc>
          <w:tcPr>
            <w:tcW w:w="1272" w:type="pct"/>
            <w:tcBorders>
              <w:right w:val="single" w:sz="4" w:space="0" w:color="auto"/>
            </w:tcBorders>
            <w:vAlign w:val="center"/>
          </w:tcPr>
          <w:p w:rsidR="00A8526A" w:rsidRPr="00A46F6B" w:rsidRDefault="00A8526A" w:rsidP="00A46F6B">
            <w:pPr>
              <w:ind w:firstLine="16"/>
              <w:jc w:val="center"/>
              <w:rPr>
                <w:rFonts w:ascii="Arial" w:eastAsia="Calibri" w:hAnsi="Arial" w:cs="Arial"/>
                <w:sz w:val="24"/>
                <w:szCs w:val="24"/>
              </w:rPr>
            </w:pPr>
            <w:r w:rsidRPr="00A46F6B">
              <w:rPr>
                <w:rFonts w:ascii="Arial" w:eastAsia="Calibri" w:hAnsi="Arial" w:cs="Arial"/>
                <w:sz w:val="24"/>
                <w:szCs w:val="24"/>
              </w:rPr>
              <w:t>Среднее и высшее профессиональное образование</w:t>
            </w:r>
          </w:p>
        </w:tc>
        <w:tc>
          <w:tcPr>
            <w:tcW w:w="3256" w:type="pct"/>
            <w:tcBorders>
              <w:left w:val="single" w:sz="4" w:space="0" w:color="auto"/>
            </w:tcBorders>
            <w:vAlign w:val="center"/>
          </w:tcPr>
          <w:p w:rsidR="00A8526A" w:rsidRPr="00A46F6B" w:rsidRDefault="00A8526A" w:rsidP="00A46F6B">
            <w:pPr>
              <w:ind w:firstLine="16"/>
              <w:jc w:val="both"/>
              <w:rPr>
                <w:rFonts w:ascii="Arial" w:eastAsia="Calibri" w:hAnsi="Arial" w:cs="Arial"/>
                <w:sz w:val="24"/>
                <w:szCs w:val="24"/>
              </w:rPr>
            </w:pPr>
            <w:r w:rsidRPr="00A46F6B">
              <w:rPr>
                <w:rFonts w:ascii="Arial" w:hAnsi="Arial" w:cs="Arial"/>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A8526A" w:rsidRPr="00A46F6B" w:rsidTr="00430EA8">
        <w:trPr>
          <w:jc w:val="center"/>
        </w:trPr>
        <w:tc>
          <w:tcPr>
            <w:tcW w:w="472" w:type="pct"/>
            <w:vAlign w:val="center"/>
          </w:tcPr>
          <w:p w:rsidR="00A8526A" w:rsidRPr="00A46F6B" w:rsidRDefault="00A8526A" w:rsidP="00A46F6B">
            <w:pPr>
              <w:ind w:firstLine="16"/>
              <w:jc w:val="center"/>
              <w:rPr>
                <w:rFonts w:ascii="Arial" w:eastAsia="Calibri" w:hAnsi="Arial" w:cs="Arial"/>
                <w:sz w:val="24"/>
                <w:szCs w:val="24"/>
              </w:rPr>
            </w:pPr>
            <w:r w:rsidRPr="00A46F6B">
              <w:rPr>
                <w:rFonts w:ascii="Arial" w:eastAsia="Calibri" w:hAnsi="Arial" w:cs="Arial"/>
                <w:sz w:val="24"/>
                <w:szCs w:val="24"/>
              </w:rPr>
              <w:t>3.6</w:t>
            </w:r>
          </w:p>
        </w:tc>
        <w:tc>
          <w:tcPr>
            <w:tcW w:w="1272" w:type="pct"/>
            <w:tcBorders>
              <w:right w:val="single" w:sz="4" w:space="0" w:color="auto"/>
            </w:tcBorders>
            <w:vAlign w:val="center"/>
          </w:tcPr>
          <w:p w:rsidR="00A8526A" w:rsidRPr="00A46F6B" w:rsidRDefault="00A8526A" w:rsidP="00A46F6B">
            <w:pPr>
              <w:ind w:firstLine="16"/>
              <w:jc w:val="center"/>
              <w:rPr>
                <w:rFonts w:ascii="Arial" w:hAnsi="Arial" w:cs="Arial"/>
                <w:sz w:val="24"/>
                <w:szCs w:val="24"/>
              </w:rPr>
            </w:pPr>
            <w:r w:rsidRPr="00A46F6B">
              <w:rPr>
                <w:rFonts w:ascii="Arial" w:hAnsi="Arial" w:cs="Arial"/>
                <w:sz w:val="24"/>
                <w:szCs w:val="24"/>
              </w:rPr>
              <w:t>Культурное развитие</w:t>
            </w:r>
          </w:p>
        </w:tc>
        <w:tc>
          <w:tcPr>
            <w:tcW w:w="3256" w:type="pct"/>
            <w:tcBorders>
              <w:left w:val="single" w:sz="4" w:space="0" w:color="auto"/>
            </w:tcBorders>
            <w:vAlign w:val="center"/>
          </w:tcPr>
          <w:p w:rsidR="00A8526A" w:rsidRPr="00A46F6B" w:rsidRDefault="00A8526A" w:rsidP="00A46F6B">
            <w:pPr>
              <w:ind w:firstLine="16"/>
              <w:jc w:val="both"/>
              <w:rPr>
                <w:rFonts w:ascii="Arial" w:hAnsi="Arial" w:cs="Arial"/>
                <w:sz w:val="24"/>
                <w:szCs w:val="24"/>
              </w:rPr>
            </w:pPr>
            <w:r w:rsidRPr="00A46F6B">
              <w:rPr>
                <w:rFonts w:ascii="Arial" w:hAnsi="Arial" w:cs="Arial"/>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tc>
      </w:tr>
      <w:tr w:rsidR="00A8526A" w:rsidRPr="00A46F6B" w:rsidTr="00430EA8">
        <w:trPr>
          <w:jc w:val="center"/>
        </w:trPr>
        <w:tc>
          <w:tcPr>
            <w:tcW w:w="472" w:type="pct"/>
            <w:vAlign w:val="center"/>
          </w:tcPr>
          <w:p w:rsidR="00A8526A" w:rsidRPr="00A46F6B" w:rsidRDefault="00A8526A" w:rsidP="00A46F6B">
            <w:pPr>
              <w:ind w:firstLine="16"/>
              <w:jc w:val="center"/>
              <w:rPr>
                <w:rFonts w:ascii="Arial" w:eastAsia="Calibri" w:hAnsi="Arial" w:cs="Arial"/>
                <w:sz w:val="24"/>
                <w:szCs w:val="24"/>
              </w:rPr>
            </w:pPr>
            <w:r w:rsidRPr="00A46F6B">
              <w:rPr>
                <w:rFonts w:ascii="Arial" w:eastAsia="Calibri" w:hAnsi="Arial" w:cs="Arial"/>
                <w:sz w:val="24"/>
                <w:szCs w:val="24"/>
              </w:rPr>
              <w:t>3.7</w:t>
            </w:r>
          </w:p>
        </w:tc>
        <w:tc>
          <w:tcPr>
            <w:tcW w:w="1272" w:type="pct"/>
            <w:tcBorders>
              <w:right w:val="single" w:sz="4" w:space="0" w:color="auto"/>
            </w:tcBorders>
            <w:vAlign w:val="center"/>
          </w:tcPr>
          <w:p w:rsidR="00A8526A" w:rsidRPr="00A46F6B" w:rsidRDefault="00A8526A" w:rsidP="00A46F6B">
            <w:pPr>
              <w:ind w:firstLine="16"/>
              <w:jc w:val="center"/>
              <w:rPr>
                <w:rFonts w:ascii="Arial" w:hAnsi="Arial" w:cs="Arial"/>
                <w:sz w:val="24"/>
                <w:szCs w:val="24"/>
              </w:rPr>
            </w:pPr>
            <w:r w:rsidRPr="00A46F6B">
              <w:rPr>
                <w:rFonts w:ascii="Arial" w:hAnsi="Arial" w:cs="Arial"/>
                <w:sz w:val="24"/>
                <w:szCs w:val="24"/>
              </w:rPr>
              <w:t>Религиозное использование</w:t>
            </w:r>
          </w:p>
        </w:tc>
        <w:tc>
          <w:tcPr>
            <w:tcW w:w="3256" w:type="pct"/>
            <w:tcBorders>
              <w:left w:val="single" w:sz="4" w:space="0" w:color="auto"/>
            </w:tcBorders>
            <w:vAlign w:val="center"/>
          </w:tcPr>
          <w:p w:rsidR="00A8526A" w:rsidRPr="00A46F6B" w:rsidRDefault="00A8526A" w:rsidP="00A46F6B">
            <w:pPr>
              <w:ind w:firstLine="16"/>
              <w:jc w:val="both"/>
              <w:rPr>
                <w:rFonts w:ascii="Arial" w:hAnsi="Arial" w:cs="Arial"/>
                <w:sz w:val="24"/>
                <w:szCs w:val="24"/>
              </w:rPr>
            </w:pPr>
            <w:r w:rsidRPr="00A46F6B">
              <w:rPr>
                <w:rFonts w:ascii="Arial" w:hAnsi="Arial" w:cs="Arial"/>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A8526A" w:rsidRPr="00A46F6B" w:rsidTr="00430EA8">
        <w:trPr>
          <w:jc w:val="center"/>
        </w:trPr>
        <w:tc>
          <w:tcPr>
            <w:tcW w:w="472" w:type="pct"/>
            <w:vAlign w:val="center"/>
          </w:tcPr>
          <w:p w:rsidR="00A8526A" w:rsidRPr="00A46F6B" w:rsidRDefault="00A8526A" w:rsidP="00A46F6B">
            <w:pPr>
              <w:ind w:firstLine="16"/>
              <w:jc w:val="center"/>
              <w:rPr>
                <w:rFonts w:ascii="Arial" w:eastAsia="Calibri" w:hAnsi="Arial" w:cs="Arial"/>
                <w:sz w:val="24"/>
                <w:szCs w:val="24"/>
              </w:rPr>
            </w:pPr>
            <w:r w:rsidRPr="00A46F6B">
              <w:rPr>
                <w:rFonts w:ascii="Arial" w:eastAsia="Calibri" w:hAnsi="Arial" w:cs="Arial"/>
                <w:sz w:val="24"/>
                <w:szCs w:val="24"/>
              </w:rPr>
              <w:t>3.8</w:t>
            </w:r>
          </w:p>
        </w:tc>
        <w:tc>
          <w:tcPr>
            <w:tcW w:w="1272" w:type="pct"/>
            <w:tcBorders>
              <w:right w:val="single" w:sz="4" w:space="0" w:color="auto"/>
            </w:tcBorders>
            <w:vAlign w:val="center"/>
          </w:tcPr>
          <w:p w:rsidR="00A8526A" w:rsidRPr="00A46F6B" w:rsidRDefault="00A8526A" w:rsidP="00A46F6B">
            <w:pPr>
              <w:ind w:firstLine="16"/>
              <w:jc w:val="center"/>
              <w:rPr>
                <w:rFonts w:ascii="Arial" w:eastAsia="Calibri" w:hAnsi="Arial" w:cs="Arial"/>
                <w:sz w:val="24"/>
                <w:szCs w:val="24"/>
              </w:rPr>
            </w:pPr>
            <w:r w:rsidRPr="00A46F6B">
              <w:rPr>
                <w:rFonts w:ascii="Arial" w:eastAsia="Calibri" w:hAnsi="Arial" w:cs="Arial"/>
                <w:sz w:val="24"/>
                <w:szCs w:val="24"/>
              </w:rPr>
              <w:t>Общественное управление</w:t>
            </w:r>
          </w:p>
        </w:tc>
        <w:tc>
          <w:tcPr>
            <w:tcW w:w="3256" w:type="pct"/>
            <w:tcBorders>
              <w:left w:val="single" w:sz="4" w:space="0" w:color="auto"/>
            </w:tcBorders>
            <w:vAlign w:val="center"/>
          </w:tcPr>
          <w:p w:rsidR="00A8526A" w:rsidRPr="00A46F6B" w:rsidRDefault="00A8526A" w:rsidP="00A46F6B">
            <w:pPr>
              <w:ind w:firstLine="16"/>
              <w:jc w:val="both"/>
              <w:rPr>
                <w:rFonts w:ascii="Arial" w:eastAsia="Calibri" w:hAnsi="Arial" w:cs="Arial"/>
                <w:sz w:val="24"/>
                <w:szCs w:val="24"/>
              </w:rPr>
            </w:pPr>
            <w:r w:rsidRPr="00A46F6B">
              <w:rPr>
                <w:rFonts w:ascii="Arial" w:hAnsi="Arial" w:cs="Arial"/>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A8526A" w:rsidRPr="00A46F6B" w:rsidTr="00430EA8">
        <w:trPr>
          <w:jc w:val="center"/>
        </w:trPr>
        <w:tc>
          <w:tcPr>
            <w:tcW w:w="472" w:type="pct"/>
            <w:vAlign w:val="center"/>
          </w:tcPr>
          <w:p w:rsidR="00A8526A" w:rsidRPr="00A46F6B" w:rsidRDefault="00A8526A" w:rsidP="00A46F6B">
            <w:pPr>
              <w:ind w:firstLine="16"/>
              <w:jc w:val="center"/>
              <w:rPr>
                <w:rFonts w:ascii="Arial" w:eastAsia="Calibri" w:hAnsi="Arial" w:cs="Arial"/>
                <w:sz w:val="24"/>
                <w:szCs w:val="24"/>
              </w:rPr>
            </w:pPr>
            <w:r w:rsidRPr="00A46F6B">
              <w:rPr>
                <w:rFonts w:ascii="Arial" w:eastAsia="Calibri" w:hAnsi="Arial" w:cs="Arial"/>
                <w:sz w:val="24"/>
                <w:szCs w:val="24"/>
              </w:rPr>
              <w:lastRenderedPageBreak/>
              <w:t>3.9</w:t>
            </w:r>
          </w:p>
        </w:tc>
        <w:tc>
          <w:tcPr>
            <w:tcW w:w="1272" w:type="pct"/>
            <w:tcBorders>
              <w:right w:val="single" w:sz="4" w:space="0" w:color="auto"/>
            </w:tcBorders>
            <w:vAlign w:val="center"/>
          </w:tcPr>
          <w:p w:rsidR="00A8526A" w:rsidRPr="00A46F6B" w:rsidRDefault="00A8526A" w:rsidP="00A46F6B">
            <w:pPr>
              <w:ind w:firstLine="16"/>
              <w:jc w:val="center"/>
              <w:rPr>
                <w:rFonts w:ascii="Arial" w:eastAsia="Calibri" w:hAnsi="Arial" w:cs="Arial"/>
                <w:sz w:val="24"/>
                <w:szCs w:val="24"/>
              </w:rPr>
            </w:pPr>
            <w:r w:rsidRPr="00A46F6B">
              <w:rPr>
                <w:rFonts w:ascii="Arial" w:eastAsia="Calibri" w:hAnsi="Arial" w:cs="Arial"/>
                <w:sz w:val="24"/>
                <w:szCs w:val="24"/>
              </w:rPr>
              <w:t>Обеспечение научной деятельности</w:t>
            </w:r>
          </w:p>
        </w:tc>
        <w:tc>
          <w:tcPr>
            <w:tcW w:w="3256" w:type="pct"/>
            <w:tcBorders>
              <w:left w:val="single" w:sz="4" w:space="0" w:color="auto"/>
            </w:tcBorders>
            <w:vAlign w:val="center"/>
          </w:tcPr>
          <w:p w:rsidR="00A8526A" w:rsidRPr="00A46F6B" w:rsidRDefault="00A8526A" w:rsidP="00A46F6B">
            <w:pPr>
              <w:ind w:firstLine="16"/>
              <w:jc w:val="both"/>
              <w:rPr>
                <w:rFonts w:ascii="Arial" w:eastAsia="Calibri" w:hAnsi="Arial" w:cs="Arial"/>
                <w:sz w:val="24"/>
                <w:szCs w:val="24"/>
              </w:rPr>
            </w:pPr>
            <w:r w:rsidRPr="00A46F6B">
              <w:rPr>
                <w:rFonts w:ascii="Arial" w:hAnsi="Arial" w:cs="Arial"/>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A8526A" w:rsidRPr="00A46F6B" w:rsidTr="00430EA8">
        <w:trPr>
          <w:jc w:val="center"/>
        </w:trPr>
        <w:tc>
          <w:tcPr>
            <w:tcW w:w="472" w:type="pct"/>
            <w:vAlign w:val="center"/>
          </w:tcPr>
          <w:p w:rsidR="00A8526A" w:rsidRPr="00A46F6B" w:rsidRDefault="00A8526A" w:rsidP="00A46F6B">
            <w:pPr>
              <w:ind w:firstLine="16"/>
              <w:jc w:val="center"/>
              <w:rPr>
                <w:rFonts w:ascii="Arial" w:eastAsia="Calibri" w:hAnsi="Arial" w:cs="Arial"/>
                <w:sz w:val="24"/>
                <w:szCs w:val="24"/>
              </w:rPr>
            </w:pPr>
            <w:r w:rsidRPr="00A46F6B">
              <w:rPr>
                <w:rFonts w:ascii="Arial" w:eastAsia="Calibri" w:hAnsi="Arial" w:cs="Arial"/>
                <w:sz w:val="24"/>
                <w:szCs w:val="24"/>
              </w:rPr>
              <w:t>4.1</w:t>
            </w:r>
          </w:p>
        </w:tc>
        <w:tc>
          <w:tcPr>
            <w:tcW w:w="1272" w:type="pct"/>
            <w:tcBorders>
              <w:right w:val="single" w:sz="4" w:space="0" w:color="auto"/>
            </w:tcBorders>
            <w:vAlign w:val="center"/>
          </w:tcPr>
          <w:p w:rsidR="00A8526A" w:rsidRPr="00A46F6B" w:rsidRDefault="00A8526A" w:rsidP="00A46F6B">
            <w:pPr>
              <w:ind w:firstLine="16"/>
              <w:jc w:val="center"/>
              <w:rPr>
                <w:rFonts w:ascii="Arial" w:hAnsi="Arial" w:cs="Arial"/>
                <w:sz w:val="24"/>
                <w:szCs w:val="24"/>
              </w:rPr>
            </w:pPr>
            <w:r w:rsidRPr="00A46F6B">
              <w:rPr>
                <w:rFonts w:ascii="Arial" w:hAnsi="Arial" w:cs="Arial"/>
                <w:sz w:val="24"/>
                <w:szCs w:val="24"/>
              </w:rPr>
              <w:t>Деловое управление</w:t>
            </w:r>
          </w:p>
        </w:tc>
        <w:tc>
          <w:tcPr>
            <w:tcW w:w="3256" w:type="pct"/>
            <w:tcBorders>
              <w:left w:val="single" w:sz="4" w:space="0" w:color="auto"/>
            </w:tcBorders>
            <w:vAlign w:val="center"/>
          </w:tcPr>
          <w:p w:rsidR="00A8526A" w:rsidRPr="00A46F6B" w:rsidRDefault="00A8526A" w:rsidP="00A46F6B">
            <w:pPr>
              <w:ind w:firstLine="16"/>
              <w:jc w:val="both"/>
              <w:rPr>
                <w:rFonts w:ascii="Arial" w:hAnsi="Arial" w:cs="Arial"/>
                <w:sz w:val="24"/>
                <w:szCs w:val="24"/>
              </w:rPr>
            </w:pPr>
            <w:r w:rsidRPr="00A46F6B">
              <w:rPr>
                <w:rFonts w:ascii="Arial" w:hAnsi="Arial" w:cs="Arial"/>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8526A" w:rsidRPr="00A46F6B" w:rsidTr="00430EA8">
        <w:trPr>
          <w:jc w:val="center"/>
        </w:trPr>
        <w:tc>
          <w:tcPr>
            <w:tcW w:w="472" w:type="pct"/>
            <w:vAlign w:val="center"/>
          </w:tcPr>
          <w:p w:rsidR="00A8526A" w:rsidRPr="00A46F6B" w:rsidRDefault="00A8526A" w:rsidP="00A46F6B">
            <w:pPr>
              <w:ind w:firstLine="16"/>
              <w:jc w:val="center"/>
              <w:rPr>
                <w:rFonts w:ascii="Arial" w:eastAsia="Calibri" w:hAnsi="Arial" w:cs="Arial"/>
                <w:sz w:val="24"/>
                <w:szCs w:val="24"/>
              </w:rPr>
            </w:pPr>
            <w:r w:rsidRPr="00A46F6B">
              <w:rPr>
                <w:rFonts w:ascii="Arial" w:eastAsia="Calibri" w:hAnsi="Arial" w:cs="Arial"/>
                <w:sz w:val="24"/>
                <w:szCs w:val="24"/>
              </w:rPr>
              <w:t>4.3</w:t>
            </w:r>
          </w:p>
        </w:tc>
        <w:tc>
          <w:tcPr>
            <w:tcW w:w="1272" w:type="pct"/>
            <w:tcBorders>
              <w:right w:val="single" w:sz="4" w:space="0" w:color="auto"/>
            </w:tcBorders>
            <w:vAlign w:val="center"/>
          </w:tcPr>
          <w:p w:rsidR="00A8526A" w:rsidRPr="00A46F6B" w:rsidRDefault="00A8526A" w:rsidP="00A46F6B">
            <w:pPr>
              <w:ind w:firstLine="16"/>
              <w:jc w:val="center"/>
              <w:rPr>
                <w:rFonts w:ascii="Arial" w:hAnsi="Arial" w:cs="Arial"/>
                <w:sz w:val="24"/>
                <w:szCs w:val="24"/>
              </w:rPr>
            </w:pPr>
            <w:r w:rsidRPr="00A46F6B">
              <w:rPr>
                <w:rFonts w:ascii="Arial" w:hAnsi="Arial" w:cs="Arial"/>
                <w:sz w:val="24"/>
                <w:szCs w:val="24"/>
              </w:rPr>
              <w:t>Рынки</w:t>
            </w:r>
          </w:p>
        </w:tc>
        <w:tc>
          <w:tcPr>
            <w:tcW w:w="3256" w:type="pct"/>
            <w:tcBorders>
              <w:left w:val="single" w:sz="4" w:space="0" w:color="auto"/>
            </w:tcBorders>
            <w:vAlign w:val="center"/>
          </w:tcPr>
          <w:p w:rsidR="00A8526A" w:rsidRPr="00A46F6B" w:rsidRDefault="00A8526A" w:rsidP="00A46F6B">
            <w:pPr>
              <w:ind w:firstLine="16"/>
              <w:jc w:val="both"/>
              <w:rPr>
                <w:rFonts w:ascii="Arial" w:hAnsi="Arial" w:cs="Arial"/>
                <w:sz w:val="24"/>
                <w:szCs w:val="24"/>
              </w:rPr>
            </w:pPr>
            <w:r w:rsidRPr="00A46F6B">
              <w:rPr>
                <w:rFonts w:ascii="Arial" w:hAnsi="Arial" w:cs="Arial"/>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r w:rsidR="00A8526A" w:rsidRPr="00A46F6B" w:rsidTr="00430EA8">
        <w:trPr>
          <w:jc w:val="center"/>
        </w:trPr>
        <w:tc>
          <w:tcPr>
            <w:tcW w:w="472" w:type="pct"/>
            <w:vAlign w:val="center"/>
          </w:tcPr>
          <w:p w:rsidR="00A8526A" w:rsidRPr="00A46F6B" w:rsidRDefault="00A8526A" w:rsidP="00A46F6B">
            <w:pPr>
              <w:ind w:firstLine="16"/>
              <w:jc w:val="center"/>
              <w:rPr>
                <w:rFonts w:ascii="Arial" w:eastAsia="Calibri" w:hAnsi="Arial" w:cs="Arial"/>
                <w:sz w:val="24"/>
                <w:szCs w:val="24"/>
              </w:rPr>
            </w:pPr>
            <w:r w:rsidRPr="00A46F6B">
              <w:rPr>
                <w:rFonts w:ascii="Arial" w:eastAsia="Calibri" w:hAnsi="Arial" w:cs="Arial"/>
                <w:sz w:val="24"/>
                <w:szCs w:val="24"/>
              </w:rPr>
              <w:t>4.4</w:t>
            </w:r>
          </w:p>
        </w:tc>
        <w:tc>
          <w:tcPr>
            <w:tcW w:w="1272" w:type="pct"/>
            <w:tcBorders>
              <w:right w:val="single" w:sz="4" w:space="0" w:color="auto"/>
            </w:tcBorders>
            <w:vAlign w:val="center"/>
          </w:tcPr>
          <w:p w:rsidR="00A8526A" w:rsidRPr="00A46F6B" w:rsidRDefault="00A8526A" w:rsidP="00A46F6B">
            <w:pPr>
              <w:ind w:firstLine="16"/>
              <w:jc w:val="center"/>
              <w:rPr>
                <w:rFonts w:ascii="Arial" w:hAnsi="Arial" w:cs="Arial"/>
                <w:sz w:val="24"/>
                <w:szCs w:val="24"/>
              </w:rPr>
            </w:pPr>
            <w:r w:rsidRPr="00A46F6B">
              <w:rPr>
                <w:rFonts w:ascii="Arial" w:hAnsi="Arial" w:cs="Arial"/>
                <w:sz w:val="24"/>
                <w:szCs w:val="24"/>
              </w:rPr>
              <w:t>Магазины</w:t>
            </w:r>
          </w:p>
        </w:tc>
        <w:tc>
          <w:tcPr>
            <w:tcW w:w="3256" w:type="pct"/>
            <w:tcBorders>
              <w:left w:val="single" w:sz="4" w:space="0" w:color="auto"/>
            </w:tcBorders>
            <w:vAlign w:val="center"/>
          </w:tcPr>
          <w:p w:rsidR="00A8526A" w:rsidRPr="00A46F6B" w:rsidRDefault="00A8526A" w:rsidP="00A46F6B">
            <w:pPr>
              <w:ind w:firstLine="16"/>
              <w:jc w:val="both"/>
              <w:rPr>
                <w:rFonts w:ascii="Arial" w:hAnsi="Arial" w:cs="Arial"/>
                <w:sz w:val="24"/>
                <w:szCs w:val="24"/>
              </w:rPr>
            </w:pPr>
            <w:r w:rsidRPr="00A46F6B">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8526A" w:rsidRPr="00A46F6B" w:rsidTr="00430EA8">
        <w:trPr>
          <w:jc w:val="center"/>
        </w:trPr>
        <w:tc>
          <w:tcPr>
            <w:tcW w:w="472" w:type="pct"/>
            <w:vAlign w:val="center"/>
          </w:tcPr>
          <w:p w:rsidR="00A8526A" w:rsidRPr="00A46F6B" w:rsidRDefault="00A8526A" w:rsidP="00A46F6B">
            <w:pPr>
              <w:ind w:firstLine="16"/>
              <w:jc w:val="center"/>
              <w:rPr>
                <w:rFonts w:ascii="Arial" w:eastAsia="Calibri" w:hAnsi="Arial" w:cs="Arial"/>
                <w:sz w:val="24"/>
                <w:szCs w:val="24"/>
              </w:rPr>
            </w:pPr>
            <w:r w:rsidRPr="00A46F6B">
              <w:rPr>
                <w:rFonts w:ascii="Arial" w:eastAsia="Calibri" w:hAnsi="Arial" w:cs="Arial"/>
                <w:sz w:val="24"/>
                <w:szCs w:val="24"/>
              </w:rPr>
              <w:t>4.5</w:t>
            </w:r>
          </w:p>
        </w:tc>
        <w:tc>
          <w:tcPr>
            <w:tcW w:w="1272" w:type="pct"/>
            <w:tcBorders>
              <w:right w:val="single" w:sz="4" w:space="0" w:color="auto"/>
            </w:tcBorders>
            <w:vAlign w:val="center"/>
          </w:tcPr>
          <w:p w:rsidR="00A8526A" w:rsidRPr="00A46F6B" w:rsidRDefault="00A8526A" w:rsidP="00A46F6B">
            <w:pPr>
              <w:ind w:firstLine="16"/>
              <w:jc w:val="center"/>
              <w:rPr>
                <w:rFonts w:ascii="Arial" w:hAnsi="Arial" w:cs="Arial"/>
                <w:sz w:val="24"/>
                <w:szCs w:val="24"/>
              </w:rPr>
            </w:pPr>
            <w:r w:rsidRPr="00A46F6B">
              <w:rPr>
                <w:rFonts w:ascii="Arial" w:hAnsi="Arial" w:cs="Arial"/>
                <w:sz w:val="24"/>
                <w:szCs w:val="24"/>
              </w:rPr>
              <w:t>Банковская и страховая деятельность</w:t>
            </w:r>
          </w:p>
        </w:tc>
        <w:tc>
          <w:tcPr>
            <w:tcW w:w="3256" w:type="pct"/>
            <w:tcBorders>
              <w:left w:val="single" w:sz="4" w:space="0" w:color="auto"/>
            </w:tcBorders>
            <w:vAlign w:val="center"/>
          </w:tcPr>
          <w:p w:rsidR="00A8526A" w:rsidRPr="00A46F6B" w:rsidRDefault="00A8526A" w:rsidP="00A46F6B">
            <w:pPr>
              <w:ind w:firstLine="16"/>
              <w:jc w:val="both"/>
              <w:rPr>
                <w:rFonts w:ascii="Arial" w:hAnsi="Arial" w:cs="Arial"/>
                <w:sz w:val="24"/>
                <w:szCs w:val="24"/>
              </w:rPr>
            </w:pPr>
            <w:r w:rsidRPr="00A46F6B">
              <w:rPr>
                <w:rFonts w:ascii="Arial" w:hAnsi="Arial" w:cs="Arial"/>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r>
      <w:tr w:rsidR="00A8526A" w:rsidRPr="00A46F6B" w:rsidTr="00430EA8">
        <w:trPr>
          <w:jc w:val="center"/>
        </w:trPr>
        <w:tc>
          <w:tcPr>
            <w:tcW w:w="472" w:type="pct"/>
            <w:vAlign w:val="center"/>
          </w:tcPr>
          <w:p w:rsidR="00A8526A" w:rsidRPr="00A46F6B" w:rsidRDefault="00A8526A" w:rsidP="00A46F6B">
            <w:pPr>
              <w:ind w:firstLine="16"/>
              <w:jc w:val="center"/>
              <w:rPr>
                <w:rFonts w:ascii="Arial" w:eastAsia="Calibri" w:hAnsi="Arial" w:cs="Arial"/>
                <w:sz w:val="24"/>
                <w:szCs w:val="24"/>
              </w:rPr>
            </w:pPr>
            <w:r w:rsidRPr="00A46F6B">
              <w:rPr>
                <w:rFonts w:ascii="Arial" w:eastAsia="Calibri" w:hAnsi="Arial" w:cs="Arial"/>
                <w:sz w:val="24"/>
                <w:szCs w:val="24"/>
              </w:rPr>
              <w:t>4.6</w:t>
            </w:r>
          </w:p>
        </w:tc>
        <w:tc>
          <w:tcPr>
            <w:tcW w:w="1272" w:type="pct"/>
            <w:tcBorders>
              <w:right w:val="single" w:sz="4" w:space="0" w:color="auto"/>
            </w:tcBorders>
            <w:vAlign w:val="center"/>
          </w:tcPr>
          <w:p w:rsidR="00A8526A" w:rsidRPr="00A46F6B" w:rsidRDefault="00A8526A" w:rsidP="00A46F6B">
            <w:pPr>
              <w:ind w:firstLine="16"/>
              <w:jc w:val="center"/>
              <w:rPr>
                <w:rFonts w:ascii="Arial" w:hAnsi="Arial" w:cs="Arial"/>
                <w:sz w:val="24"/>
                <w:szCs w:val="24"/>
              </w:rPr>
            </w:pPr>
            <w:r w:rsidRPr="00A46F6B">
              <w:rPr>
                <w:rFonts w:ascii="Arial" w:hAnsi="Arial" w:cs="Arial"/>
                <w:sz w:val="24"/>
                <w:szCs w:val="24"/>
              </w:rPr>
              <w:t>Общественное питание</w:t>
            </w:r>
          </w:p>
        </w:tc>
        <w:tc>
          <w:tcPr>
            <w:tcW w:w="3256" w:type="pct"/>
            <w:tcBorders>
              <w:left w:val="single" w:sz="4" w:space="0" w:color="auto"/>
            </w:tcBorders>
            <w:vAlign w:val="center"/>
          </w:tcPr>
          <w:p w:rsidR="00A8526A" w:rsidRPr="00A46F6B" w:rsidRDefault="00A8526A" w:rsidP="00A46F6B">
            <w:pPr>
              <w:ind w:firstLine="16"/>
              <w:jc w:val="both"/>
              <w:rPr>
                <w:rFonts w:ascii="Arial" w:hAnsi="Arial" w:cs="Arial"/>
                <w:sz w:val="24"/>
                <w:szCs w:val="24"/>
              </w:rPr>
            </w:pPr>
            <w:r w:rsidRPr="00A46F6B">
              <w:rPr>
                <w:rFonts w:ascii="Arial" w:hAnsi="Arial" w:cs="Arial"/>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526A" w:rsidRPr="00A46F6B" w:rsidTr="00430EA8">
        <w:trPr>
          <w:jc w:val="center"/>
        </w:trPr>
        <w:tc>
          <w:tcPr>
            <w:tcW w:w="472" w:type="pct"/>
            <w:vAlign w:val="center"/>
          </w:tcPr>
          <w:p w:rsidR="00A8526A" w:rsidRPr="00A46F6B" w:rsidRDefault="00A8526A" w:rsidP="00A46F6B">
            <w:pPr>
              <w:ind w:firstLine="16"/>
              <w:jc w:val="center"/>
              <w:rPr>
                <w:rFonts w:ascii="Arial" w:eastAsia="Calibri" w:hAnsi="Arial" w:cs="Arial"/>
                <w:sz w:val="24"/>
                <w:szCs w:val="24"/>
              </w:rPr>
            </w:pPr>
            <w:r w:rsidRPr="00A46F6B">
              <w:rPr>
                <w:rFonts w:ascii="Arial" w:eastAsia="Calibri" w:hAnsi="Arial" w:cs="Arial"/>
                <w:sz w:val="24"/>
                <w:szCs w:val="24"/>
              </w:rPr>
              <w:t>4.7</w:t>
            </w:r>
          </w:p>
        </w:tc>
        <w:tc>
          <w:tcPr>
            <w:tcW w:w="1272" w:type="pct"/>
            <w:tcBorders>
              <w:right w:val="single" w:sz="4" w:space="0" w:color="auto"/>
            </w:tcBorders>
            <w:vAlign w:val="center"/>
          </w:tcPr>
          <w:p w:rsidR="00A8526A" w:rsidRPr="00A46F6B" w:rsidRDefault="00A8526A" w:rsidP="00A46F6B">
            <w:pPr>
              <w:ind w:firstLine="16"/>
              <w:jc w:val="center"/>
              <w:rPr>
                <w:rFonts w:ascii="Arial" w:hAnsi="Arial" w:cs="Arial"/>
                <w:sz w:val="24"/>
                <w:szCs w:val="24"/>
              </w:rPr>
            </w:pPr>
            <w:r w:rsidRPr="00A46F6B">
              <w:rPr>
                <w:rFonts w:ascii="Arial" w:hAnsi="Arial" w:cs="Arial"/>
                <w:sz w:val="24"/>
                <w:szCs w:val="24"/>
              </w:rPr>
              <w:t>Гостиничное обслуживание</w:t>
            </w:r>
          </w:p>
        </w:tc>
        <w:tc>
          <w:tcPr>
            <w:tcW w:w="3256" w:type="pct"/>
            <w:tcBorders>
              <w:left w:val="single" w:sz="4" w:space="0" w:color="auto"/>
            </w:tcBorders>
            <w:vAlign w:val="center"/>
          </w:tcPr>
          <w:p w:rsidR="00A8526A" w:rsidRPr="00A46F6B" w:rsidRDefault="00A8526A" w:rsidP="00A46F6B">
            <w:pPr>
              <w:ind w:firstLine="16"/>
              <w:jc w:val="both"/>
              <w:rPr>
                <w:rFonts w:ascii="Arial" w:hAnsi="Arial" w:cs="Arial"/>
                <w:sz w:val="24"/>
                <w:szCs w:val="24"/>
              </w:rPr>
            </w:pPr>
            <w:r w:rsidRPr="00A46F6B">
              <w:rPr>
                <w:rFonts w:ascii="Arial" w:hAnsi="Arial" w:cs="Arial"/>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8526A" w:rsidRPr="00A46F6B" w:rsidTr="00430EA8">
        <w:trPr>
          <w:jc w:val="center"/>
        </w:trPr>
        <w:tc>
          <w:tcPr>
            <w:tcW w:w="472" w:type="pct"/>
            <w:vAlign w:val="center"/>
          </w:tcPr>
          <w:p w:rsidR="00A8526A" w:rsidRPr="00A46F6B" w:rsidRDefault="00A8526A" w:rsidP="00A46F6B">
            <w:pPr>
              <w:ind w:firstLine="16"/>
              <w:jc w:val="center"/>
              <w:rPr>
                <w:rFonts w:ascii="Arial" w:eastAsia="Calibri" w:hAnsi="Arial" w:cs="Arial"/>
                <w:sz w:val="24"/>
                <w:szCs w:val="24"/>
              </w:rPr>
            </w:pPr>
            <w:r w:rsidRPr="00A46F6B">
              <w:rPr>
                <w:rFonts w:ascii="Arial" w:eastAsia="Calibri" w:hAnsi="Arial" w:cs="Arial"/>
                <w:sz w:val="24"/>
                <w:szCs w:val="24"/>
              </w:rPr>
              <w:t>4.8</w:t>
            </w:r>
          </w:p>
        </w:tc>
        <w:tc>
          <w:tcPr>
            <w:tcW w:w="1272" w:type="pct"/>
            <w:tcBorders>
              <w:right w:val="single" w:sz="4" w:space="0" w:color="auto"/>
            </w:tcBorders>
            <w:vAlign w:val="center"/>
          </w:tcPr>
          <w:p w:rsidR="00A8526A" w:rsidRPr="00A46F6B" w:rsidRDefault="00A8526A" w:rsidP="00A46F6B">
            <w:pPr>
              <w:ind w:firstLine="16"/>
              <w:jc w:val="center"/>
              <w:rPr>
                <w:rFonts w:ascii="Arial" w:hAnsi="Arial" w:cs="Arial"/>
                <w:sz w:val="24"/>
                <w:szCs w:val="24"/>
              </w:rPr>
            </w:pPr>
            <w:r w:rsidRPr="00A46F6B">
              <w:rPr>
                <w:rFonts w:ascii="Arial" w:hAnsi="Arial" w:cs="Arial"/>
                <w:sz w:val="24"/>
                <w:szCs w:val="24"/>
              </w:rPr>
              <w:t>Развлечения</w:t>
            </w:r>
          </w:p>
        </w:tc>
        <w:tc>
          <w:tcPr>
            <w:tcW w:w="3256" w:type="pct"/>
            <w:tcBorders>
              <w:left w:val="single" w:sz="4" w:space="0" w:color="auto"/>
            </w:tcBorders>
            <w:vAlign w:val="center"/>
          </w:tcPr>
          <w:p w:rsidR="00A8526A" w:rsidRPr="00A46F6B" w:rsidRDefault="00A8526A" w:rsidP="00A46F6B">
            <w:pPr>
              <w:ind w:firstLine="16"/>
              <w:jc w:val="both"/>
              <w:rPr>
                <w:rFonts w:ascii="Arial" w:hAnsi="Arial" w:cs="Arial"/>
                <w:sz w:val="24"/>
                <w:szCs w:val="24"/>
              </w:rPr>
            </w:pPr>
            <w:r w:rsidRPr="00A46F6B">
              <w:rPr>
                <w:rFonts w:ascii="Arial" w:hAnsi="Arial" w:cs="Arial"/>
                <w:sz w:val="24"/>
                <w:szCs w:val="24"/>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w:t>
            </w:r>
            <w:r w:rsidRPr="00A46F6B">
              <w:rPr>
                <w:rFonts w:ascii="Arial" w:hAnsi="Arial" w:cs="Arial"/>
                <w:sz w:val="24"/>
                <w:szCs w:val="24"/>
              </w:rPr>
              <w:lastRenderedPageBreak/>
              <w:t>заведений общественного питания для посетителей игорных зон</w:t>
            </w:r>
          </w:p>
        </w:tc>
      </w:tr>
      <w:tr w:rsidR="00A8526A" w:rsidRPr="00A46F6B" w:rsidTr="00430EA8">
        <w:trPr>
          <w:trHeight w:val="1420"/>
          <w:jc w:val="center"/>
        </w:trPr>
        <w:tc>
          <w:tcPr>
            <w:tcW w:w="472" w:type="pct"/>
            <w:tcBorders>
              <w:bottom w:val="single" w:sz="4" w:space="0" w:color="auto"/>
            </w:tcBorders>
            <w:vAlign w:val="center"/>
          </w:tcPr>
          <w:p w:rsidR="00A8526A" w:rsidRPr="00A46F6B" w:rsidRDefault="00A8526A" w:rsidP="00A46F6B">
            <w:pPr>
              <w:ind w:firstLine="16"/>
              <w:jc w:val="center"/>
              <w:rPr>
                <w:rFonts w:ascii="Arial" w:eastAsia="Calibri" w:hAnsi="Arial" w:cs="Arial"/>
                <w:sz w:val="24"/>
                <w:szCs w:val="24"/>
              </w:rPr>
            </w:pPr>
            <w:r w:rsidRPr="00A46F6B">
              <w:rPr>
                <w:rFonts w:ascii="Arial" w:eastAsia="Calibri" w:hAnsi="Arial" w:cs="Arial"/>
                <w:sz w:val="24"/>
                <w:szCs w:val="24"/>
              </w:rPr>
              <w:lastRenderedPageBreak/>
              <w:t>5.1</w:t>
            </w:r>
          </w:p>
        </w:tc>
        <w:tc>
          <w:tcPr>
            <w:tcW w:w="1272" w:type="pct"/>
            <w:tcBorders>
              <w:bottom w:val="single" w:sz="4" w:space="0" w:color="auto"/>
              <w:right w:val="single" w:sz="4" w:space="0" w:color="auto"/>
            </w:tcBorders>
            <w:vAlign w:val="center"/>
          </w:tcPr>
          <w:p w:rsidR="00A8526A" w:rsidRPr="00A46F6B" w:rsidRDefault="00A8526A" w:rsidP="00A46F6B">
            <w:pPr>
              <w:ind w:firstLine="16"/>
              <w:jc w:val="center"/>
              <w:rPr>
                <w:rFonts w:ascii="Arial" w:hAnsi="Arial" w:cs="Arial"/>
                <w:sz w:val="24"/>
                <w:szCs w:val="24"/>
              </w:rPr>
            </w:pPr>
            <w:r w:rsidRPr="00A46F6B">
              <w:rPr>
                <w:rFonts w:ascii="Arial" w:hAnsi="Arial" w:cs="Arial"/>
                <w:sz w:val="24"/>
                <w:szCs w:val="24"/>
              </w:rPr>
              <w:t>Спорт</w:t>
            </w:r>
          </w:p>
        </w:tc>
        <w:tc>
          <w:tcPr>
            <w:tcW w:w="3256" w:type="pct"/>
            <w:tcBorders>
              <w:left w:val="single" w:sz="4" w:space="0" w:color="auto"/>
              <w:bottom w:val="single" w:sz="4" w:space="0" w:color="auto"/>
            </w:tcBorders>
            <w:vAlign w:val="center"/>
          </w:tcPr>
          <w:p w:rsidR="00A8526A" w:rsidRPr="00A46F6B" w:rsidRDefault="00A8526A" w:rsidP="00A46F6B">
            <w:pPr>
              <w:ind w:firstLine="16"/>
              <w:jc w:val="both"/>
              <w:rPr>
                <w:rFonts w:ascii="Arial" w:hAnsi="Arial" w:cs="Arial"/>
                <w:sz w:val="24"/>
                <w:szCs w:val="24"/>
              </w:rPr>
            </w:pPr>
            <w:r w:rsidRPr="00A46F6B">
              <w:rPr>
                <w:rFonts w:ascii="Arial" w:hAnsi="Arial" w:cs="Arial"/>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A8526A" w:rsidRPr="00A46F6B" w:rsidTr="00430EA8">
        <w:trPr>
          <w:trHeight w:val="180"/>
          <w:jc w:val="center"/>
        </w:trPr>
        <w:tc>
          <w:tcPr>
            <w:tcW w:w="472" w:type="pct"/>
            <w:tcBorders>
              <w:top w:val="single" w:sz="4" w:space="0" w:color="auto"/>
            </w:tcBorders>
            <w:vAlign w:val="center"/>
          </w:tcPr>
          <w:p w:rsidR="00A8526A" w:rsidRPr="00A46F6B" w:rsidRDefault="00A8526A" w:rsidP="00A46F6B">
            <w:pPr>
              <w:tabs>
                <w:tab w:val="left" w:pos="180"/>
                <w:tab w:val="num" w:pos="502"/>
                <w:tab w:val="num" w:pos="1080"/>
              </w:tabs>
              <w:ind w:firstLine="16"/>
              <w:jc w:val="center"/>
              <w:rPr>
                <w:rFonts w:ascii="Arial" w:eastAsia="Calibri" w:hAnsi="Arial" w:cs="Arial"/>
                <w:sz w:val="24"/>
                <w:szCs w:val="24"/>
              </w:rPr>
            </w:pPr>
            <w:r w:rsidRPr="00A46F6B">
              <w:rPr>
                <w:rFonts w:ascii="Arial" w:hAnsi="Arial" w:cs="Arial"/>
                <w:sz w:val="24"/>
                <w:szCs w:val="24"/>
              </w:rPr>
              <w:t>7.2</w:t>
            </w:r>
          </w:p>
        </w:tc>
        <w:tc>
          <w:tcPr>
            <w:tcW w:w="1272" w:type="pct"/>
            <w:tcBorders>
              <w:top w:val="single" w:sz="4" w:space="0" w:color="auto"/>
              <w:right w:val="single" w:sz="4" w:space="0" w:color="auto"/>
            </w:tcBorders>
            <w:vAlign w:val="center"/>
          </w:tcPr>
          <w:p w:rsidR="00A8526A" w:rsidRPr="00A46F6B" w:rsidRDefault="00A8526A" w:rsidP="00A46F6B">
            <w:pPr>
              <w:tabs>
                <w:tab w:val="left" w:pos="180"/>
                <w:tab w:val="num" w:pos="502"/>
                <w:tab w:val="num" w:pos="1080"/>
              </w:tabs>
              <w:ind w:firstLine="16"/>
              <w:jc w:val="center"/>
              <w:rPr>
                <w:rFonts w:ascii="Arial" w:hAnsi="Arial" w:cs="Arial"/>
                <w:sz w:val="24"/>
                <w:szCs w:val="24"/>
              </w:rPr>
            </w:pPr>
            <w:r w:rsidRPr="00A46F6B">
              <w:rPr>
                <w:rFonts w:ascii="Arial" w:hAnsi="Arial" w:cs="Arial"/>
                <w:sz w:val="24"/>
                <w:szCs w:val="24"/>
              </w:rPr>
              <w:t>Автомобильный транспорт в части размещения объектов по  обслуживанию пассажиров;</w:t>
            </w:r>
          </w:p>
          <w:p w:rsidR="00A8526A" w:rsidRPr="00A46F6B" w:rsidRDefault="00A8526A" w:rsidP="00A46F6B">
            <w:pPr>
              <w:ind w:firstLine="16"/>
              <w:jc w:val="center"/>
              <w:rPr>
                <w:rFonts w:ascii="Arial" w:hAnsi="Arial" w:cs="Arial"/>
                <w:sz w:val="24"/>
                <w:szCs w:val="24"/>
              </w:rPr>
            </w:pPr>
          </w:p>
        </w:tc>
        <w:tc>
          <w:tcPr>
            <w:tcW w:w="3256" w:type="pct"/>
            <w:tcBorders>
              <w:top w:val="single" w:sz="4" w:space="0" w:color="auto"/>
              <w:left w:val="single" w:sz="4" w:space="0" w:color="auto"/>
            </w:tcBorders>
            <w:vAlign w:val="center"/>
          </w:tcPr>
          <w:p w:rsidR="00A8526A" w:rsidRPr="00A46F6B" w:rsidRDefault="00A8526A" w:rsidP="00A46F6B">
            <w:pPr>
              <w:tabs>
                <w:tab w:val="left" w:pos="2300"/>
              </w:tabs>
              <w:ind w:firstLine="16"/>
              <w:jc w:val="both"/>
              <w:rPr>
                <w:rFonts w:ascii="Arial" w:hAnsi="Arial" w:cs="Arial"/>
                <w:sz w:val="24"/>
                <w:szCs w:val="24"/>
              </w:rPr>
            </w:pPr>
            <w:r w:rsidRPr="00A46F6B">
              <w:rPr>
                <w:rFonts w:ascii="Arial" w:hAnsi="Arial" w:cs="Arial"/>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8526A" w:rsidRPr="00A46F6B" w:rsidRDefault="00A8526A" w:rsidP="00A46F6B">
            <w:pPr>
              <w:tabs>
                <w:tab w:val="left" w:pos="2300"/>
              </w:tabs>
              <w:ind w:firstLine="16"/>
              <w:jc w:val="both"/>
              <w:rPr>
                <w:rFonts w:ascii="Arial" w:hAnsi="Arial" w:cs="Arial"/>
                <w:sz w:val="24"/>
                <w:szCs w:val="24"/>
              </w:rPr>
            </w:pPr>
            <w:r w:rsidRPr="00A46F6B">
              <w:rPr>
                <w:rFonts w:ascii="Arial" w:hAnsi="Arial" w:cs="Arial"/>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A8526A" w:rsidRPr="00A46F6B" w:rsidTr="00430EA8">
        <w:trPr>
          <w:jc w:val="center"/>
        </w:trPr>
        <w:tc>
          <w:tcPr>
            <w:tcW w:w="472" w:type="pct"/>
            <w:vAlign w:val="center"/>
          </w:tcPr>
          <w:p w:rsidR="00A8526A" w:rsidRPr="00A46F6B" w:rsidRDefault="00A8526A" w:rsidP="00A46F6B">
            <w:pPr>
              <w:ind w:firstLine="16"/>
              <w:jc w:val="center"/>
              <w:rPr>
                <w:rFonts w:ascii="Arial" w:eastAsia="Calibri" w:hAnsi="Arial" w:cs="Arial"/>
                <w:sz w:val="24"/>
                <w:szCs w:val="24"/>
              </w:rPr>
            </w:pPr>
            <w:r w:rsidRPr="00A46F6B">
              <w:rPr>
                <w:rFonts w:ascii="Arial" w:eastAsia="Calibri" w:hAnsi="Arial" w:cs="Arial"/>
                <w:sz w:val="24"/>
                <w:szCs w:val="24"/>
              </w:rPr>
              <w:t>8.3</w:t>
            </w:r>
          </w:p>
        </w:tc>
        <w:tc>
          <w:tcPr>
            <w:tcW w:w="1272" w:type="pct"/>
            <w:tcBorders>
              <w:right w:val="single" w:sz="4" w:space="0" w:color="auto"/>
            </w:tcBorders>
            <w:vAlign w:val="center"/>
          </w:tcPr>
          <w:p w:rsidR="00A8526A" w:rsidRPr="00A46F6B" w:rsidRDefault="00A8526A" w:rsidP="00A46F6B">
            <w:pPr>
              <w:ind w:firstLine="16"/>
              <w:jc w:val="center"/>
              <w:rPr>
                <w:rFonts w:ascii="Arial" w:hAnsi="Arial" w:cs="Arial"/>
                <w:sz w:val="24"/>
                <w:szCs w:val="24"/>
              </w:rPr>
            </w:pPr>
            <w:r w:rsidRPr="00A46F6B">
              <w:rPr>
                <w:rFonts w:ascii="Arial" w:hAnsi="Arial" w:cs="Arial"/>
                <w:sz w:val="24"/>
                <w:szCs w:val="24"/>
              </w:rPr>
              <w:t>Обеспечение внутреннего правопорядка</w:t>
            </w:r>
          </w:p>
        </w:tc>
        <w:tc>
          <w:tcPr>
            <w:tcW w:w="3256" w:type="pct"/>
            <w:tcBorders>
              <w:left w:val="single" w:sz="4" w:space="0" w:color="auto"/>
            </w:tcBorders>
            <w:vAlign w:val="center"/>
          </w:tcPr>
          <w:p w:rsidR="00A8526A" w:rsidRPr="00A46F6B" w:rsidRDefault="00A8526A" w:rsidP="00A46F6B">
            <w:pPr>
              <w:ind w:firstLine="16"/>
              <w:jc w:val="both"/>
              <w:rPr>
                <w:rFonts w:ascii="Arial" w:hAnsi="Arial" w:cs="Arial"/>
                <w:sz w:val="24"/>
                <w:szCs w:val="24"/>
              </w:rPr>
            </w:pPr>
            <w:r w:rsidRPr="00A46F6B">
              <w:rPr>
                <w:rFonts w:ascii="Arial" w:hAnsi="Arial" w:cs="Arial"/>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A8526A" w:rsidRPr="00A46F6B" w:rsidTr="00430EA8">
        <w:trPr>
          <w:jc w:val="center"/>
        </w:trPr>
        <w:tc>
          <w:tcPr>
            <w:tcW w:w="472" w:type="pct"/>
            <w:vAlign w:val="center"/>
          </w:tcPr>
          <w:p w:rsidR="00A8526A" w:rsidRPr="00A46F6B" w:rsidRDefault="00A8526A" w:rsidP="00A46F6B">
            <w:pPr>
              <w:ind w:firstLine="16"/>
              <w:jc w:val="center"/>
              <w:rPr>
                <w:rFonts w:ascii="Arial" w:eastAsia="Calibri" w:hAnsi="Arial" w:cs="Arial"/>
                <w:sz w:val="24"/>
                <w:szCs w:val="24"/>
              </w:rPr>
            </w:pPr>
            <w:r w:rsidRPr="00A46F6B">
              <w:rPr>
                <w:rFonts w:ascii="Arial" w:eastAsia="Calibri" w:hAnsi="Arial" w:cs="Arial"/>
                <w:sz w:val="24"/>
                <w:szCs w:val="24"/>
              </w:rPr>
              <w:t>12.0</w:t>
            </w:r>
          </w:p>
        </w:tc>
        <w:tc>
          <w:tcPr>
            <w:tcW w:w="1272" w:type="pct"/>
            <w:tcBorders>
              <w:right w:val="single" w:sz="4" w:space="0" w:color="auto"/>
            </w:tcBorders>
            <w:vAlign w:val="center"/>
          </w:tcPr>
          <w:p w:rsidR="00A8526A" w:rsidRPr="00A46F6B" w:rsidRDefault="00A8526A" w:rsidP="00A46F6B">
            <w:pPr>
              <w:ind w:firstLine="16"/>
              <w:jc w:val="center"/>
              <w:rPr>
                <w:rFonts w:ascii="Arial" w:eastAsia="Calibri" w:hAnsi="Arial" w:cs="Arial"/>
                <w:sz w:val="24"/>
                <w:szCs w:val="24"/>
              </w:rPr>
            </w:pPr>
            <w:r w:rsidRPr="00A46F6B">
              <w:rPr>
                <w:rFonts w:ascii="Arial" w:eastAsia="Calibri" w:hAnsi="Arial" w:cs="Arial"/>
                <w:sz w:val="24"/>
                <w:szCs w:val="24"/>
              </w:rPr>
              <w:t>Земельные участки (территории) общего пользования</w:t>
            </w:r>
          </w:p>
        </w:tc>
        <w:tc>
          <w:tcPr>
            <w:tcW w:w="3256" w:type="pct"/>
            <w:tcBorders>
              <w:left w:val="single" w:sz="4" w:space="0" w:color="auto"/>
            </w:tcBorders>
            <w:vAlign w:val="center"/>
          </w:tcPr>
          <w:p w:rsidR="00A8526A" w:rsidRPr="00A46F6B" w:rsidRDefault="00A8526A" w:rsidP="00A46F6B">
            <w:pPr>
              <w:ind w:firstLine="16"/>
              <w:jc w:val="both"/>
              <w:rPr>
                <w:rFonts w:ascii="Arial" w:eastAsia="Calibri" w:hAnsi="Arial" w:cs="Arial"/>
                <w:sz w:val="24"/>
                <w:szCs w:val="24"/>
              </w:rPr>
            </w:pPr>
            <w:r w:rsidRPr="00A46F6B">
              <w:rPr>
                <w:rFonts w:ascii="Arial" w:hAnsi="Arial" w:cs="Arial"/>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A8526A" w:rsidRPr="00A46F6B" w:rsidTr="00430EA8">
        <w:trPr>
          <w:jc w:val="center"/>
        </w:trPr>
        <w:tc>
          <w:tcPr>
            <w:tcW w:w="5000" w:type="pct"/>
            <w:gridSpan w:val="3"/>
            <w:shd w:val="clear" w:color="auto" w:fill="F2F2F2"/>
            <w:vAlign w:val="center"/>
          </w:tcPr>
          <w:p w:rsidR="00A8526A" w:rsidRPr="00A46F6B" w:rsidRDefault="00A8526A" w:rsidP="00A46F6B">
            <w:pPr>
              <w:ind w:firstLine="16"/>
              <w:jc w:val="center"/>
              <w:rPr>
                <w:rFonts w:ascii="Arial" w:eastAsia="Calibri" w:hAnsi="Arial" w:cs="Arial"/>
                <w:b/>
                <w:sz w:val="24"/>
                <w:szCs w:val="24"/>
              </w:rPr>
            </w:pPr>
            <w:r w:rsidRPr="00A46F6B">
              <w:rPr>
                <w:rFonts w:ascii="Arial" w:eastAsia="Calibri" w:hAnsi="Arial" w:cs="Arial"/>
                <w:b/>
                <w:sz w:val="24"/>
                <w:szCs w:val="24"/>
              </w:rPr>
              <w:t>Вспомогательные виды разрешенного использования</w:t>
            </w:r>
          </w:p>
        </w:tc>
      </w:tr>
      <w:tr w:rsidR="00A8526A" w:rsidRPr="00A46F6B" w:rsidTr="00430EA8">
        <w:trPr>
          <w:jc w:val="center"/>
        </w:trPr>
        <w:tc>
          <w:tcPr>
            <w:tcW w:w="472" w:type="pct"/>
            <w:vAlign w:val="center"/>
          </w:tcPr>
          <w:p w:rsidR="00A8526A" w:rsidRPr="00A46F6B" w:rsidRDefault="00A8526A" w:rsidP="00A46F6B">
            <w:pPr>
              <w:ind w:firstLine="16"/>
              <w:jc w:val="center"/>
              <w:rPr>
                <w:rFonts w:ascii="Arial" w:hAnsi="Arial" w:cs="Arial"/>
                <w:sz w:val="24"/>
                <w:szCs w:val="24"/>
              </w:rPr>
            </w:pPr>
            <w:r w:rsidRPr="00A46F6B">
              <w:rPr>
                <w:rFonts w:ascii="Arial" w:eastAsia="Calibri" w:hAnsi="Arial" w:cs="Arial"/>
                <w:sz w:val="24"/>
                <w:szCs w:val="24"/>
              </w:rPr>
              <w:t>4.9</w:t>
            </w:r>
          </w:p>
        </w:tc>
        <w:tc>
          <w:tcPr>
            <w:tcW w:w="1272" w:type="pct"/>
            <w:tcBorders>
              <w:right w:val="single" w:sz="4" w:space="0" w:color="auto"/>
            </w:tcBorders>
            <w:vAlign w:val="center"/>
          </w:tcPr>
          <w:p w:rsidR="00A8526A" w:rsidRPr="00A46F6B" w:rsidRDefault="00A8526A" w:rsidP="00A46F6B">
            <w:pPr>
              <w:ind w:firstLine="16"/>
              <w:jc w:val="center"/>
              <w:rPr>
                <w:rFonts w:ascii="Arial" w:hAnsi="Arial" w:cs="Arial"/>
                <w:sz w:val="24"/>
                <w:szCs w:val="24"/>
              </w:rPr>
            </w:pPr>
            <w:r w:rsidRPr="00A46F6B">
              <w:rPr>
                <w:rFonts w:ascii="Arial" w:hAnsi="Arial" w:cs="Arial"/>
                <w:sz w:val="24"/>
                <w:szCs w:val="24"/>
              </w:rPr>
              <w:t>Обслуживание автотранспорта</w:t>
            </w:r>
          </w:p>
        </w:tc>
        <w:tc>
          <w:tcPr>
            <w:tcW w:w="3256" w:type="pct"/>
            <w:tcBorders>
              <w:left w:val="single" w:sz="4" w:space="0" w:color="auto"/>
            </w:tcBorders>
            <w:vAlign w:val="center"/>
          </w:tcPr>
          <w:p w:rsidR="00A8526A" w:rsidRPr="00A46F6B" w:rsidRDefault="00A8526A" w:rsidP="00A46F6B">
            <w:pPr>
              <w:ind w:firstLine="16"/>
              <w:jc w:val="both"/>
              <w:rPr>
                <w:rFonts w:ascii="Arial" w:hAnsi="Arial" w:cs="Arial"/>
                <w:sz w:val="24"/>
                <w:szCs w:val="24"/>
              </w:rPr>
            </w:pPr>
            <w:r w:rsidRPr="00A46F6B">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A8526A" w:rsidRPr="00A46F6B" w:rsidTr="00430EA8">
        <w:trPr>
          <w:jc w:val="center"/>
        </w:trPr>
        <w:tc>
          <w:tcPr>
            <w:tcW w:w="5000" w:type="pct"/>
            <w:gridSpan w:val="3"/>
            <w:shd w:val="pct5" w:color="auto" w:fill="auto"/>
            <w:vAlign w:val="center"/>
          </w:tcPr>
          <w:p w:rsidR="00A8526A" w:rsidRPr="00A46F6B" w:rsidRDefault="00A8526A" w:rsidP="00A46F6B">
            <w:pPr>
              <w:ind w:firstLine="16"/>
              <w:jc w:val="center"/>
              <w:rPr>
                <w:rFonts w:ascii="Arial" w:eastAsia="Calibri" w:hAnsi="Arial" w:cs="Arial"/>
                <w:b/>
                <w:sz w:val="24"/>
                <w:szCs w:val="24"/>
              </w:rPr>
            </w:pPr>
            <w:r w:rsidRPr="00A46F6B">
              <w:rPr>
                <w:rFonts w:ascii="Arial" w:eastAsia="Calibri" w:hAnsi="Arial" w:cs="Arial"/>
                <w:b/>
                <w:sz w:val="24"/>
                <w:szCs w:val="24"/>
              </w:rPr>
              <w:t>Условно разрешенные виды использования</w:t>
            </w:r>
          </w:p>
        </w:tc>
      </w:tr>
      <w:tr w:rsidR="00A8526A" w:rsidRPr="00A46F6B" w:rsidTr="00430EA8">
        <w:trPr>
          <w:jc w:val="center"/>
        </w:trPr>
        <w:tc>
          <w:tcPr>
            <w:tcW w:w="472" w:type="pct"/>
            <w:vAlign w:val="center"/>
          </w:tcPr>
          <w:p w:rsidR="00A8526A" w:rsidRPr="00A46F6B" w:rsidRDefault="00A8526A" w:rsidP="00A46F6B">
            <w:pPr>
              <w:ind w:firstLine="16"/>
              <w:jc w:val="center"/>
              <w:rPr>
                <w:rFonts w:ascii="Arial" w:hAnsi="Arial" w:cs="Arial"/>
                <w:sz w:val="24"/>
                <w:szCs w:val="24"/>
              </w:rPr>
            </w:pPr>
            <w:r w:rsidRPr="00A46F6B">
              <w:rPr>
                <w:rFonts w:ascii="Arial" w:hAnsi="Arial" w:cs="Arial"/>
                <w:sz w:val="24"/>
                <w:szCs w:val="24"/>
              </w:rPr>
              <w:t>3.10.1</w:t>
            </w:r>
          </w:p>
        </w:tc>
        <w:tc>
          <w:tcPr>
            <w:tcW w:w="1272" w:type="pct"/>
            <w:tcBorders>
              <w:right w:val="single" w:sz="4" w:space="0" w:color="auto"/>
            </w:tcBorders>
            <w:vAlign w:val="center"/>
          </w:tcPr>
          <w:p w:rsidR="00A8526A" w:rsidRPr="00A46F6B" w:rsidRDefault="00A8526A" w:rsidP="00A46F6B">
            <w:pPr>
              <w:ind w:firstLine="16"/>
              <w:jc w:val="center"/>
              <w:rPr>
                <w:rFonts w:ascii="Arial" w:eastAsia="Calibri" w:hAnsi="Arial" w:cs="Arial"/>
                <w:sz w:val="24"/>
                <w:szCs w:val="24"/>
              </w:rPr>
            </w:pPr>
            <w:r w:rsidRPr="00A46F6B">
              <w:rPr>
                <w:rFonts w:ascii="Arial" w:eastAsia="Calibri" w:hAnsi="Arial" w:cs="Arial"/>
                <w:sz w:val="24"/>
                <w:szCs w:val="24"/>
              </w:rPr>
              <w:t>Амбулаторное ветеринарное обслуживание</w:t>
            </w:r>
          </w:p>
        </w:tc>
        <w:tc>
          <w:tcPr>
            <w:tcW w:w="3256" w:type="pct"/>
            <w:tcBorders>
              <w:left w:val="single" w:sz="4" w:space="0" w:color="auto"/>
            </w:tcBorders>
            <w:vAlign w:val="center"/>
          </w:tcPr>
          <w:p w:rsidR="00A8526A" w:rsidRPr="00A46F6B" w:rsidRDefault="00A8526A" w:rsidP="00A46F6B">
            <w:pPr>
              <w:ind w:firstLine="16"/>
              <w:jc w:val="both"/>
              <w:rPr>
                <w:rFonts w:ascii="Arial" w:eastAsia="Calibri" w:hAnsi="Arial" w:cs="Arial"/>
                <w:sz w:val="24"/>
                <w:szCs w:val="24"/>
              </w:rPr>
            </w:pPr>
            <w:r w:rsidRPr="00A46F6B">
              <w:rPr>
                <w:rFonts w:ascii="Arial" w:hAnsi="Arial" w:cs="Arial"/>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A8526A" w:rsidRPr="00A46F6B" w:rsidTr="00430EA8">
        <w:trPr>
          <w:jc w:val="center"/>
        </w:trPr>
        <w:tc>
          <w:tcPr>
            <w:tcW w:w="472" w:type="pct"/>
            <w:vAlign w:val="center"/>
          </w:tcPr>
          <w:p w:rsidR="00A8526A" w:rsidRPr="00A46F6B" w:rsidRDefault="00A8526A" w:rsidP="00A46F6B">
            <w:pPr>
              <w:ind w:firstLine="16"/>
              <w:jc w:val="center"/>
              <w:rPr>
                <w:rFonts w:ascii="Arial" w:hAnsi="Arial" w:cs="Arial"/>
                <w:sz w:val="24"/>
                <w:szCs w:val="24"/>
              </w:rPr>
            </w:pPr>
            <w:r w:rsidRPr="00A46F6B">
              <w:rPr>
                <w:rFonts w:ascii="Arial" w:hAnsi="Arial" w:cs="Arial"/>
                <w:sz w:val="24"/>
                <w:szCs w:val="24"/>
              </w:rPr>
              <w:t>4.9.1</w:t>
            </w:r>
          </w:p>
        </w:tc>
        <w:tc>
          <w:tcPr>
            <w:tcW w:w="1272" w:type="pct"/>
            <w:tcBorders>
              <w:right w:val="single" w:sz="4" w:space="0" w:color="auto"/>
            </w:tcBorders>
            <w:vAlign w:val="center"/>
          </w:tcPr>
          <w:p w:rsidR="00A8526A" w:rsidRPr="00A46F6B" w:rsidRDefault="00A8526A" w:rsidP="00A46F6B">
            <w:pPr>
              <w:ind w:firstLine="16"/>
              <w:jc w:val="center"/>
              <w:rPr>
                <w:rFonts w:ascii="Arial" w:eastAsia="Calibri" w:hAnsi="Arial" w:cs="Arial"/>
                <w:sz w:val="24"/>
                <w:szCs w:val="24"/>
              </w:rPr>
            </w:pPr>
            <w:r w:rsidRPr="00A46F6B">
              <w:rPr>
                <w:rFonts w:ascii="Arial" w:eastAsia="Calibri" w:hAnsi="Arial" w:cs="Arial"/>
                <w:sz w:val="24"/>
                <w:szCs w:val="24"/>
              </w:rPr>
              <w:t>Объекты придорожного сервиса</w:t>
            </w:r>
          </w:p>
        </w:tc>
        <w:tc>
          <w:tcPr>
            <w:tcW w:w="3256" w:type="pct"/>
            <w:tcBorders>
              <w:left w:val="single" w:sz="4" w:space="0" w:color="auto"/>
            </w:tcBorders>
            <w:vAlign w:val="center"/>
          </w:tcPr>
          <w:p w:rsidR="00A8526A" w:rsidRPr="00A46F6B" w:rsidRDefault="00A8526A" w:rsidP="00A46F6B">
            <w:pPr>
              <w:ind w:firstLine="16"/>
              <w:jc w:val="both"/>
              <w:rPr>
                <w:rFonts w:ascii="Arial" w:eastAsia="Calibri" w:hAnsi="Arial" w:cs="Arial"/>
                <w:sz w:val="24"/>
                <w:szCs w:val="24"/>
              </w:rPr>
            </w:pPr>
            <w:r w:rsidRPr="00A46F6B">
              <w:rPr>
                <w:rFonts w:ascii="Arial" w:hAnsi="Arial" w:cs="Arial"/>
                <w:sz w:val="24"/>
                <w:szCs w:val="24"/>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w:t>
            </w:r>
            <w:r w:rsidRPr="00A46F6B">
              <w:rPr>
                <w:rFonts w:ascii="Arial" w:hAnsi="Arial" w:cs="Arial"/>
                <w:sz w:val="24"/>
                <w:szCs w:val="24"/>
              </w:rPr>
              <w:lastRenderedPageBreak/>
              <w:t>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A8526A" w:rsidRPr="00A46F6B" w:rsidTr="00430EA8">
        <w:trPr>
          <w:trHeight w:val="1546"/>
          <w:jc w:val="center"/>
        </w:trPr>
        <w:tc>
          <w:tcPr>
            <w:tcW w:w="472" w:type="pct"/>
            <w:vAlign w:val="center"/>
          </w:tcPr>
          <w:p w:rsidR="00A8526A" w:rsidRPr="00A46F6B" w:rsidRDefault="00A8526A" w:rsidP="00A46F6B">
            <w:pPr>
              <w:ind w:firstLine="16"/>
              <w:jc w:val="center"/>
              <w:rPr>
                <w:rFonts w:ascii="Arial" w:eastAsia="Calibri" w:hAnsi="Arial" w:cs="Arial"/>
                <w:sz w:val="24"/>
                <w:szCs w:val="24"/>
              </w:rPr>
            </w:pPr>
            <w:r w:rsidRPr="00A46F6B">
              <w:rPr>
                <w:rFonts w:ascii="Arial" w:hAnsi="Arial" w:cs="Arial"/>
                <w:sz w:val="24"/>
                <w:szCs w:val="24"/>
              </w:rPr>
              <w:lastRenderedPageBreak/>
              <w:t>6.8</w:t>
            </w:r>
          </w:p>
        </w:tc>
        <w:tc>
          <w:tcPr>
            <w:tcW w:w="1272" w:type="pct"/>
            <w:tcBorders>
              <w:right w:val="single" w:sz="4" w:space="0" w:color="auto"/>
            </w:tcBorders>
            <w:vAlign w:val="center"/>
          </w:tcPr>
          <w:p w:rsidR="00A8526A" w:rsidRPr="00A46F6B" w:rsidRDefault="00A8526A" w:rsidP="00A46F6B">
            <w:pPr>
              <w:ind w:firstLine="16"/>
              <w:jc w:val="center"/>
              <w:rPr>
                <w:rFonts w:ascii="Arial" w:eastAsia="Calibri" w:hAnsi="Arial" w:cs="Arial"/>
                <w:sz w:val="24"/>
                <w:szCs w:val="24"/>
              </w:rPr>
            </w:pPr>
            <w:r w:rsidRPr="00A46F6B">
              <w:rPr>
                <w:rFonts w:ascii="Arial" w:eastAsia="Calibri" w:hAnsi="Arial" w:cs="Arial"/>
                <w:sz w:val="24"/>
                <w:szCs w:val="24"/>
              </w:rPr>
              <w:t>Связь</w:t>
            </w:r>
          </w:p>
        </w:tc>
        <w:tc>
          <w:tcPr>
            <w:tcW w:w="3256" w:type="pct"/>
            <w:tcBorders>
              <w:left w:val="single" w:sz="4" w:space="0" w:color="auto"/>
            </w:tcBorders>
            <w:vAlign w:val="center"/>
          </w:tcPr>
          <w:p w:rsidR="00A8526A" w:rsidRPr="00A46F6B" w:rsidRDefault="00A8526A" w:rsidP="00A46F6B">
            <w:pPr>
              <w:ind w:firstLine="16"/>
              <w:jc w:val="both"/>
              <w:rPr>
                <w:rFonts w:ascii="Arial" w:eastAsia="Calibri" w:hAnsi="Arial" w:cs="Arial"/>
                <w:sz w:val="24"/>
                <w:szCs w:val="24"/>
              </w:rPr>
            </w:pPr>
            <w:r w:rsidRPr="00A46F6B">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A8526A" w:rsidRPr="00A46F6B" w:rsidRDefault="00A8526A" w:rsidP="00A46F6B">
      <w:pPr>
        <w:tabs>
          <w:tab w:val="left" w:pos="851"/>
        </w:tabs>
        <w:autoSpaceDE w:val="0"/>
        <w:autoSpaceDN w:val="0"/>
        <w:adjustRightInd w:val="0"/>
        <w:ind w:firstLine="851"/>
        <w:jc w:val="both"/>
        <w:rPr>
          <w:rFonts w:ascii="Arial" w:hAnsi="Arial" w:cs="Arial"/>
          <w:sz w:val="24"/>
          <w:szCs w:val="24"/>
        </w:rPr>
      </w:pPr>
    </w:p>
    <w:p w:rsidR="00570113" w:rsidRPr="00A46F6B" w:rsidRDefault="00570113" w:rsidP="00A46F6B">
      <w:pPr>
        <w:pStyle w:val="afd"/>
        <w:numPr>
          <w:ilvl w:val="0"/>
          <w:numId w:val="4"/>
        </w:numPr>
        <w:tabs>
          <w:tab w:val="left" w:pos="851"/>
        </w:tabs>
        <w:autoSpaceDE w:val="0"/>
        <w:autoSpaceDN w:val="0"/>
        <w:adjustRightInd w:val="0"/>
        <w:jc w:val="both"/>
        <w:rPr>
          <w:rFonts w:ascii="Arial" w:hAnsi="Arial" w:cs="Arial"/>
          <w:sz w:val="24"/>
          <w:szCs w:val="24"/>
        </w:rPr>
      </w:pPr>
      <w:bookmarkStart w:id="159" w:name="_Toc469646517"/>
      <w:r w:rsidRPr="00A46F6B">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70113" w:rsidRPr="00A46F6B" w:rsidRDefault="00570113" w:rsidP="00A46F6B">
      <w:pPr>
        <w:tabs>
          <w:tab w:val="left" w:pos="851"/>
        </w:tabs>
        <w:ind w:firstLine="851"/>
        <w:jc w:val="both"/>
        <w:rPr>
          <w:rFonts w:ascii="Arial" w:eastAsia="Calibri" w:hAnsi="Arial" w:cs="Arial"/>
          <w:sz w:val="24"/>
          <w:szCs w:val="24"/>
          <w:u w:val="single"/>
        </w:rPr>
      </w:pPr>
      <w:r w:rsidRPr="00A46F6B">
        <w:rPr>
          <w:rFonts w:ascii="Arial" w:eastAsia="Calibri" w:hAnsi="Arial" w:cs="Arial"/>
          <w:sz w:val="24"/>
          <w:szCs w:val="24"/>
          <w:u w:val="single"/>
        </w:rPr>
        <w:t xml:space="preserve">3.1 </w:t>
      </w:r>
      <w:r w:rsidRPr="00A46F6B">
        <w:rPr>
          <w:rFonts w:ascii="Arial" w:hAnsi="Arial" w:cs="Arial"/>
          <w:sz w:val="24"/>
          <w:szCs w:val="24"/>
          <w:u w:val="single"/>
        </w:rPr>
        <w:t>Коммунальное обслуживание</w:t>
      </w:r>
    </w:p>
    <w:p w:rsidR="00570113" w:rsidRPr="00A46F6B" w:rsidRDefault="00570113" w:rsidP="00A46F6B">
      <w:pPr>
        <w:numPr>
          <w:ilvl w:val="0"/>
          <w:numId w:val="30"/>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 м², максимальная площадь земельных участков - 20000 м²;</w:t>
      </w:r>
    </w:p>
    <w:p w:rsidR="00570113" w:rsidRPr="00A46F6B" w:rsidRDefault="00570113" w:rsidP="00A46F6B">
      <w:pPr>
        <w:numPr>
          <w:ilvl w:val="0"/>
          <w:numId w:val="30"/>
        </w:numPr>
        <w:tabs>
          <w:tab w:val="left" w:pos="851"/>
        </w:tabs>
        <w:ind w:left="0" w:firstLine="851"/>
        <w:jc w:val="both"/>
        <w:rPr>
          <w:rFonts w:ascii="Arial" w:hAnsi="Arial" w:cs="Arial"/>
          <w:sz w:val="24"/>
          <w:szCs w:val="24"/>
        </w:rPr>
      </w:pPr>
      <w:r w:rsidRPr="00A46F6B">
        <w:rPr>
          <w:rFonts w:ascii="Arial" w:hAnsi="Arial" w:cs="Arial"/>
          <w:sz w:val="24"/>
          <w:szCs w:val="24"/>
        </w:rPr>
        <w:t xml:space="preserve">минимальные отступы от границ земельных участков </w:t>
      </w:r>
      <w:r w:rsidRPr="00A46F6B">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46F6B">
        <w:rPr>
          <w:rFonts w:ascii="Arial" w:hAnsi="Arial" w:cs="Arial"/>
          <w:sz w:val="24"/>
          <w:szCs w:val="24"/>
        </w:rPr>
        <w:t xml:space="preserve"> – 1 м;</w:t>
      </w:r>
    </w:p>
    <w:p w:rsidR="00570113" w:rsidRPr="00A46F6B" w:rsidRDefault="00570113" w:rsidP="00A46F6B">
      <w:pPr>
        <w:numPr>
          <w:ilvl w:val="0"/>
          <w:numId w:val="30"/>
        </w:numPr>
        <w:tabs>
          <w:tab w:val="left" w:pos="851"/>
        </w:tabs>
        <w:ind w:left="0" w:firstLine="851"/>
        <w:jc w:val="both"/>
        <w:rPr>
          <w:rFonts w:ascii="Arial" w:hAnsi="Arial" w:cs="Arial"/>
          <w:sz w:val="24"/>
          <w:szCs w:val="24"/>
        </w:rPr>
      </w:pPr>
      <w:r w:rsidRPr="00A46F6B">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570113" w:rsidRPr="00A46F6B" w:rsidRDefault="00570113" w:rsidP="00A46F6B">
      <w:pPr>
        <w:numPr>
          <w:ilvl w:val="0"/>
          <w:numId w:val="30"/>
        </w:numPr>
        <w:tabs>
          <w:tab w:val="left" w:pos="851"/>
        </w:tabs>
        <w:ind w:left="0" w:firstLine="851"/>
        <w:jc w:val="both"/>
        <w:rPr>
          <w:rFonts w:ascii="Arial" w:hAnsi="Arial" w:cs="Arial"/>
          <w:sz w:val="24"/>
          <w:szCs w:val="24"/>
        </w:rPr>
      </w:pPr>
      <w:r w:rsidRPr="00A46F6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A46F6B" w:rsidRDefault="00570113" w:rsidP="00A46F6B">
      <w:pPr>
        <w:pStyle w:val="ConsPlusNormal"/>
        <w:ind w:firstLine="851"/>
        <w:jc w:val="both"/>
        <w:rPr>
          <w:sz w:val="24"/>
          <w:szCs w:val="24"/>
        </w:rPr>
      </w:pPr>
      <w:r w:rsidRPr="00A46F6B">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A46F6B" w:rsidRDefault="00570113" w:rsidP="00A46F6B">
      <w:pPr>
        <w:pStyle w:val="ConsPlusNormal"/>
        <w:ind w:firstLine="851"/>
        <w:jc w:val="both"/>
        <w:rPr>
          <w:sz w:val="24"/>
          <w:szCs w:val="24"/>
        </w:rPr>
      </w:pPr>
      <w:r w:rsidRPr="00A46F6B">
        <w:rPr>
          <w:rFonts w:eastAsia="Calibri"/>
          <w:sz w:val="24"/>
          <w:szCs w:val="24"/>
          <w:lang w:eastAsia="en-US"/>
        </w:rPr>
        <w:t>(Градостроительный кодекс РФ от 29.12.2004 г. №190 ФЗ).</w:t>
      </w:r>
    </w:p>
    <w:p w:rsidR="00570113" w:rsidRPr="00A46F6B" w:rsidRDefault="00570113" w:rsidP="00A46F6B">
      <w:pPr>
        <w:tabs>
          <w:tab w:val="left" w:pos="851"/>
        </w:tabs>
        <w:ind w:firstLine="851"/>
        <w:jc w:val="both"/>
        <w:rPr>
          <w:rFonts w:ascii="Arial" w:hAnsi="Arial" w:cs="Arial"/>
          <w:sz w:val="24"/>
          <w:szCs w:val="24"/>
        </w:rPr>
      </w:pPr>
    </w:p>
    <w:p w:rsidR="00570113" w:rsidRPr="00A46F6B" w:rsidRDefault="00570113" w:rsidP="00A46F6B">
      <w:pPr>
        <w:tabs>
          <w:tab w:val="left" w:pos="851"/>
        </w:tabs>
        <w:ind w:firstLine="851"/>
        <w:jc w:val="both"/>
        <w:rPr>
          <w:rFonts w:ascii="Arial" w:eastAsia="Calibri" w:hAnsi="Arial" w:cs="Arial"/>
          <w:sz w:val="24"/>
          <w:szCs w:val="24"/>
          <w:u w:val="single"/>
        </w:rPr>
      </w:pPr>
      <w:r w:rsidRPr="00A46F6B">
        <w:rPr>
          <w:rFonts w:ascii="Arial" w:eastAsia="Calibri" w:hAnsi="Arial" w:cs="Arial"/>
          <w:sz w:val="24"/>
          <w:szCs w:val="24"/>
          <w:u w:val="single"/>
        </w:rPr>
        <w:t>4.9.1 Объекты придорожного сервиса</w:t>
      </w:r>
    </w:p>
    <w:p w:rsidR="00570113" w:rsidRPr="00A46F6B" w:rsidRDefault="00570113" w:rsidP="00A46F6B">
      <w:pPr>
        <w:numPr>
          <w:ilvl w:val="0"/>
          <w:numId w:val="30"/>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A46F6B" w:rsidRDefault="00570113" w:rsidP="00A46F6B">
      <w:pPr>
        <w:numPr>
          <w:ilvl w:val="0"/>
          <w:numId w:val="30"/>
        </w:numPr>
        <w:tabs>
          <w:tab w:val="left" w:pos="851"/>
        </w:tabs>
        <w:ind w:left="0" w:firstLine="851"/>
        <w:jc w:val="both"/>
        <w:rPr>
          <w:rFonts w:ascii="Arial" w:hAnsi="Arial" w:cs="Arial"/>
          <w:sz w:val="24"/>
          <w:szCs w:val="24"/>
        </w:rPr>
      </w:pPr>
      <w:r w:rsidRPr="00A46F6B">
        <w:rPr>
          <w:rFonts w:ascii="Arial" w:hAnsi="Arial" w:cs="Arial"/>
          <w:sz w:val="24"/>
          <w:szCs w:val="24"/>
        </w:rPr>
        <w:t xml:space="preserve">минимальные отступы от границ земельных участков </w:t>
      </w:r>
      <w:r w:rsidRPr="00A46F6B">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46F6B">
        <w:rPr>
          <w:rFonts w:ascii="Arial" w:hAnsi="Arial" w:cs="Arial"/>
          <w:sz w:val="24"/>
          <w:szCs w:val="24"/>
        </w:rPr>
        <w:t xml:space="preserve"> – 3 м;</w:t>
      </w:r>
    </w:p>
    <w:p w:rsidR="00570113" w:rsidRPr="00A46F6B" w:rsidRDefault="00570113" w:rsidP="00A46F6B">
      <w:pPr>
        <w:numPr>
          <w:ilvl w:val="0"/>
          <w:numId w:val="30"/>
        </w:numPr>
        <w:tabs>
          <w:tab w:val="left" w:pos="851"/>
        </w:tabs>
        <w:ind w:left="0" w:firstLine="851"/>
        <w:jc w:val="both"/>
        <w:rPr>
          <w:rFonts w:ascii="Arial" w:hAnsi="Arial" w:cs="Arial"/>
          <w:sz w:val="24"/>
          <w:szCs w:val="24"/>
        </w:rPr>
      </w:pPr>
      <w:r w:rsidRPr="00A46F6B">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20м;</w:t>
      </w:r>
    </w:p>
    <w:p w:rsidR="00570113" w:rsidRPr="00A46F6B" w:rsidRDefault="00570113" w:rsidP="00A46F6B">
      <w:pPr>
        <w:numPr>
          <w:ilvl w:val="0"/>
          <w:numId w:val="30"/>
        </w:numPr>
        <w:tabs>
          <w:tab w:val="left" w:pos="851"/>
        </w:tabs>
        <w:ind w:left="0" w:firstLine="851"/>
        <w:jc w:val="both"/>
        <w:rPr>
          <w:rFonts w:ascii="Arial" w:hAnsi="Arial" w:cs="Arial"/>
          <w:sz w:val="24"/>
          <w:szCs w:val="24"/>
        </w:rPr>
      </w:pPr>
      <w:r w:rsidRPr="00A46F6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A46F6B" w:rsidRDefault="00570113" w:rsidP="00A46F6B">
      <w:pPr>
        <w:tabs>
          <w:tab w:val="left" w:pos="851"/>
        </w:tabs>
        <w:ind w:firstLine="851"/>
        <w:jc w:val="both"/>
        <w:rPr>
          <w:rFonts w:ascii="Arial" w:hAnsi="Arial" w:cs="Arial"/>
          <w:sz w:val="24"/>
          <w:szCs w:val="24"/>
        </w:rPr>
      </w:pPr>
    </w:p>
    <w:p w:rsidR="00570113" w:rsidRPr="00A46F6B" w:rsidRDefault="00570113" w:rsidP="00A46F6B">
      <w:pPr>
        <w:tabs>
          <w:tab w:val="left" w:pos="851"/>
        </w:tabs>
        <w:ind w:firstLine="851"/>
        <w:jc w:val="both"/>
        <w:rPr>
          <w:rFonts w:ascii="Arial" w:hAnsi="Arial" w:cs="Arial"/>
          <w:sz w:val="24"/>
          <w:szCs w:val="24"/>
          <w:u w:val="single"/>
        </w:rPr>
      </w:pPr>
      <w:r w:rsidRPr="00A46F6B">
        <w:rPr>
          <w:rFonts w:ascii="Arial" w:hAnsi="Arial" w:cs="Arial"/>
          <w:sz w:val="24"/>
          <w:szCs w:val="24"/>
          <w:u w:val="single"/>
        </w:rPr>
        <w:lastRenderedPageBreak/>
        <w:t>4.9 Обслуживание автотранспорта</w:t>
      </w:r>
    </w:p>
    <w:p w:rsidR="00570113" w:rsidRPr="00A46F6B" w:rsidRDefault="00570113" w:rsidP="00A46F6B">
      <w:pPr>
        <w:numPr>
          <w:ilvl w:val="0"/>
          <w:numId w:val="30"/>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A46F6B" w:rsidRDefault="00570113" w:rsidP="00A46F6B">
      <w:pPr>
        <w:numPr>
          <w:ilvl w:val="0"/>
          <w:numId w:val="30"/>
        </w:numPr>
        <w:tabs>
          <w:tab w:val="left" w:pos="851"/>
        </w:tabs>
        <w:ind w:left="0" w:firstLine="851"/>
        <w:jc w:val="both"/>
        <w:rPr>
          <w:rFonts w:ascii="Arial" w:hAnsi="Arial" w:cs="Arial"/>
          <w:sz w:val="24"/>
          <w:szCs w:val="24"/>
        </w:rPr>
      </w:pPr>
      <w:r w:rsidRPr="00A46F6B">
        <w:rPr>
          <w:rFonts w:ascii="Arial" w:hAnsi="Arial" w:cs="Arial"/>
          <w:sz w:val="24"/>
          <w:szCs w:val="24"/>
        </w:rPr>
        <w:t xml:space="preserve">минимальные отступы от границ земельных участков </w:t>
      </w:r>
      <w:r w:rsidRPr="00A46F6B">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46F6B">
        <w:rPr>
          <w:rFonts w:ascii="Arial" w:hAnsi="Arial" w:cs="Arial"/>
          <w:sz w:val="24"/>
          <w:szCs w:val="24"/>
        </w:rPr>
        <w:t xml:space="preserve"> – 3 м;</w:t>
      </w:r>
    </w:p>
    <w:p w:rsidR="00570113" w:rsidRPr="00A46F6B" w:rsidRDefault="00570113" w:rsidP="00A46F6B">
      <w:pPr>
        <w:numPr>
          <w:ilvl w:val="0"/>
          <w:numId w:val="30"/>
        </w:numPr>
        <w:tabs>
          <w:tab w:val="left" w:pos="851"/>
        </w:tabs>
        <w:ind w:left="0" w:firstLine="851"/>
        <w:jc w:val="both"/>
        <w:rPr>
          <w:rFonts w:ascii="Arial" w:hAnsi="Arial" w:cs="Arial"/>
          <w:sz w:val="24"/>
          <w:szCs w:val="24"/>
        </w:rPr>
      </w:pPr>
      <w:r w:rsidRPr="00A46F6B">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18м;</w:t>
      </w:r>
    </w:p>
    <w:p w:rsidR="00570113" w:rsidRPr="00A46F6B" w:rsidRDefault="00570113" w:rsidP="00A46F6B">
      <w:pPr>
        <w:numPr>
          <w:ilvl w:val="0"/>
          <w:numId w:val="30"/>
        </w:numPr>
        <w:tabs>
          <w:tab w:val="left" w:pos="851"/>
        </w:tabs>
        <w:ind w:left="0" w:firstLine="851"/>
        <w:jc w:val="both"/>
        <w:rPr>
          <w:rFonts w:ascii="Arial" w:hAnsi="Arial" w:cs="Arial"/>
          <w:sz w:val="24"/>
          <w:szCs w:val="24"/>
        </w:rPr>
      </w:pPr>
      <w:r w:rsidRPr="00A46F6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A46F6B" w:rsidRDefault="00570113" w:rsidP="00A46F6B">
      <w:pPr>
        <w:tabs>
          <w:tab w:val="left" w:pos="851"/>
        </w:tabs>
        <w:ind w:firstLine="851"/>
        <w:jc w:val="both"/>
        <w:rPr>
          <w:rFonts w:ascii="Arial" w:hAnsi="Arial" w:cs="Arial"/>
          <w:sz w:val="24"/>
          <w:szCs w:val="24"/>
        </w:rPr>
      </w:pPr>
    </w:p>
    <w:p w:rsidR="00570113" w:rsidRPr="00A46F6B" w:rsidRDefault="00570113" w:rsidP="00A46F6B">
      <w:pPr>
        <w:pStyle w:val="ConsPlusNormal"/>
        <w:tabs>
          <w:tab w:val="left" w:pos="851"/>
        </w:tabs>
        <w:ind w:firstLine="851"/>
        <w:jc w:val="both"/>
        <w:rPr>
          <w:sz w:val="24"/>
          <w:szCs w:val="24"/>
          <w:u w:val="single"/>
        </w:rPr>
      </w:pPr>
      <w:r w:rsidRPr="00A46F6B">
        <w:rPr>
          <w:sz w:val="24"/>
          <w:szCs w:val="24"/>
          <w:u w:val="single"/>
        </w:rPr>
        <w:t>6.8 Связь</w:t>
      </w:r>
    </w:p>
    <w:p w:rsidR="00570113" w:rsidRPr="00A46F6B" w:rsidRDefault="00570113" w:rsidP="00A46F6B">
      <w:pPr>
        <w:numPr>
          <w:ilvl w:val="0"/>
          <w:numId w:val="30"/>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5000 м²;</w:t>
      </w:r>
    </w:p>
    <w:p w:rsidR="00570113" w:rsidRPr="00A46F6B" w:rsidRDefault="00570113" w:rsidP="00A46F6B">
      <w:pPr>
        <w:numPr>
          <w:ilvl w:val="0"/>
          <w:numId w:val="30"/>
        </w:numPr>
        <w:tabs>
          <w:tab w:val="left" w:pos="851"/>
        </w:tabs>
        <w:ind w:left="0" w:firstLine="851"/>
        <w:jc w:val="both"/>
        <w:rPr>
          <w:rFonts w:ascii="Arial" w:hAnsi="Arial" w:cs="Arial"/>
          <w:sz w:val="24"/>
          <w:szCs w:val="24"/>
        </w:rPr>
      </w:pPr>
      <w:r w:rsidRPr="00A46F6B">
        <w:rPr>
          <w:rFonts w:ascii="Arial" w:hAnsi="Arial" w:cs="Arial"/>
          <w:sz w:val="24"/>
          <w:szCs w:val="24"/>
        </w:rPr>
        <w:t xml:space="preserve">минимальные отступы от границ земельных участков </w:t>
      </w:r>
      <w:r w:rsidRPr="00A46F6B">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46F6B">
        <w:rPr>
          <w:rFonts w:ascii="Arial" w:hAnsi="Arial" w:cs="Arial"/>
          <w:sz w:val="24"/>
          <w:szCs w:val="24"/>
        </w:rPr>
        <w:t>– 1 м;</w:t>
      </w:r>
    </w:p>
    <w:p w:rsidR="00570113" w:rsidRPr="00A46F6B" w:rsidRDefault="00570113" w:rsidP="00A46F6B">
      <w:pPr>
        <w:numPr>
          <w:ilvl w:val="0"/>
          <w:numId w:val="30"/>
        </w:numPr>
        <w:tabs>
          <w:tab w:val="left" w:pos="851"/>
        </w:tabs>
        <w:ind w:left="0" w:firstLine="851"/>
        <w:jc w:val="both"/>
        <w:rPr>
          <w:rFonts w:ascii="Arial" w:hAnsi="Arial" w:cs="Arial"/>
          <w:sz w:val="24"/>
          <w:szCs w:val="24"/>
        </w:rPr>
      </w:pPr>
      <w:r w:rsidRPr="00A46F6B">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570113" w:rsidRPr="00A46F6B" w:rsidRDefault="00570113" w:rsidP="00A46F6B">
      <w:pPr>
        <w:numPr>
          <w:ilvl w:val="0"/>
          <w:numId w:val="35"/>
        </w:numPr>
        <w:tabs>
          <w:tab w:val="left" w:pos="851"/>
        </w:tabs>
        <w:ind w:left="0" w:firstLine="851"/>
        <w:jc w:val="both"/>
        <w:rPr>
          <w:rFonts w:ascii="Arial" w:hAnsi="Arial" w:cs="Arial"/>
          <w:sz w:val="24"/>
          <w:szCs w:val="24"/>
        </w:rPr>
      </w:pPr>
      <w:r w:rsidRPr="00A46F6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A46F6B" w:rsidRDefault="00570113" w:rsidP="00A46F6B">
      <w:pPr>
        <w:pStyle w:val="ConsPlusNormal"/>
        <w:ind w:firstLine="851"/>
        <w:jc w:val="both"/>
        <w:rPr>
          <w:sz w:val="24"/>
          <w:szCs w:val="24"/>
        </w:rPr>
      </w:pPr>
      <w:r w:rsidRPr="00A46F6B">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A46F6B" w:rsidRDefault="00570113" w:rsidP="00A46F6B">
      <w:pPr>
        <w:pStyle w:val="ConsPlusNormal"/>
        <w:ind w:firstLine="851"/>
        <w:jc w:val="both"/>
        <w:rPr>
          <w:sz w:val="24"/>
          <w:szCs w:val="24"/>
        </w:rPr>
      </w:pPr>
      <w:r w:rsidRPr="00A46F6B">
        <w:rPr>
          <w:rFonts w:eastAsia="Calibri"/>
          <w:sz w:val="24"/>
          <w:szCs w:val="24"/>
          <w:lang w:eastAsia="en-US"/>
        </w:rPr>
        <w:t>(Градостроительный кодекс РФ от 29.12.2004 г. №190 ФЗ).</w:t>
      </w:r>
    </w:p>
    <w:p w:rsidR="00570113" w:rsidRPr="00A46F6B" w:rsidRDefault="00570113" w:rsidP="00A46F6B">
      <w:pPr>
        <w:tabs>
          <w:tab w:val="left" w:pos="851"/>
        </w:tabs>
        <w:ind w:firstLine="851"/>
        <w:jc w:val="both"/>
        <w:rPr>
          <w:rFonts w:ascii="Arial" w:hAnsi="Arial" w:cs="Arial"/>
          <w:sz w:val="24"/>
          <w:szCs w:val="24"/>
        </w:rPr>
      </w:pPr>
    </w:p>
    <w:p w:rsidR="00570113" w:rsidRPr="00A46F6B" w:rsidRDefault="00570113" w:rsidP="00A46F6B">
      <w:pPr>
        <w:tabs>
          <w:tab w:val="left" w:pos="851"/>
        </w:tabs>
        <w:autoSpaceDE w:val="0"/>
        <w:autoSpaceDN w:val="0"/>
        <w:adjustRightInd w:val="0"/>
        <w:ind w:firstLine="851"/>
        <w:jc w:val="both"/>
        <w:rPr>
          <w:rFonts w:ascii="Arial" w:hAnsi="Arial" w:cs="Arial"/>
          <w:sz w:val="24"/>
          <w:szCs w:val="24"/>
          <w:u w:val="single"/>
        </w:rPr>
      </w:pPr>
      <w:r w:rsidRPr="00A46F6B">
        <w:rPr>
          <w:rFonts w:ascii="Arial" w:hAnsi="Arial" w:cs="Arial"/>
          <w:sz w:val="24"/>
          <w:szCs w:val="24"/>
          <w:u w:val="single"/>
        </w:rPr>
        <w:t xml:space="preserve">3.2 Социальное обслуживание, 3.3 </w:t>
      </w:r>
      <w:r w:rsidRPr="00A46F6B">
        <w:rPr>
          <w:rFonts w:ascii="Arial" w:eastAsia="Calibri" w:hAnsi="Arial" w:cs="Arial"/>
          <w:sz w:val="24"/>
          <w:szCs w:val="24"/>
          <w:u w:val="single"/>
        </w:rPr>
        <w:t xml:space="preserve">Бытовое обслуживание, 3.4.1 Амбулаторно-поликлиническое обслуживание, 3.4.2 Стационарное медицинское обслуживание, 3.5.1 Дошкольное, начальное и среднее общее образование, 3.5.2 Среднее и высшее профессиональное образование, 3.6 Культурное развитие, 3.7 Религиозное использование, 3.8 Общественное управление, 3.9 </w:t>
      </w:r>
      <w:r w:rsidRPr="00A46F6B">
        <w:rPr>
          <w:rFonts w:ascii="Arial" w:hAnsi="Arial" w:cs="Arial"/>
          <w:sz w:val="24"/>
          <w:szCs w:val="24"/>
          <w:u w:val="single"/>
        </w:rPr>
        <w:t xml:space="preserve">Обеспечение научной деятельности, 3.10.1 Амбулаторное ветеринарское обслуживание, 4.1 Деловое управление, </w:t>
      </w:r>
      <w:r w:rsidRPr="00A46F6B">
        <w:rPr>
          <w:rFonts w:ascii="Arial" w:eastAsia="Calibri" w:hAnsi="Arial" w:cs="Arial"/>
          <w:sz w:val="24"/>
          <w:szCs w:val="24"/>
          <w:u w:val="single"/>
        </w:rPr>
        <w:t xml:space="preserve">4.3 Рынки, 4.5 Банковская и страховая деятельность, 4.6 Общественное питание, </w:t>
      </w:r>
      <w:r w:rsidRPr="00A46F6B">
        <w:rPr>
          <w:rFonts w:ascii="Arial" w:hAnsi="Arial" w:cs="Arial"/>
          <w:sz w:val="24"/>
          <w:szCs w:val="24"/>
          <w:u w:val="single"/>
        </w:rPr>
        <w:t>4.7 Гостиничное обслуживание, 4.8 Развлечения, 5.1 Спорт, 7.2 Автомобильный транспорт, 8.3 Обеспечение внутреннего правопорядка</w:t>
      </w:r>
    </w:p>
    <w:p w:rsidR="00570113" w:rsidRPr="00A46F6B" w:rsidRDefault="00570113" w:rsidP="00A46F6B">
      <w:pPr>
        <w:numPr>
          <w:ilvl w:val="0"/>
          <w:numId w:val="30"/>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A46F6B" w:rsidRDefault="00570113" w:rsidP="00A46F6B">
      <w:pPr>
        <w:numPr>
          <w:ilvl w:val="0"/>
          <w:numId w:val="30"/>
        </w:numPr>
        <w:tabs>
          <w:tab w:val="left" w:pos="851"/>
        </w:tabs>
        <w:ind w:left="0" w:firstLine="851"/>
        <w:jc w:val="both"/>
        <w:rPr>
          <w:rFonts w:ascii="Arial" w:hAnsi="Arial" w:cs="Arial"/>
          <w:sz w:val="24"/>
          <w:szCs w:val="24"/>
        </w:rPr>
      </w:pPr>
      <w:r w:rsidRPr="00A46F6B">
        <w:rPr>
          <w:rFonts w:ascii="Arial" w:hAnsi="Arial" w:cs="Arial"/>
          <w:sz w:val="24"/>
          <w:szCs w:val="24"/>
        </w:rPr>
        <w:t xml:space="preserve">минимальные отступы от границ земельных участков </w:t>
      </w:r>
      <w:r w:rsidRPr="00A46F6B">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46F6B">
        <w:rPr>
          <w:rFonts w:ascii="Arial" w:hAnsi="Arial" w:cs="Arial"/>
          <w:sz w:val="24"/>
          <w:szCs w:val="24"/>
        </w:rPr>
        <w:t xml:space="preserve"> – 3 м;</w:t>
      </w:r>
    </w:p>
    <w:p w:rsidR="00570113" w:rsidRPr="00A46F6B" w:rsidRDefault="00570113" w:rsidP="00A46F6B">
      <w:pPr>
        <w:numPr>
          <w:ilvl w:val="0"/>
          <w:numId w:val="30"/>
        </w:numPr>
        <w:tabs>
          <w:tab w:val="left" w:pos="851"/>
        </w:tabs>
        <w:ind w:left="0" w:firstLine="851"/>
        <w:jc w:val="both"/>
        <w:rPr>
          <w:rFonts w:ascii="Arial" w:hAnsi="Arial" w:cs="Arial"/>
          <w:sz w:val="24"/>
          <w:szCs w:val="24"/>
        </w:rPr>
      </w:pPr>
      <w:r w:rsidRPr="00A46F6B">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25 м;</w:t>
      </w:r>
    </w:p>
    <w:p w:rsidR="00570113" w:rsidRPr="00A46F6B" w:rsidRDefault="00570113" w:rsidP="00A46F6B">
      <w:pPr>
        <w:numPr>
          <w:ilvl w:val="0"/>
          <w:numId w:val="30"/>
        </w:numPr>
        <w:tabs>
          <w:tab w:val="left" w:pos="851"/>
        </w:tabs>
        <w:ind w:left="0" w:firstLine="851"/>
        <w:jc w:val="both"/>
        <w:rPr>
          <w:rFonts w:ascii="Arial" w:hAnsi="Arial" w:cs="Arial"/>
          <w:sz w:val="24"/>
          <w:szCs w:val="24"/>
        </w:rPr>
      </w:pPr>
      <w:r w:rsidRPr="00A46F6B">
        <w:rPr>
          <w:rFonts w:ascii="Arial" w:hAnsi="Arial" w:cs="Arial"/>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r w:rsidRPr="00A46F6B">
        <w:rPr>
          <w:rFonts w:ascii="Arial" w:hAnsi="Arial" w:cs="Arial"/>
          <w:color w:val="FF0000"/>
          <w:sz w:val="24"/>
          <w:szCs w:val="24"/>
        </w:rPr>
        <w:t>.</w:t>
      </w:r>
    </w:p>
    <w:p w:rsidR="00570113" w:rsidRPr="00A46F6B" w:rsidRDefault="00570113" w:rsidP="00A46F6B">
      <w:pPr>
        <w:tabs>
          <w:tab w:val="left" w:pos="851"/>
        </w:tabs>
        <w:ind w:firstLine="851"/>
        <w:jc w:val="both"/>
        <w:rPr>
          <w:rFonts w:ascii="Arial" w:hAnsi="Arial" w:cs="Arial"/>
          <w:sz w:val="24"/>
          <w:szCs w:val="24"/>
        </w:rPr>
      </w:pPr>
    </w:p>
    <w:p w:rsidR="00570113" w:rsidRPr="00A46F6B" w:rsidRDefault="00570113" w:rsidP="00A46F6B">
      <w:pPr>
        <w:pStyle w:val="ConsPlusNormal"/>
        <w:tabs>
          <w:tab w:val="left" w:pos="851"/>
        </w:tabs>
        <w:ind w:firstLine="851"/>
        <w:jc w:val="both"/>
        <w:rPr>
          <w:sz w:val="24"/>
          <w:szCs w:val="24"/>
          <w:u w:val="single"/>
        </w:rPr>
      </w:pPr>
      <w:r w:rsidRPr="00A46F6B">
        <w:rPr>
          <w:sz w:val="24"/>
          <w:szCs w:val="24"/>
          <w:u w:val="single"/>
        </w:rPr>
        <w:t>4.4 Магазины</w:t>
      </w:r>
    </w:p>
    <w:p w:rsidR="00570113" w:rsidRPr="00A46F6B" w:rsidRDefault="00570113" w:rsidP="00A46F6B">
      <w:pPr>
        <w:numPr>
          <w:ilvl w:val="0"/>
          <w:numId w:val="30"/>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участков–150 м²; максимальная площадь земельных участков - 5000 м²;</w:t>
      </w:r>
    </w:p>
    <w:p w:rsidR="00570113" w:rsidRPr="00A46F6B" w:rsidRDefault="00570113" w:rsidP="00A46F6B">
      <w:pPr>
        <w:pStyle w:val="ConsPlusNormal"/>
        <w:widowControl/>
        <w:numPr>
          <w:ilvl w:val="0"/>
          <w:numId w:val="30"/>
        </w:numPr>
        <w:tabs>
          <w:tab w:val="left" w:pos="851"/>
        </w:tabs>
        <w:suppressAutoHyphens w:val="0"/>
        <w:autoSpaceDE/>
        <w:ind w:left="0" w:firstLine="851"/>
        <w:jc w:val="both"/>
        <w:rPr>
          <w:sz w:val="24"/>
          <w:szCs w:val="24"/>
        </w:rPr>
      </w:pPr>
      <w:r w:rsidRPr="00A46F6B">
        <w:rPr>
          <w:sz w:val="24"/>
          <w:szCs w:val="24"/>
        </w:rPr>
        <w:t xml:space="preserve">минимальные отступы от границ земельных участков </w:t>
      </w:r>
      <w:r w:rsidRPr="00A46F6B">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46F6B">
        <w:rPr>
          <w:sz w:val="24"/>
          <w:szCs w:val="24"/>
        </w:rPr>
        <w:t xml:space="preserve"> – 1 м;</w:t>
      </w:r>
    </w:p>
    <w:p w:rsidR="00570113" w:rsidRPr="00A46F6B" w:rsidRDefault="00570113" w:rsidP="00A46F6B">
      <w:pPr>
        <w:pStyle w:val="ConsPlusNormal"/>
        <w:widowControl/>
        <w:numPr>
          <w:ilvl w:val="0"/>
          <w:numId w:val="30"/>
        </w:numPr>
        <w:tabs>
          <w:tab w:val="left" w:pos="851"/>
        </w:tabs>
        <w:suppressAutoHyphens w:val="0"/>
        <w:autoSpaceDE/>
        <w:ind w:left="0" w:firstLine="851"/>
        <w:jc w:val="both"/>
        <w:rPr>
          <w:sz w:val="24"/>
          <w:szCs w:val="24"/>
        </w:rPr>
      </w:pPr>
      <w:r w:rsidRPr="00A46F6B">
        <w:rPr>
          <w:sz w:val="24"/>
          <w:szCs w:val="24"/>
        </w:rPr>
        <w:t>предельное количество этажей зданий, строений, сооружений – 3 этажа., предельная высота зданий, строений, сооружений – 14 м;</w:t>
      </w:r>
    </w:p>
    <w:p w:rsidR="00570113" w:rsidRPr="00A46F6B" w:rsidRDefault="00570113" w:rsidP="00A46F6B">
      <w:pPr>
        <w:pStyle w:val="ConsPlusNormal"/>
        <w:widowControl/>
        <w:numPr>
          <w:ilvl w:val="0"/>
          <w:numId w:val="30"/>
        </w:numPr>
        <w:tabs>
          <w:tab w:val="left" w:pos="851"/>
        </w:tabs>
        <w:suppressAutoHyphens w:val="0"/>
        <w:autoSpaceDE/>
        <w:ind w:left="0" w:firstLine="851"/>
        <w:jc w:val="both"/>
        <w:rPr>
          <w:sz w:val="24"/>
          <w:szCs w:val="24"/>
        </w:rPr>
      </w:pPr>
      <w:r w:rsidRPr="00A46F6B">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570113" w:rsidRPr="00A46F6B" w:rsidRDefault="00570113" w:rsidP="00A46F6B">
      <w:pPr>
        <w:tabs>
          <w:tab w:val="left" w:pos="851"/>
        </w:tabs>
        <w:ind w:firstLine="851"/>
        <w:jc w:val="both"/>
        <w:rPr>
          <w:rFonts w:ascii="Arial" w:hAnsi="Arial" w:cs="Arial"/>
          <w:sz w:val="24"/>
          <w:szCs w:val="24"/>
        </w:rPr>
      </w:pPr>
    </w:p>
    <w:p w:rsidR="00570113" w:rsidRPr="00A46F6B" w:rsidRDefault="00570113" w:rsidP="00A46F6B">
      <w:pPr>
        <w:tabs>
          <w:tab w:val="left" w:pos="851"/>
        </w:tabs>
        <w:autoSpaceDE w:val="0"/>
        <w:autoSpaceDN w:val="0"/>
        <w:adjustRightInd w:val="0"/>
        <w:ind w:firstLine="851"/>
        <w:jc w:val="both"/>
        <w:rPr>
          <w:rFonts w:ascii="Arial" w:hAnsi="Arial" w:cs="Arial"/>
          <w:sz w:val="24"/>
          <w:szCs w:val="24"/>
          <w:u w:val="single"/>
        </w:rPr>
      </w:pPr>
      <w:r w:rsidRPr="00A46F6B">
        <w:rPr>
          <w:rFonts w:ascii="Arial" w:hAnsi="Arial" w:cs="Arial"/>
          <w:sz w:val="24"/>
          <w:szCs w:val="24"/>
          <w:u w:val="single"/>
        </w:rPr>
        <w:t xml:space="preserve">12.0 Земельные участки (территории)общего пользования </w:t>
      </w:r>
    </w:p>
    <w:p w:rsidR="00570113" w:rsidRPr="00A46F6B" w:rsidRDefault="00570113" w:rsidP="00A46F6B">
      <w:pPr>
        <w:tabs>
          <w:tab w:val="left" w:pos="851"/>
        </w:tabs>
        <w:ind w:firstLine="851"/>
        <w:jc w:val="both"/>
        <w:rPr>
          <w:rFonts w:ascii="Arial" w:eastAsia="Calibri" w:hAnsi="Arial" w:cs="Arial"/>
          <w:sz w:val="24"/>
          <w:szCs w:val="24"/>
        </w:rPr>
      </w:pPr>
      <w:r w:rsidRPr="00A46F6B">
        <w:rPr>
          <w:rFonts w:ascii="Arial" w:eastAsia="Calibri" w:hAnsi="Arial" w:cs="Arial"/>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570113" w:rsidRPr="00A46F6B" w:rsidRDefault="00570113" w:rsidP="00A46F6B">
      <w:pPr>
        <w:tabs>
          <w:tab w:val="left" w:pos="851"/>
        </w:tabs>
        <w:ind w:firstLine="851"/>
        <w:jc w:val="both"/>
        <w:rPr>
          <w:rFonts w:ascii="Arial" w:eastAsia="Calibri" w:hAnsi="Arial" w:cs="Arial"/>
          <w:sz w:val="24"/>
          <w:szCs w:val="24"/>
        </w:rPr>
      </w:pPr>
    </w:p>
    <w:p w:rsidR="00570113" w:rsidRPr="00A46F6B" w:rsidRDefault="00570113" w:rsidP="00A46F6B">
      <w:pPr>
        <w:tabs>
          <w:tab w:val="left" w:pos="0"/>
          <w:tab w:val="left" w:pos="1080"/>
        </w:tabs>
        <w:overflowPunct w:val="0"/>
        <w:adjustRightInd w:val="0"/>
        <w:ind w:firstLine="851"/>
        <w:jc w:val="both"/>
        <w:rPr>
          <w:rFonts w:ascii="Arial" w:hAnsi="Arial" w:cs="Arial"/>
          <w:sz w:val="24"/>
          <w:szCs w:val="24"/>
          <w:u w:val="single"/>
        </w:rPr>
      </w:pPr>
      <w:r w:rsidRPr="00A46F6B">
        <w:rPr>
          <w:rFonts w:ascii="Arial" w:hAnsi="Arial" w:cs="Arial"/>
          <w:sz w:val="24"/>
          <w:szCs w:val="24"/>
          <w:u w:val="single"/>
        </w:rPr>
        <w:t>Нормативные расстояния для зоны общественного, делового и коммерческого назначения:</w:t>
      </w:r>
    </w:p>
    <w:p w:rsidR="00570113" w:rsidRPr="00A46F6B" w:rsidRDefault="00570113" w:rsidP="00A46F6B">
      <w:pPr>
        <w:widowControl w:val="0"/>
        <w:numPr>
          <w:ilvl w:val="1"/>
          <w:numId w:val="7"/>
        </w:numPr>
        <w:tabs>
          <w:tab w:val="left" w:pos="1080"/>
        </w:tabs>
        <w:overflowPunct w:val="0"/>
        <w:adjustRightInd w:val="0"/>
        <w:ind w:left="0" w:firstLine="851"/>
        <w:jc w:val="both"/>
        <w:rPr>
          <w:rFonts w:ascii="Arial" w:hAnsi="Arial" w:cs="Arial"/>
          <w:sz w:val="24"/>
          <w:szCs w:val="24"/>
        </w:rPr>
      </w:pPr>
      <w:r w:rsidRPr="00A46F6B">
        <w:rPr>
          <w:rFonts w:ascii="Arial" w:hAnsi="Arial" w:cs="Arial"/>
          <w:sz w:val="24"/>
          <w:szCs w:val="24"/>
        </w:rPr>
        <w:t>минимальный отступ от красных линий до линии регулирования застройки – 3,0 м;</w:t>
      </w:r>
    </w:p>
    <w:p w:rsidR="00570113" w:rsidRPr="00A46F6B" w:rsidRDefault="00570113" w:rsidP="00A46F6B">
      <w:pPr>
        <w:widowControl w:val="0"/>
        <w:numPr>
          <w:ilvl w:val="1"/>
          <w:numId w:val="7"/>
        </w:numPr>
        <w:tabs>
          <w:tab w:val="left" w:pos="1080"/>
        </w:tabs>
        <w:overflowPunct w:val="0"/>
        <w:adjustRightInd w:val="0"/>
        <w:ind w:left="0" w:firstLine="851"/>
        <w:jc w:val="both"/>
        <w:rPr>
          <w:rFonts w:ascii="Arial" w:hAnsi="Arial" w:cs="Arial"/>
          <w:sz w:val="24"/>
          <w:szCs w:val="24"/>
        </w:rPr>
      </w:pPr>
      <w:r w:rsidRPr="00A46F6B">
        <w:rPr>
          <w:rFonts w:ascii="Arial" w:hAnsi="Arial" w:cs="Arial"/>
          <w:sz w:val="24"/>
          <w:szCs w:val="24"/>
        </w:rPr>
        <w:t>минимальное расстояние от лечебных корпусов до красной линии застройки – 15 м;</w:t>
      </w:r>
    </w:p>
    <w:p w:rsidR="00570113" w:rsidRPr="00A46F6B" w:rsidRDefault="00570113" w:rsidP="00A46F6B">
      <w:pPr>
        <w:widowControl w:val="0"/>
        <w:numPr>
          <w:ilvl w:val="1"/>
          <w:numId w:val="7"/>
        </w:numPr>
        <w:tabs>
          <w:tab w:val="left" w:pos="1080"/>
        </w:tabs>
        <w:overflowPunct w:val="0"/>
        <w:adjustRightInd w:val="0"/>
        <w:ind w:left="0" w:firstLine="851"/>
        <w:jc w:val="both"/>
        <w:rPr>
          <w:rFonts w:ascii="Arial" w:hAnsi="Arial" w:cs="Arial"/>
          <w:sz w:val="24"/>
          <w:szCs w:val="24"/>
        </w:rPr>
      </w:pPr>
      <w:r w:rsidRPr="00A46F6B">
        <w:rPr>
          <w:rFonts w:ascii="Arial" w:hAnsi="Arial" w:cs="Arial"/>
          <w:sz w:val="24"/>
          <w:szCs w:val="24"/>
        </w:rPr>
        <w:t xml:space="preserve"> минимальное расстояние от лечебных корпусов до жилых зданий – 30 м;</w:t>
      </w:r>
    </w:p>
    <w:p w:rsidR="00570113" w:rsidRPr="00A46F6B" w:rsidRDefault="00570113" w:rsidP="00A46F6B">
      <w:pPr>
        <w:widowControl w:val="0"/>
        <w:numPr>
          <w:ilvl w:val="1"/>
          <w:numId w:val="7"/>
        </w:numPr>
        <w:tabs>
          <w:tab w:val="left" w:pos="1080"/>
        </w:tabs>
        <w:overflowPunct w:val="0"/>
        <w:adjustRightInd w:val="0"/>
        <w:ind w:left="0" w:firstLine="851"/>
        <w:jc w:val="both"/>
        <w:rPr>
          <w:rFonts w:ascii="Arial" w:hAnsi="Arial" w:cs="Arial"/>
          <w:sz w:val="24"/>
          <w:szCs w:val="24"/>
        </w:rPr>
      </w:pPr>
      <w:r w:rsidRPr="00A46F6B">
        <w:rPr>
          <w:rFonts w:ascii="Arial" w:hAnsi="Arial" w:cs="Arial"/>
          <w:sz w:val="24"/>
          <w:szCs w:val="24"/>
        </w:rPr>
        <w:t xml:space="preserve">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570113" w:rsidRPr="00A46F6B" w:rsidRDefault="00570113" w:rsidP="00A46F6B">
      <w:pPr>
        <w:tabs>
          <w:tab w:val="left" w:pos="1080"/>
        </w:tabs>
        <w:overflowPunct w:val="0"/>
        <w:adjustRightInd w:val="0"/>
        <w:jc w:val="both"/>
        <w:rPr>
          <w:rFonts w:ascii="Arial" w:hAnsi="Arial" w:cs="Arial"/>
          <w:sz w:val="24"/>
          <w:szCs w:val="24"/>
        </w:rPr>
      </w:pPr>
    </w:p>
    <w:p w:rsidR="00570113" w:rsidRPr="00A46F6B" w:rsidRDefault="00570113" w:rsidP="00A46F6B">
      <w:pPr>
        <w:tabs>
          <w:tab w:val="left" w:pos="1080"/>
        </w:tabs>
        <w:overflowPunct w:val="0"/>
        <w:adjustRightInd w:val="0"/>
        <w:ind w:firstLine="851"/>
        <w:jc w:val="both"/>
        <w:rPr>
          <w:rFonts w:ascii="Arial" w:hAnsi="Arial" w:cs="Arial"/>
          <w:sz w:val="24"/>
          <w:szCs w:val="24"/>
        </w:rPr>
      </w:pPr>
      <w:r w:rsidRPr="00A46F6B">
        <w:rPr>
          <w:rFonts w:ascii="Arial" w:eastAsia="Calibri"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570113" w:rsidRDefault="00570113" w:rsidP="00A46F6B">
      <w:pPr>
        <w:ind w:firstLine="851"/>
        <w:jc w:val="both"/>
        <w:rPr>
          <w:rFonts w:ascii="Arial" w:hAnsi="Arial" w:cs="Arial"/>
          <w:sz w:val="24"/>
          <w:szCs w:val="24"/>
        </w:rPr>
      </w:pPr>
      <w:r w:rsidRPr="00A46F6B">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p>
    <w:p w:rsidR="00A46F6B" w:rsidRPr="00A46F6B" w:rsidRDefault="00A46F6B" w:rsidP="00A46F6B">
      <w:pPr>
        <w:ind w:firstLine="851"/>
        <w:jc w:val="both"/>
        <w:rPr>
          <w:rFonts w:ascii="Arial" w:eastAsia="Calibri" w:hAnsi="Arial" w:cs="Arial"/>
          <w:sz w:val="24"/>
          <w:szCs w:val="24"/>
        </w:rPr>
      </w:pPr>
    </w:p>
    <w:p w:rsidR="00503336" w:rsidRPr="00A46F6B" w:rsidRDefault="00503336" w:rsidP="00A46F6B">
      <w:pPr>
        <w:pStyle w:val="3"/>
        <w:tabs>
          <w:tab w:val="left" w:pos="0"/>
        </w:tabs>
        <w:spacing w:before="0" w:after="0"/>
        <w:ind w:firstLine="851"/>
        <w:jc w:val="both"/>
        <w:rPr>
          <w:rFonts w:cs="Arial"/>
          <w:color w:val="auto"/>
          <w:sz w:val="24"/>
          <w:szCs w:val="24"/>
          <w:lang w:val="ru-RU"/>
        </w:rPr>
      </w:pPr>
      <w:r w:rsidRPr="00A46F6B">
        <w:rPr>
          <w:rFonts w:cs="Arial"/>
          <w:color w:val="auto"/>
          <w:sz w:val="24"/>
          <w:szCs w:val="24"/>
          <w:lang w:val="ru-RU"/>
        </w:rPr>
        <w:t xml:space="preserve">Статья 37. </w:t>
      </w:r>
      <w:r w:rsidR="00A8526A" w:rsidRPr="00A46F6B">
        <w:rPr>
          <w:rFonts w:cs="Arial"/>
          <w:color w:val="auto"/>
          <w:sz w:val="24"/>
          <w:szCs w:val="24"/>
          <w:lang w:val="ru-RU"/>
        </w:rPr>
        <w:t>«</w:t>
      </w:r>
      <w:r w:rsidRPr="00A46F6B">
        <w:rPr>
          <w:rFonts w:cs="Arial"/>
          <w:color w:val="auto"/>
          <w:sz w:val="24"/>
          <w:szCs w:val="24"/>
          <w:lang w:val="ru-RU"/>
        </w:rPr>
        <w:t>Производственная зона (П1)</w:t>
      </w:r>
      <w:bookmarkEnd w:id="159"/>
      <w:r w:rsidR="00A8526A" w:rsidRPr="00A46F6B">
        <w:rPr>
          <w:rFonts w:cs="Arial"/>
          <w:color w:val="auto"/>
          <w:sz w:val="24"/>
          <w:szCs w:val="24"/>
          <w:lang w:val="ru-RU"/>
        </w:rPr>
        <w:t>»</w:t>
      </w:r>
    </w:p>
    <w:p w:rsidR="00A8526A" w:rsidRPr="00A46F6B" w:rsidRDefault="00A8526A" w:rsidP="00A46F6B">
      <w:pPr>
        <w:ind w:firstLine="851"/>
        <w:jc w:val="both"/>
        <w:rPr>
          <w:rFonts w:ascii="Arial" w:hAnsi="Arial" w:cs="Arial"/>
          <w:sz w:val="24"/>
          <w:szCs w:val="24"/>
          <w:lang w:eastAsia="ru-RU"/>
        </w:rPr>
      </w:pPr>
      <w:r w:rsidRPr="00A46F6B">
        <w:rPr>
          <w:rFonts w:ascii="Arial" w:hAnsi="Arial" w:cs="Arial"/>
          <w:sz w:val="24"/>
          <w:szCs w:val="24"/>
          <w:lang w:eastAsia="ru-RU"/>
        </w:rPr>
        <w:t>1. Виды разрешённого использования земельных участков и объектов капитального строительства:</w:t>
      </w:r>
    </w:p>
    <w:tbl>
      <w:tblPr>
        <w:tblW w:w="480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3180"/>
        <w:gridCol w:w="5623"/>
        <w:gridCol w:w="12"/>
      </w:tblGrid>
      <w:tr w:rsidR="00A8526A" w:rsidRPr="00A46F6B" w:rsidTr="00430EA8">
        <w:trPr>
          <w:jc w:val="center"/>
        </w:trPr>
        <w:tc>
          <w:tcPr>
            <w:tcW w:w="504" w:type="pct"/>
            <w:shd w:val="pct5" w:color="auto" w:fill="auto"/>
            <w:vAlign w:val="center"/>
          </w:tcPr>
          <w:p w:rsidR="00A8526A" w:rsidRPr="00A46F6B" w:rsidRDefault="00A8526A" w:rsidP="00A46F6B">
            <w:pPr>
              <w:ind w:firstLine="159"/>
              <w:jc w:val="center"/>
              <w:rPr>
                <w:rFonts w:ascii="Arial" w:eastAsia="Calibri" w:hAnsi="Arial" w:cs="Arial"/>
                <w:b/>
                <w:sz w:val="24"/>
                <w:szCs w:val="24"/>
              </w:rPr>
            </w:pPr>
            <w:r w:rsidRPr="00A46F6B">
              <w:rPr>
                <w:rFonts w:ascii="Arial" w:eastAsia="Calibri" w:hAnsi="Arial" w:cs="Arial"/>
                <w:b/>
                <w:sz w:val="24"/>
                <w:szCs w:val="24"/>
              </w:rPr>
              <w:t>Код</w:t>
            </w:r>
          </w:p>
        </w:tc>
        <w:tc>
          <w:tcPr>
            <w:tcW w:w="1622" w:type="pct"/>
            <w:tcBorders>
              <w:right w:val="single" w:sz="4" w:space="0" w:color="auto"/>
            </w:tcBorders>
            <w:shd w:val="pct5" w:color="auto" w:fill="auto"/>
            <w:vAlign w:val="center"/>
          </w:tcPr>
          <w:p w:rsidR="00A8526A" w:rsidRPr="00A46F6B" w:rsidRDefault="00A8526A" w:rsidP="00A46F6B">
            <w:pPr>
              <w:jc w:val="center"/>
              <w:rPr>
                <w:rFonts w:ascii="Arial" w:eastAsia="Calibri" w:hAnsi="Arial" w:cs="Arial"/>
                <w:b/>
                <w:sz w:val="24"/>
                <w:szCs w:val="24"/>
              </w:rPr>
            </w:pPr>
            <w:r w:rsidRPr="00A46F6B">
              <w:rPr>
                <w:rFonts w:ascii="Arial" w:eastAsia="Calibri" w:hAnsi="Arial" w:cs="Arial"/>
                <w:b/>
                <w:sz w:val="24"/>
                <w:szCs w:val="24"/>
              </w:rPr>
              <w:t>Виды разрешенного использования земельных участков</w:t>
            </w:r>
          </w:p>
        </w:tc>
        <w:tc>
          <w:tcPr>
            <w:tcW w:w="2874" w:type="pct"/>
            <w:gridSpan w:val="2"/>
            <w:tcBorders>
              <w:left w:val="single" w:sz="4" w:space="0" w:color="auto"/>
            </w:tcBorders>
            <w:shd w:val="pct5" w:color="auto" w:fill="auto"/>
            <w:vAlign w:val="center"/>
          </w:tcPr>
          <w:p w:rsidR="00A8526A" w:rsidRPr="00A46F6B" w:rsidRDefault="00A8526A" w:rsidP="00A46F6B">
            <w:pPr>
              <w:jc w:val="center"/>
              <w:rPr>
                <w:rFonts w:ascii="Arial" w:eastAsia="Calibri" w:hAnsi="Arial" w:cs="Arial"/>
                <w:b/>
                <w:sz w:val="24"/>
                <w:szCs w:val="24"/>
              </w:rPr>
            </w:pPr>
            <w:r w:rsidRPr="00A46F6B">
              <w:rPr>
                <w:rFonts w:ascii="Arial" w:eastAsia="Calibri" w:hAnsi="Arial" w:cs="Arial"/>
                <w:b/>
                <w:sz w:val="24"/>
                <w:szCs w:val="24"/>
              </w:rPr>
              <w:t>Описание вида разрешенного использования земельного участка</w:t>
            </w:r>
          </w:p>
        </w:tc>
      </w:tr>
      <w:tr w:rsidR="00A8526A" w:rsidRPr="00A46F6B" w:rsidTr="00430EA8">
        <w:trPr>
          <w:gridAfter w:val="1"/>
          <w:wAfter w:w="6" w:type="pct"/>
          <w:jc w:val="center"/>
        </w:trPr>
        <w:tc>
          <w:tcPr>
            <w:tcW w:w="4994" w:type="pct"/>
            <w:gridSpan w:val="3"/>
            <w:tcBorders>
              <w:bottom w:val="single" w:sz="4" w:space="0" w:color="auto"/>
            </w:tcBorders>
            <w:shd w:val="clear" w:color="auto" w:fill="F2F2F2"/>
            <w:vAlign w:val="center"/>
          </w:tcPr>
          <w:p w:rsidR="00A8526A" w:rsidRPr="00A46F6B" w:rsidRDefault="00A8526A" w:rsidP="00A46F6B">
            <w:pPr>
              <w:jc w:val="center"/>
              <w:rPr>
                <w:rFonts w:ascii="Arial" w:hAnsi="Arial" w:cs="Arial"/>
                <w:sz w:val="24"/>
                <w:szCs w:val="24"/>
              </w:rPr>
            </w:pPr>
            <w:r w:rsidRPr="00A46F6B">
              <w:rPr>
                <w:rFonts w:ascii="Arial" w:eastAsia="Calibri" w:hAnsi="Arial" w:cs="Arial"/>
                <w:b/>
                <w:sz w:val="24"/>
                <w:szCs w:val="24"/>
              </w:rPr>
              <w:t>Основные виды разрешенного использования</w:t>
            </w:r>
          </w:p>
        </w:tc>
      </w:tr>
      <w:tr w:rsidR="00A8526A" w:rsidRPr="00A46F6B" w:rsidTr="00430EA8">
        <w:trPr>
          <w:trHeight w:val="172"/>
          <w:jc w:val="center"/>
        </w:trPr>
        <w:tc>
          <w:tcPr>
            <w:tcW w:w="504" w:type="pct"/>
            <w:tcBorders>
              <w:top w:val="single" w:sz="4" w:space="0" w:color="auto"/>
              <w:bottom w:val="single" w:sz="4" w:space="0" w:color="auto"/>
            </w:tcBorders>
            <w:vAlign w:val="center"/>
          </w:tcPr>
          <w:p w:rsidR="00A8526A" w:rsidRPr="00A46F6B" w:rsidRDefault="00A8526A" w:rsidP="00A46F6B">
            <w:pPr>
              <w:jc w:val="center"/>
              <w:rPr>
                <w:rFonts w:ascii="Arial" w:eastAsia="Calibri" w:hAnsi="Arial" w:cs="Arial"/>
                <w:sz w:val="24"/>
                <w:szCs w:val="24"/>
              </w:rPr>
            </w:pPr>
            <w:r w:rsidRPr="00A46F6B">
              <w:rPr>
                <w:rFonts w:ascii="Arial" w:eastAsia="Calibri" w:hAnsi="Arial" w:cs="Arial"/>
                <w:sz w:val="24"/>
                <w:szCs w:val="24"/>
              </w:rPr>
              <w:t>2.7.1</w:t>
            </w:r>
          </w:p>
        </w:tc>
        <w:tc>
          <w:tcPr>
            <w:tcW w:w="1622" w:type="pct"/>
            <w:tcBorders>
              <w:top w:val="single" w:sz="4" w:space="0" w:color="auto"/>
              <w:bottom w:val="single" w:sz="4" w:space="0" w:color="auto"/>
              <w:right w:val="single" w:sz="4" w:space="0" w:color="auto"/>
            </w:tcBorders>
            <w:vAlign w:val="center"/>
          </w:tcPr>
          <w:p w:rsidR="00A8526A" w:rsidRPr="00A46F6B" w:rsidRDefault="00A8526A" w:rsidP="00A46F6B">
            <w:pPr>
              <w:jc w:val="center"/>
              <w:rPr>
                <w:rFonts w:ascii="Arial" w:hAnsi="Arial" w:cs="Arial"/>
                <w:sz w:val="24"/>
                <w:szCs w:val="24"/>
              </w:rPr>
            </w:pPr>
            <w:r w:rsidRPr="00A46F6B">
              <w:rPr>
                <w:rFonts w:ascii="Arial" w:hAnsi="Arial" w:cs="Arial"/>
                <w:sz w:val="24"/>
                <w:szCs w:val="24"/>
              </w:rPr>
              <w:t>Объекты гаражного назначения</w:t>
            </w:r>
          </w:p>
        </w:tc>
        <w:tc>
          <w:tcPr>
            <w:tcW w:w="2874" w:type="pct"/>
            <w:gridSpan w:val="2"/>
            <w:tcBorders>
              <w:top w:val="single" w:sz="4" w:space="0" w:color="auto"/>
              <w:left w:val="single" w:sz="4" w:space="0" w:color="auto"/>
              <w:bottom w:val="single" w:sz="4" w:space="0" w:color="auto"/>
            </w:tcBorders>
            <w:vAlign w:val="center"/>
          </w:tcPr>
          <w:p w:rsidR="00A8526A" w:rsidRPr="00A46F6B" w:rsidRDefault="00A8526A" w:rsidP="00A46F6B">
            <w:pPr>
              <w:jc w:val="both"/>
              <w:rPr>
                <w:rFonts w:ascii="Arial" w:hAnsi="Arial" w:cs="Arial"/>
                <w:sz w:val="24"/>
                <w:szCs w:val="24"/>
              </w:rPr>
            </w:pPr>
            <w:r w:rsidRPr="00A46F6B">
              <w:rPr>
                <w:rFonts w:ascii="Arial" w:hAnsi="Arial" w:cs="Arial"/>
                <w:sz w:val="24"/>
                <w:szCs w:val="24"/>
              </w:rPr>
              <w:t xml:space="preserve">Размещение отдельно стоящих и пристроенных гаражей, в том числе подземных, </w:t>
            </w:r>
            <w:r w:rsidRPr="00A46F6B">
              <w:rPr>
                <w:rFonts w:ascii="Arial" w:hAnsi="Arial" w:cs="Arial"/>
                <w:sz w:val="24"/>
                <w:szCs w:val="24"/>
              </w:rPr>
              <w:lastRenderedPageBreak/>
              <w:t>предназначенных для хранения личного автотранспорта граждан, с возможностью размещения автомобильных моек</w:t>
            </w:r>
          </w:p>
        </w:tc>
      </w:tr>
      <w:tr w:rsidR="00A8526A" w:rsidRPr="00A46F6B" w:rsidTr="00430EA8">
        <w:trPr>
          <w:trHeight w:val="4960"/>
          <w:jc w:val="center"/>
        </w:trPr>
        <w:tc>
          <w:tcPr>
            <w:tcW w:w="504" w:type="pct"/>
            <w:tcBorders>
              <w:top w:val="single" w:sz="4" w:space="0" w:color="auto"/>
              <w:bottom w:val="single" w:sz="4" w:space="0" w:color="auto"/>
            </w:tcBorders>
            <w:vAlign w:val="center"/>
          </w:tcPr>
          <w:p w:rsidR="00A8526A" w:rsidRPr="00A46F6B" w:rsidRDefault="00A8526A" w:rsidP="00A46F6B">
            <w:pPr>
              <w:ind w:firstLine="159"/>
              <w:jc w:val="center"/>
              <w:rPr>
                <w:rFonts w:ascii="Arial" w:hAnsi="Arial" w:cs="Arial"/>
                <w:sz w:val="24"/>
                <w:szCs w:val="24"/>
              </w:rPr>
            </w:pPr>
            <w:r w:rsidRPr="00A46F6B">
              <w:rPr>
                <w:rFonts w:ascii="Arial" w:hAnsi="Arial" w:cs="Arial"/>
                <w:sz w:val="24"/>
                <w:szCs w:val="24"/>
              </w:rPr>
              <w:lastRenderedPageBreak/>
              <w:t>3.1</w:t>
            </w:r>
          </w:p>
        </w:tc>
        <w:tc>
          <w:tcPr>
            <w:tcW w:w="1622" w:type="pct"/>
            <w:tcBorders>
              <w:top w:val="single" w:sz="4" w:space="0" w:color="auto"/>
              <w:bottom w:val="single" w:sz="4" w:space="0" w:color="auto"/>
              <w:right w:val="single" w:sz="4" w:space="0" w:color="auto"/>
            </w:tcBorders>
            <w:vAlign w:val="center"/>
          </w:tcPr>
          <w:p w:rsidR="00A8526A" w:rsidRPr="00A46F6B" w:rsidRDefault="00A8526A" w:rsidP="00A46F6B">
            <w:pPr>
              <w:jc w:val="center"/>
              <w:rPr>
                <w:rFonts w:ascii="Arial" w:hAnsi="Arial" w:cs="Arial"/>
                <w:sz w:val="24"/>
                <w:szCs w:val="24"/>
              </w:rPr>
            </w:pPr>
            <w:r w:rsidRPr="00A46F6B">
              <w:rPr>
                <w:rFonts w:ascii="Arial" w:hAnsi="Arial" w:cs="Arial"/>
                <w:sz w:val="24"/>
                <w:szCs w:val="24"/>
              </w:rPr>
              <w:t>Коммунальное  обслуживание</w:t>
            </w:r>
          </w:p>
        </w:tc>
        <w:tc>
          <w:tcPr>
            <w:tcW w:w="2874" w:type="pct"/>
            <w:gridSpan w:val="2"/>
            <w:tcBorders>
              <w:top w:val="single" w:sz="4" w:space="0" w:color="auto"/>
              <w:left w:val="single" w:sz="4" w:space="0" w:color="auto"/>
              <w:bottom w:val="single" w:sz="4" w:space="0" w:color="auto"/>
            </w:tcBorders>
            <w:vAlign w:val="center"/>
          </w:tcPr>
          <w:p w:rsidR="00A8526A" w:rsidRPr="00A46F6B" w:rsidRDefault="00A8526A" w:rsidP="00A46F6B">
            <w:pPr>
              <w:jc w:val="both"/>
              <w:rPr>
                <w:rFonts w:ascii="Arial" w:hAnsi="Arial" w:cs="Arial"/>
                <w:sz w:val="24"/>
                <w:szCs w:val="24"/>
              </w:rPr>
            </w:pPr>
            <w:r w:rsidRPr="00A46F6B">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8526A" w:rsidRPr="00A46F6B" w:rsidTr="00430EA8">
        <w:trPr>
          <w:trHeight w:val="120"/>
          <w:jc w:val="center"/>
        </w:trPr>
        <w:tc>
          <w:tcPr>
            <w:tcW w:w="504" w:type="pct"/>
            <w:tcBorders>
              <w:top w:val="single" w:sz="4" w:space="0" w:color="auto"/>
              <w:bottom w:val="single" w:sz="4" w:space="0" w:color="auto"/>
            </w:tcBorders>
            <w:vAlign w:val="center"/>
          </w:tcPr>
          <w:p w:rsidR="00A8526A" w:rsidRPr="00A46F6B" w:rsidRDefault="00A8526A" w:rsidP="00A46F6B">
            <w:pPr>
              <w:ind w:firstLine="159"/>
              <w:jc w:val="center"/>
              <w:rPr>
                <w:rFonts w:ascii="Arial" w:hAnsi="Arial" w:cs="Arial"/>
                <w:sz w:val="24"/>
                <w:szCs w:val="24"/>
              </w:rPr>
            </w:pPr>
            <w:r w:rsidRPr="00A46F6B">
              <w:rPr>
                <w:rFonts w:ascii="Arial" w:hAnsi="Arial" w:cs="Arial"/>
                <w:sz w:val="24"/>
                <w:szCs w:val="24"/>
                <w:lang w:eastAsia="ru-RU"/>
              </w:rPr>
              <w:t>3.9</w:t>
            </w:r>
          </w:p>
        </w:tc>
        <w:tc>
          <w:tcPr>
            <w:tcW w:w="1622" w:type="pct"/>
            <w:tcBorders>
              <w:top w:val="single" w:sz="4" w:space="0" w:color="auto"/>
              <w:bottom w:val="single" w:sz="4" w:space="0" w:color="auto"/>
              <w:right w:val="single" w:sz="4" w:space="0" w:color="auto"/>
            </w:tcBorders>
            <w:vAlign w:val="center"/>
          </w:tcPr>
          <w:p w:rsidR="00A8526A" w:rsidRPr="00A46F6B" w:rsidRDefault="00A8526A" w:rsidP="00A46F6B">
            <w:pPr>
              <w:jc w:val="center"/>
              <w:rPr>
                <w:rFonts w:ascii="Arial" w:hAnsi="Arial" w:cs="Arial"/>
                <w:sz w:val="24"/>
                <w:szCs w:val="24"/>
              </w:rPr>
            </w:pPr>
            <w:r w:rsidRPr="00A46F6B">
              <w:rPr>
                <w:rFonts w:ascii="Arial" w:hAnsi="Arial" w:cs="Arial"/>
                <w:sz w:val="24"/>
                <w:szCs w:val="24"/>
                <w:lang w:eastAsia="ru-RU"/>
              </w:rPr>
              <w:t>Обеспечение научной деятельности</w:t>
            </w:r>
          </w:p>
        </w:tc>
        <w:tc>
          <w:tcPr>
            <w:tcW w:w="2874" w:type="pct"/>
            <w:gridSpan w:val="2"/>
            <w:tcBorders>
              <w:top w:val="single" w:sz="4" w:space="0" w:color="auto"/>
              <w:left w:val="single" w:sz="4" w:space="0" w:color="auto"/>
              <w:bottom w:val="single" w:sz="4" w:space="0" w:color="auto"/>
            </w:tcBorders>
            <w:vAlign w:val="center"/>
          </w:tcPr>
          <w:p w:rsidR="00A8526A" w:rsidRPr="00A46F6B" w:rsidRDefault="00A8526A" w:rsidP="00A46F6B">
            <w:pPr>
              <w:jc w:val="both"/>
              <w:rPr>
                <w:rFonts w:ascii="Arial" w:hAnsi="Arial" w:cs="Arial"/>
                <w:sz w:val="24"/>
                <w:szCs w:val="24"/>
              </w:rPr>
            </w:pPr>
            <w:r w:rsidRPr="00A46F6B">
              <w:rPr>
                <w:rFonts w:ascii="Arial" w:hAnsi="Arial" w:cs="Arial"/>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w:t>
            </w:r>
          </w:p>
          <w:p w:rsidR="00A8526A" w:rsidRPr="00A46F6B" w:rsidRDefault="00A8526A" w:rsidP="00A46F6B">
            <w:pPr>
              <w:jc w:val="both"/>
              <w:rPr>
                <w:rFonts w:ascii="Arial" w:hAnsi="Arial" w:cs="Arial"/>
                <w:sz w:val="24"/>
                <w:szCs w:val="24"/>
              </w:rPr>
            </w:pPr>
            <w:r w:rsidRPr="00A46F6B">
              <w:rPr>
                <w:rFonts w:ascii="Arial" w:hAnsi="Arial" w:cs="Arial"/>
                <w:sz w:val="24"/>
                <w:szCs w:val="24"/>
              </w:rPr>
              <w:t>(научно-исследовательские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A8526A" w:rsidRPr="00A46F6B" w:rsidTr="00430EA8">
        <w:trPr>
          <w:trHeight w:val="120"/>
          <w:jc w:val="center"/>
        </w:trPr>
        <w:tc>
          <w:tcPr>
            <w:tcW w:w="504" w:type="pct"/>
            <w:tcBorders>
              <w:top w:val="single" w:sz="4" w:space="0" w:color="auto"/>
              <w:bottom w:val="single" w:sz="4" w:space="0" w:color="auto"/>
            </w:tcBorders>
            <w:vAlign w:val="center"/>
          </w:tcPr>
          <w:p w:rsidR="00A8526A" w:rsidRPr="00A46F6B" w:rsidRDefault="00A8526A" w:rsidP="00A46F6B">
            <w:pPr>
              <w:ind w:left="-57"/>
              <w:jc w:val="center"/>
              <w:rPr>
                <w:rFonts w:ascii="Arial" w:hAnsi="Arial" w:cs="Arial"/>
                <w:sz w:val="24"/>
                <w:szCs w:val="24"/>
                <w:lang w:eastAsia="ru-RU"/>
              </w:rPr>
            </w:pPr>
            <w:r w:rsidRPr="00A46F6B">
              <w:rPr>
                <w:rFonts w:ascii="Arial" w:hAnsi="Arial" w:cs="Arial"/>
                <w:sz w:val="24"/>
                <w:szCs w:val="24"/>
                <w:lang w:eastAsia="ru-RU"/>
              </w:rPr>
              <w:t>3.9.1</w:t>
            </w:r>
          </w:p>
        </w:tc>
        <w:tc>
          <w:tcPr>
            <w:tcW w:w="1622" w:type="pct"/>
            <w:tcBorders>
              <w:top w:val="single" w:sz="4" w:space="0" w:color="auto"/>
              <w:bottom w:val="single" w:sz="4" w:space="0" w:color="auto"/>
              <w:right w:val="single" w:sz="4" w:space="0" w:color="auto"/>
            </w:tcBorders>
            <w:vAlign w:val="center"/>
          </w:tcPr>
          <w:p w:rsidR="00A8526A" w:rsidRPr="00A46F6B" w:rsidRDefault="00A8526A" w:rsidP="00A46F6B">
            <w:pPr>
              <w:jc w:val="center"/>
              <w:rPr>
                <w:rFonts w:ascii="Arial" w:hAnsi="Arial" w:cs="Arial"/>
                <w:sz w:val="24"/>
                <w:szCs w:val="24"/>
                <w:lang w:eastAsia="ru-RU"/>
              </w:rPr>
            </w:pPr>
            <w:r w:rsidRPr="00A46F6B">
              <w:rPr>
                <w:rFonts w:ascii="Arial" w:hAnsi="Arial" w:cs="Arial"/>
                <w:sz w:val="24"/>
                <w:szCs w:val="24"/>
              </w:rPr>
              <w:t>Обеспечение деятельности в области гидрометеорологии и смежных с ней областях</w:t>
            </w:r>
          </w:p>
        </w:tc>
        <w:tc>
          <w:tcPr>
            <w:tcW w:w="2874" w:type="pct"/>
            <w:gridSpan w:val="2"/>
            <w:tcBorders>
              <w:top w:val="single" w:sz="4" w:space="0" w:color="auto"/>
              <w:left w:val="single" w:sz="4" w:space="0" w:color="auto"/>
              <w:bottom w:val="single" w:sz="4" w:space="0" w:color="auto"/>
            </w:tcBorders>
            <w:vAlign w:val="center"/>
          </w:tcPr>
          <w:p w:rsidR="00A8526A" w:rsidRPr="00A46F6B" w:rsidRDefault="00A8526A" w:rsidP="00A46F6B">
            <w:pPr>
              <w:jc w:val="both"/>
              <w:rPr>
                <w:rFonts w:ascii="Arial" w:hAnsi="Arial" w:cs="Arial"/>
                <w:sz w:val="24"/>
                <w:szCs w:val="24"/>
              </w:rPr>
            </w:pPr>
            <w:r w:rsidRPr="00A46F6B">
              <w:rPr>
                <w:rFonts w:ascii="Arial" w:hAnsi="Arial" w:cs="Arial"/>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A8526A" w:rsidRPr="00A46F6B" w:rsidTr="00430EA8">
        <w:trPr>
          <w:trHeight w:val="120"/>
          <w:jc w:val="center"/>
        </w:trPr>
        <w:tc>
          <w:tcPr>
            <w:tcW w:w="504" w:type="pct"/>
            <w:tcBorders>
              <w:top w:val="single" w:sz="4" w:space="0" w:color="auto"/>
              <w:bottom w:val="single" w:sz="4" w:space="0" w:color="auto"/>
            </w:tcBorders>
            <w:vAlign w:val="center"/>
          </w:tcPr>
          <w:p w:rsidR="00A8526A" w:rsidRPr="00A46F6B" w:rsidRDefault="00A8526A" w:rsidP="00A46F6B">
            <w:pPr>
              <w:ind w:firstLine="159"/>
              <w:jc w:val="center"/>
              <w:rPr>
                <w:rFonts w:ascii="Arial" w:hAnsi="Arial" w:cs="Arial"/>
                <w:sz w:val="24"/>
                <w:szCs w:val="24"/>
                <w:lang w:eastAsia="ru-RU"/>
              </w:rPr>
            </w:pPr>
            <w:r w:rsidRPr="00A46F6B">
              <w:rPr>
                <w:rFonts w:ascii="Arial" w:hAnsi="Arial" w:cs="Arial"/>
                <w:sz w:val="24"/>
                <w:szCs w:val="24"/>
                <w:lang w:eastAsia="ru-RU"/>
              </w:rPr>
              <w:t>3.10</w:t>
            </w:r>
          </w:p>
        </w:tc>
        <w:tc>
          <w:tcPr>
            <w:tcW w:w="1622" w:type="pct"/>
            <w:tcBorders>
              <w:top w:val="single" w:sz="4" w:space="0" w:color="auto"/>
              <w:bottom w:val="single" w:sz="4" w:space="0" w:color="auto"/>
              <w:right w:val="single" w:sz="4" w:space="0" w:color="auto"/>
            </w:tcBorders>
            <w:vAlign w:val="center"/>
          </w:tcPr>
          <w:p w:rsidR="00A8526A" w:rsidRPr="00A46F6B" w:rsidRDefault="00A8526A" w:rsidP="00A46F6B">
            <w:pPr>
              <w:pStyle w:val="aff"/>
              <w:jc w:val="center"/>
              <w:rPr>
                <w:sz w:val="24"/>
                <w:szCs w:val="24"/>
              </w:rPr>
            </w:pPr>
            <w:r w:rsidRPr="00A46F6B">
              <w:rPr>
                <w:sz w:val="24"/>
                <w:szCs w:val="24"/>
              </w:rPr>
              <w:t xml:space="preserve">Ветеринарное </w:t>
            </w:r>
            <w:r w:rsidRPr="00A46F6B">
              <w:rPr>
                <w:sz w:val="24"/>
                <w:szCs w:val="24"/>
              </w:rPr>
              <w:lastRenderedPageBreak/>
              <w:t>обслуживание</w:t>
            </w:r>
          </w:p>
        </w:tc>
        <w:tc>
          <w:tcPr>
            <w:tcW w:w="2874" w:type="pct"/>
            <w:gridSpan w:val="2"/>
            <w:tcBorders>
              <w:top w:val="single" w:sz="4" w:space="0" w:color="auto"/>
              <w:left w:val="single" w:sz="4" w:space="0" w:color="auto"/>
              <w:bottom w:val="single" w:sz="4" w:space="0" w:color="auto"/>
            </w:tcBorders>
            <w:vAlign w:val="center"/>
          </w:tcPr>
          <w:p w:rsidR="00A8526A" w:rsidRPr="00A46F6B" w:rsidRDefault="00A8526A" w:rsidP="00A46F6B">
            <w:pPr>
              <w:jc w:val="both"/>
              <w:rPr>
                <w:rFonts w:ascii="Arial" w:hAnsi="Arial" w:cs="Arial"/>
                <w:sz w:val="24"/>
                <w:szCs w:val="24"/>
              </w:rPr>
            </w:pPr>
            <w:r w:rsidRPr="00A46F6B">
              <w:rPr>
                <w:rFonts w:ascii="Arial" w:hAnsi="Arial" w:cs="Arial"/>
                <w:sz w:val="24"/>
                <w:szCs w:val="24"/>
              </w:rPr>
              <w:lastRenderedPageBreak/>
              <w:t xml:space="preserve">Размещение объектов капитального </w:t>
            </w:r>
            <w:r w:rsidRPr="00A46F6B">
              <w:rPr>
                <w:rFonts w:ascii="Arial" w:hAnsi="Arial" w:cs="Arial"/>
                <w:sz w:val="24"/>
                <w:szCs w:val="24"/>
              </w:rPr>
              <w:lastRenderedPageBreak/>
              <w:t>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A8526A" w:rsidRPr="00A46F6B" w:rsidTr="00430EA8">
        <w:trPr>
          <w:trHeight w:val="2420"/>
          <w:jc w:val="center"/>
        </w:trPr>
        <w:tc>
          <w:tcPr>
            <w:tcW w:w="504" w:type="pct"/>
            <w:tcBorders>
              <w:top w:val="single" w:sz="4" w:space="0" w:color="auto"/>
              <w:bottom w:val="single" w:sz="4" w:space="0" w:color="auto"/>
            </w:tcBorders>
            <w:vAlign w:val="center"/>
          </w:tcPr>
          <w:p w:rsidR="00A8526A" w:rsidRPr="00A46F6B" w:rsidRDefault="00A8526A" w:rsidP="00A46F6B">
            <w:pPr>
              <w:ind w:firstLine="159"/>
              <w:jc w:val="center"/>
              <w:rPr>
                <w:rFonts w:ascii="Arial" w:hAnsi="Arial" w:cs="Arial"/>
                <w:sz w:val="24"/>
                <w:szCs w:val="24"/>
              </w:rPr>
            </w:pPr>
            <w:r w:rsidRPr="00A46F6B">
              <w:rPr>
                <w:rFonts w:ascii="Arial" w:hAnsi="Arial" w:cs="Arial"/>
                <w:sz w:val="24"/>
                <w:szCs w:val="24"/>
                <w:lang w:eastAsia="ru-RU"/>
              </w:rPr>
              <w:lastRenderedPageBreak/>
              <w:t>4.3</w:t>
            </w:r>
          </w:p>
        </w:tc>
        <w:tc>
          <w:tcPr>
            <w:tcW w:w="1622" w:type="pct"/>
            <w:tcBorders>
              <w:top w:val="single" w:sz="4" w:space="0" w:color="auto"/>
              <w:bottom w:val="single" w:sz="4" w:space="0" w:color="auto"/>
              <w:right w:val="single" w:sz="4" w:space="0" w:color="auto"/>
            </w:tcBorders>
            <w:vAlign w:val="center"/>
          </w:tcPr>
          <w:p w:rsidR="00A8526A" w:rsidRPr="00A46F6B" w:rsidRDefault="00A8526A" w:rsidP="00A46F6B">
            <w:pPr>
              <w:jc w:val="center"/>
              <w:rPr>
                <w:rFonts w:ascii="Arial" w:hAnsi="Arial" w:cs="Arial"/>
                <w:sz w:val="24"/>
                <w:szCs w:val="24"/>
              </w:rPr>
            </w:pPr>
            <w:r w:rsidRPr="00A46F6B">
              <w:rPr>
                <w:rFonts w:ascii="Arial" w:hAnsi="Arial" w:cs="Arial"/>
                <w:sz w:val="24"/>
                <w:szCs w:val="24"/>
                <w:lang w:eastAsia="ru-RU"/>
              </w:rPr>
              <w:t>Рынки</w:t>
            </w:r>
          </w:p>
        </w:tc>
        <w:tc>
          <w:tcPr>
            <w:tcW w:w="2874" w:type="pct"/>
            <w:gridSpan w:val="2"/>
            <w:tcBorders>
              <w:top w:val="single" w:sz="4" w:space="0" w:color="auto"/>
              <w:left w:val="single" w:sz="4" w:space="0" w:color="auto"/>
              <w:bottom w:val="single" w:sz="4" w:space="0" w:color="auto"/>
            </w:tcBorders>
            <w:vAlign w:val="center"/>
          </w:tcPr>
          <w:p w:rsidR="00A8526A" w:rsidRPr="00A46F6B" w:rsidRDefault="00A8526A" w:rsidP="00A46F6B">
            <w:pPr>
              <w:jc w:val="both"/>
              <w:rPr>
                <w:rFonts w:ascii="Arial" w:hAnsi="Arial" w:cs="Arial"/>
                <w:sz w:val="24"/>
                <w:szCs w:val="24"/>
              </w:rPr>
            </w:pPr>
            <w:r w:rsidRPr="00A46F6B">
              <w:rPr>
                <w:rFonts w:ascii="Arial" w:hAnsi="Arial" w:cs="Arial"/>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A8526A" w:rsidRPr="00A46F6B" w:rsidRDefault="00A8526A" w:rsidP="00A46F6B">
            <w:pPr>
              <w:jc w:val="both"/>
              <w:rPr>
                <w:rFonts w:ascii="Arial" w:hAnsi="Arial" w:cs="Arial"/>
                <w:sz w:val="24"/>
                <w:szCs w:val="24"/>
              </w:rPr>
            </w:pPr>
            <w:r w:rsidRPr="00A46F6B">
              <w:rPr>
                <w:rFonts w:ascii="Arial" w:hAnsi="Arial" w:cs="Arial"/>
                <w:sz w:val="24"/>
                <w:szCs w:val="24"/>
              </w:rPr>
              <w:t>размещение гаражей и (или) стоянок для автомобилей сотрудников и посетителей рынка</w:t>
            </w:r>
          </w:p>
        </w:tc>
      </w:tr>
      <w:tr w:rsidR="00A8526A" w:rsidRPr="00A46F6B" w:rsidTr="00430EA8">
        <w:trPr>
          <w:trHeight w:val="136"/>
          <w:jc w:val="center"/>
        </w:trPr>
        <w:tc>
          <w:tcPr>
            <w:tcW w:w="504" w:type="pct"/>
            <w:tcBorders>
              <w:top w:val="single" w:sz="4" w:space="0" w:color="auto"/>
              <w:bottom w:val="single" w:sz="4" w:space="0" w:color="auto"/>
            </w:tcBorders>
            <w:vAlign w:val="center"/>
          </w:tcPr>
          <w:p w:rsidR="00A8526A" w:rsidRPr="00A46F6B" w:rsidRDefault="00A8526A" w:rsidP="00A46F6B">
            <w:pPr>
              <w:ind w:firstLine="6"/>
              <w:jc w:val="center"/>
              <w:rPr>
                <w:rFonts w:ascii="Arial" w:eastAsia="Calibri" w:hAnsi="Arial" w:cs="Arial"/>
                <w:sz w:val="24"/>
                <w:szCs w:val="24"/>
              </w:rPr>
            </w:pPr>
            <w:r w:rsidRPr="00A46F6B">
              <w:rPr>
                <w:rFonts w:ascii="Arial" w:eastAsia="Calibri" w:hAnsi="Arial" w:cs="Arial"/>
                <w:sz w:val="24"/>
                <w:szCs w:val="24"/>
              </w:rPr>
              <w:t>4.9.1</w:t>
            </w:r>
          </w:p>
        </w:tc>
        <w:tc>
          <w:tcPr>
            <w:tcW w:w="1622" w:type="pct"/>
            <w:tcBorders>
              <w:top w:val="single" w:sz="4" w:space="0" w:color="auto"/>
              <w:bottom w:val="single" w:sz="4" w:space="0" w:color="auto"/>
              <w:right w:val="single" w:sz="4" w:space="0" w:color="auto"/>
            </w:tcBorders>
            <w:vAlign w:val="center"/>
          </w:tcPr>
          <w:p w:rsidR="00A8526A" w:rsidRPr="00A46F6B" w:rsidRDefault="00A8526A" w:rsidP="00A46F6B">
            <w:pPr>
              <w:jc w:val="center"/>
              <w:rPr>
                <w:rFonts w:ascii="Arial" w:eastAsia="Calibri" w:hAnsi="Arial" w:cs="Arial"/>
                <w:sz w:val="24"/>
                <w:szCs w:val="24"/>
              </w:rPr>
            </w:pPr>
            <w:bookmarkStart w:id="160" w:name="sub_10491"/>
            <w:r w:rsidRPr="00A46F6B">
              <w:rPr>
                <w:rFonts w:ascii="Arial" w:hAnsi="Arial" w:cs="Arial"/>
                <w:sz w:val="24"/>
                <w:szCs w:val="24"/>
              </w:rPr>
              <w:t>Объекты придорожного сервиса</w:t>
            </w:r>
            <w:bookmarkEnd w:id="160"/>
          </w:p>
        </w:tc>
        <w:tc>
          <w:tcPr>
            <w:tcW w:w="2874" w:type="pct"/>
            <w:gridSpan w:val="2"/>
            <w:tcBorders>
              <w:top w:val="single" w:sz="4" w:space="0" w:color="auto"/>
              <w:left w:val="single" w:sz="4" w:space="0" w:color="auto"/>
              <w:bottom w:val="single" w:sz="4" w:space="0" w:color="auto"/>
            </w:tcBorders>
            <w:vAlign w:val="center"/>
          </w:tcPr>
          <w:p w:rsidR="00A8526A" w:rsidRPr="00A46F6B" w:rsidRDefault="00A8526A" w:rsidP="00A46F6B">
            <w:pPr>
              <w:jc w:val="both"/>
              <w:rPr>
                <w:rFonts w:ascii="Arial" w:eastAsia="Calibri" w:hAnsi="Arial" w:cs="Arial"/>
                <w:sz w:val="24"/>
                <w:szCs w:val="24"/>
              </w:rPr>
            </w:pPr>
            <w:r w:rsidRPr="00A46F6B">
              <w:rPr>
                <w:rFonts w:ascii="Arial" w:hAnsi="Arial" w:cs="Arial"/>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A8526A" w:rsidRPr="00A46F6B" w:rsidTr="00430EA8">
        <w:trPr>
          <w:jc w:val="center"/>
        </w:trPr>
        <w:tc>
          <w:tcPr>
            <w:tcW w:w="504" w:type="pct"/>
            <w:tcBorders>
              <w:top w:val="single" w:sz="4" w:space="0" w:color="auto"/>
            </w:tcBorders>
            <w:vAlign w:val="center"/>
          </w:tcPr>
          <w:p w:rsidR="00A8526A" w:rsidRPr="00A46F6B" w:rsidRDefault="00A8526A" w:rsidP="00A46F6B">
            <w:pPr>
              <w:ind w:firstLine="159"/>
              <w:jc w:val="center"/>
              <w:rPr>
                <w:rFonts w:ascii="Arial" w:eastAsia="Calibri" w:hAnsi="Arial" w:cs="Arial"/>
                <w:sz w:val="24"/>
                <w:szCs w:val="24"/>
              </w:rPr>
            </w:pPr>
            <w:r w:rsidRPr="00A46F6B">
              <w:rPr>
                <w:rFonts w:ascii="Arial" w:eastAsia="Calibri" w:hAnsi="Arial" w:cs="Arial"/>
                <w:sz w:val="24"/>
                <w:szCs w:val="24"/>
              </w:rPr>
              <w:t>6.2</w:t>
            </w:r>
          </w:p>
        </w:tc>
        <w:tc>
          <w:tcPr>
            <w:tcW w:w="1622" w:type="pct"/>
            <w:tcBorders>
              <w:top w:val="single" w:sz="4" w:space="0" w:color="auto"/>
              <w:right w:val="single" w:sz="4" w:space="0" w:color="auto"/>
            </w:tcBorders>
            <w:vAlign w:val="center"/>
          </w:tcPr>
          <w:p w:rsidR="00A8526A" w:rsidRPr="00A46F6B" w:rsidRDefault="00A8526A" w:rsidP="00A46F6B">
            <w:pPr>
              <w:jc w:val="center"/>
              <w:rPr>
                <w:rFonts w:ascii="Arial" w:hAnsi="Arial" w:cs="Arial"/>
                <w:sz w:val="24"/>
                <w:szCs w:val="24"/>
              </w:rPr>
            </w:pPr>
            <w:r w:rsidRPr="00A46F6B">
              <w:rPr>
                <w:rFonts w:ascii="Arial" w:eastAsia="Calibri" w:hAnsi="Arial" w:cs="Arial"/>
                <w:sz w:val="24"/>
                <w:szCs w:val="24"/>
              </w:rPr>
              <w:t>Тяжелая промышленность</w:t>
            </w:r>
          </w:p>
        </w:tc>
        <w:tc>
          <w:tcPr>
            <w:tcW w:w="2874" w:type="pct"/>
            <w:gridSpan w:val="2"/>
            <w:tcBorders>
              <w:top w:val="single" w:sz="4" w:space="0" w:color="auto"/>
              <w:left w:val="single" w:sz="4" w:space="0" w:color="auto"/>
            </w:tcBorders>
            <w:vAlign w:val="center"/>
          </w:tcPr>
          <w:p w:rsidR="00A8526A" w:rsidRPr="00A46F6B" w:rsidRDefault="00A8526A" w:rsidP="00A46F6B">
            <w:pPr>
              <w:jc w:val="both"/>
              <w:rPr>
                <w:rFonts w:ascii="Arial" w:hAnsi="Arial" w:cs="Arial"/>
                <w:sz w:val="24"/>
                <w:szCs w:val="24"/>
              </w:rPr>
            </w:pPr>
            <w:r w:rsidRPr="00A46F6B">
              <w:rPr>
                <w:rFonts w:ascii="Arial" w:hAnsi="Arial" w:cs="Arial"/>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A8526A" w:rsidRPr="00A46F6B" w:rsidTr="00430EA8">
        <w:trPr>
          <w:jc w:val="center"/>
        </w:trPr>
        <w:tc>
          <w:tcPr>
            <w:tcW w:w="504" w:type="pct"/>
            <w:vAlign w:val="center"/>
          </w:tcPr>
          <w:p w:rsidR="00A8526A" w:rsidRPr="00A46F6B" w:rsidRDefault="00A8526A" w:rsidP="00A46F6B">
            <w:pPr>
              <w:jc w:val="center"/>
              <w:rPr>
                <w:rFonts w:ascii="Arial" w:eastAsia="Calibri" w:hAnsi="Arial" w:cs="Arial"/>
                <w:sz w:val="24"/>
                <w:szCs w:val="24"/>
              </w:rPr>
            </w:pPr>
            <w:r w:rsidRPr="00A46F6B">
              <w:rPr>
                <w:rFonts w:ascii="Arial" w:eastAsia="Calibri" w:hAnsi="Arial" w:cs="Arial"/>
                <w:sz w:val="24"/>
                <w:szCs w:val="24"/>
              </w:rPr>
              <w:t>6.2.1</w:t>
            </w:r>
          </w:p>
        </w:tc>
        <w:tc>
          <w:tcPr>
            <w:tcW w:w="1622" w:type="pct"/>
            <w:tcBorders>
              <w:right w:val="single" w:sz="4" w:space="0" w:color="auto"/>
            </w:tcBorders>
            <w:vAlign w:val="center"/>
          </w:tcPr>
          <w:p w:rsidR="00A8526A" w:rsidRPr="00A46F6B" w:rsidRDefault="00A8526A" w:rsidP="00A46F6B">
            <w:pPr>
              <w:jc w:val="center"/>
              <w:rPr>
                <w:rFonts w:ascii="Arial" w:hAnsi="Arial" w:cs="Arial"/>
                <w:sz w:val="24"/>
                <w:szCs w:val="24"/>
              </w:rPr>
            </w:pPr>
            <w:r w:rsidRPr="00A46F6B">
              <w:rPr>
                <w:rFonts w:ascii="Arial" w:eastAsia="Calibri" w:hAnsi="Arial" w:cs="Arial"/>
                <w:sz w:val="24"/>
                <w:szCs w:val="24"/>
              </w:rPr>
              <w:t>Автомобилестроительная промышленность</w:t>
            </w:r>
          </w:p>
        </w:tc>
        <w:tc>
          <w:tcPr>
            <w:tcW w:w="2874" w:type="pct"/>
            <w:gridSpan w:val="2"/>
            <w:tcBorders>
              <w:left w:val="single" w:sz="4" w:space="0" w:color="auto"/>
            </w:tcBorders>
            <w:vAlign w:val="center"/>
          </w:tcPr>
          <w:p w:rsidR="00A8526A" w:rsidRPr="00A46F6B" w:rsidRDefault="00A8526A" w:rsidP="00A46F6B">
            <w:pPr>
              <w:jc w:val="both"/>
              <w:rPr>
                <w:rFonts w:ascii="Arial" w:hAnsi="Arial" w:cs="Arial"/>
                <w:sz w:val="24"/>
                <w:szCs w:val="24"/>
              </w:rPr>
            </w:pPr>
            <w:r w:rsidRPr="00A46F6B">
              <w:rPr>
                <w:rFonts w:ascii="Arial" w:hAnsi="Arial" w:cs="Arial"/>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A8526A" w:rsidRPr="00A46F6B" w:rsidTr="00430EA8">
        <w:trPr>
          <w:jc w:val="center"/>
        </w:trPr>
        <w:tc>
          <w:tcPr>
            <w:tcW w:w="504" w:type="pct"/>
            <w:vAlign w:val="center"/>
          </w:tcPr>
          <w:p w:rsidR="00A8526A" w:rsidRPr="00A46F6B" w:rsidRDefault="00A8526A" w:rsidP="00A46F6B">
            <w:pPr>
              <w:ind w:firstLine="159"/>
              <w:jc w:val="center"/>
              <w:rPr>
                <w:rFonts w:ascii="Arial" w:eastAsia="Calibri" w:hAnsi="Arial" w:cs="Arial"/>
                <w:sz w:val="24"/>
                <w:szCs w:val="24"/>
              </w:rPr>
            </w:pPr>
            <w:r w:rsidRPr="00A46F6B">
              <w:rPr>
                <w:rFonts w:ascii="Arial" w:eastAsia="Calibri" w:hAnsi="Arial" w:cs="Arial"/>
                <w:sz w:val="24"/>
                <w:szCs w:val="24"/>
              </w:rPr>
              <w:lastRenderedPageBreak/>
              <w:t>6.3</w:t>
            </w:r>
          </w:p>
        </w:tc>
        <w:tc>
          <w:tcPr>
            <w:tcW w:w="1622" w:type="pct"/>
            <w:tcBorders>
              <w:right w:val="single" w:sz="4" w:space="0" w:color="auto"/>
            </w:tcBorders>
            <w:vAlign w:val="center"/>
          </w:tcPr>
          <w:p w:rsidR="00A8526A" w:rsidRPr="00A46F6B" w:rsidRDefault="00A8526A" w:rsidP="00A46F6B">
            <w:pPr>
              <w:jc w:val="center"/>
              <w:rPr>
                <w:rFonts w:ascii="Arial" w:hAnsi="Arial" w:cs="Arial"/>
                <w:sz w:val="24"/>
                <w:szCs w:val="24"/>
              </w:rPr>
            </w:pPr>
            <w:r w:rsidRPr="00A46F6B">
              <w:rPr>
                <w:rFonts w:ascii="Arial" w:hAnsi="Arial" w:cs="Arial"/>
                <w:sz w:val="24"/>
                <w:szCs w:val="24"/>
              </w:rPr>
              <w:t>Легкая промышленность</w:t>
            </w:r>
          </w:p>
        </w:tc>
        <w:tc>
          <w:tcPr>
            <w:tcW w:w="2874" w:type="pct"/>
            <w:gridSpan w:val="2"/>
            <w:tcBorders>
              <w:left w:val="single" w:sz="4" w:space="0" w:color="auto"/>
            </w:tcBorders>
            <w:vAlign w:val="center"/>
          </w:tcPr>
          <w:p w:rsidR="00A8526A" w:rsidRPr="00A46F6B" w:rsidRDefault="00A8526A" w:rsidP="00A46F6B">
            <w:pPr>
              <w:jc w:val="both"/>
              <w:rPr>
                <w:rFonts w:ascii="Arial" w:hAnsi="Arial" w:cs="Arial"/>
                <w:sz w:val="24"/>
                <w:szCs w:val="24"/>
              </w:rPr>
            </w:pPr>
            <w:r w:rsidRPr="00A46F6B">
              <w:rPr>
                <w:rFonts w:ascii="Arial" w:hAnsi="Arial" w:cs="Arial"/>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r>
      <w:tr w:rsidR="00A8526A" w:rsidRPr="00A46F6B" w:rsidTr="00430EA8">
        <w:trPr>
          <w:jc w:val="center"/>
        </w:trPr>
        <w:tc>
          <w:tcPr>
            <w:tcW w:w="504" w:type="pct"/>
            <w:vAlign w:val="center"/>
          </w:tcPr>
          <w:p w:rsidR="00A8526A" w:rsidRPr="00A46F6B" w:rsidRDefault="00A8526A" w:rsidP="00A46F6B">
            <w:pPr>
              <w:ind w:firstLine="159"/>
              <w:jc w:val="center"/>
              <w:rPr>
                <w:rFonts w:ascii="Arial" w:eastAsia="Calibri" w:hAnsi="Arial" w:cs="Arial"/>
                <w:sz w:val="24"/>
                <w:szCs w:val="24"/>
              </w:rPr>
            </w:pPr>
            <w:r w:rsidRPr="00A46F6B">
              <w:rPr>
                <w:rFonts w:ascii="Arial" w:eastAsia="Calibri" w:hAnsi="Arial" w:cs="Arial"/>
                <w:sz w:val="24"/>
                <w:szCs w:val="24"/>
              </w:rPr>
              <w:t>6.4</w:t>
            </w:r>
          </w:p>
        </w:tc>
        <w:tc>
          <w:tcPr>
            <w:tcW w:w="1622" w:type="pct"/>
            <w:tcBorders>
              <w:right w:val="single" w:sz="4" w:space="0" w:color="auto"/>
            </w:tcBorders>
            <w:vAlign w:val="center"/>
          </w:tcPr>
          <w:p w:rsidR="00A8526A" w:rsidRPr="00A46F6B" w:rsidRDefault="00A8526A" w:rsidP="00A46F6B">
            <w:pPr>
              <w:jc w:val="center"/>
              <w:rPr>
                <w:rFonts w:ascii="Arial" w:hAnsi="Arial" w:cs="Arial"/>
                <w:sz w:val="24"/>
                <w:szCs w:val="24"/>
              </w:rPr>
            </w:pPr>
            <w:r w:rsidRPr="00A46F6B">
              <w:rPr>
                <w:rFonts w:ascii="Arial" w:hAnsi="Arial" w:cs="Arial"/>
                <w:sz w:val="24"/>
                <w:szCs w:val="24"/>
              </w:rPr>
              <w:t>Пищевая промышленность</w:t>
            </w:r>
          </w:p>
        </w:tc>
        <w:tc>
          <w:tcPr>
            <w:tcW w:w="2874" w:type="pct"/>
            <w:gridSpan w:val="2"/>
            <w:tcBorders>
              <w:left w:val="single" w:sz="4" w:space="0" w:color="auto"/>
            </w:tcBorders>
            <w:vAlign w:val="center"/>
          </w:tcPr>
          <w:p w:rsidR="00A8526A" w:rsidRPr="00A46F6B" w:rsidRDefault="00A8526A" w:rsidP="00A46F6B">
            <w:pPr>
              <w:jc w:val="both"/>
              <w:rPr>
                <w:rFonts w:ascii="Arial" w:hAnsi="Arial" w:cs="Arial"/>
                <w:sz w:val="24"/>
                <w:szCs w:val="24"/>
              </w:rPr>
            </w:pPr>
            <w:r w:rsidRPr="00A46F6B">
              <w:rPr>
                <w:rFonts w:ascii="Arial" w:hAnsi="Arial" w:cs="Arial"/>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A8526A" w:rsidRPr="00A46F6B" w:rsidTr="00430EA8">
        <w:trPr>
          <w:jc w:val="center"/>
        </w:trPr>
        <w:tc>
          <w:tcPr>
            <w:tcW w:w="504" w:type="pct"/>
            <w:vAlign w:val="center"/>
          </w:tcPr>
          <w:p w:rsidR="00A8526A" w:rsidRPr="00A46F6B" w:rsidRDefault="00A8526A" w:rsidP="00A46F6B">
            <w:pPr>
              <w:ind w:firstLine="159"/>
              <w:jc w:val="center"/>
              <w:rPr>
                <w:rFonts w:ascii="Arial" w:eastAsia="Calibri" w:hAnsi="Arial" w:cs="Arial"/>
                <w:sz w:val="24"/>
                <w:szCs w:val="24"/>
              </w:rPr>
            </w:pPr>
            <w:r w:rsidRPr="00A46F6B">
              <w:rPr>
                <w:rFonts w:ascii="Arial" w:eastAsia="Calibri" w:hAnsi="Arial" w:cs="Arial"/>
                <w:sz w:val="24"/>
                <w:szCs w:val="24"/>
              </w:rPr>
              <w:t>6.5</w:t>
            </w:r>
          </w:p>
        </w:tc>
        <w:tc>
          <w:tcPr>
            <w:tcW w:w="1622" w:type="pct"/>
            <w:tcBorders>
              <w:right w:val="single" w:sz="4" w:space="0" w:color="auto"/>
            </w:tcBorders>
            <w:vAlign w:val="center"/>
          </w:tcPr>
          <w:p w:rsidR="00A8526A" w:rsidRPr="00A46F6B" w:rsidRDefault="00A8526A" w:rsidP="00A46F6B">
            <w:pPr>
              <w:jc w:val="center"/>
              <w:rPr>
                <w:rFonts w:ascii="Arial" w:hAnsi="Arial" w:cs="Arial"/>
                <w:sz w:val="24"/>
                <w:szCs w:val="24"/>
              </w:rPr>
            </w:pPr>
            <w:r w:rsidRPr="00A46F6B">
              <w:rPr>
                <w:rFonts w:ascii="Arial" w:hAnsi="Arial" w:cs="Arial"/>
                <w:sz w:val="24"/>
                <w:szCs w:val="24"/>
              </w:rPr>
              <w:t>Нефтехимическая промышленность</w:t>
            </w:r>
          </w:p>
        </w:tc>
        <w:tc>
          <w:tcPr>
            <w:tcW w:w="2874" w:type="pct"/>
            <w:gridSpan w:val="2"/>
            <w:tcBorders>
              <w:left w:val="single" w:sz="4" w:space="0" w:color="auto"/>
            </w:tcBorders>
            <w:vAlign w:val="center"/>
          </w:tcPr>
          <w:p w:rsidR="00A8526A" w:rsidRPr="00A46F6B" w:rsidRDefault="00A8526A" w:rsidP="00A46F6B">
            <w:pPr>
              <w:jc w:val="both"/>
              <w:rPr>
                <w:rFonts w:ascii="Arial" w:hAnsi="Arial" w:cs="Arial"/>
                <w:sz w:val="24"/>
                <w:szCs w:val="24"/>
              </w:rPr>
            </w:pPr>
            <w:r w:rsidRPr="00A46F6B">
              <w:rPr>
                <w:rFonts w:ascii="Arial" w:hAnsi="Arial" w:cs="Arial"/>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A8526A" w:rsidRPr="00A46F6B" w:rsidTr="00430EA8">
        <w:trPr>
          <w:trHeight w:val="2440"/>
          <w:jc w:val="center"/>
        </w:trPr>
        <w:tc>
          <w:tcPr>
            <w:tcW w:w="504" w:type="pct"/>
            <w:tcBorders>
              <w:bottom w:val="single" w:sz="4" w:space="0" w:color="auto"/>
            </w:tcBorders>
            <w:vAlign w:val="center"/>
          </w:tcPr>
          <w:p w:rsidR="00A8526A" w:rsidRPr="00A46F6B" w:rsidRDefault="00A8526A" w:rsidP="00A46F6B">
            <w:pPr>
              <w:ind w:firstLine="159"/>
              <w:jc w:val="center"/>
              <w:rPr>
                <w:rFonts w:ascii="Arial" w:eastAsia="Calibri" w:hAnsi="Arial" w:cs="Arial"/>
                <w:sz w:val="24"/>
                <w:szCs w:val="24"/>
              </w:rPr>
            </w:pPr>
            <w:r w:rsidRPr="00A46F6B">
              <w:rPr>
                <w:rFonts w:ascii="Arial" w:eastAsia="Calibri" w:hAnsi="Arial" w:cs="Arial"/>
                <w:sz w:val="24"/>
                <w:szCs w:val="24"/>
              </w:rPr>
              <w:t>6.6</w:t>
            </w:r>
          </w:p>
        </w:tc>
        <w:tc>
          <w:tcPr>
            <w:tcW w:w="1622" w:type="pct"/>
            <w:tcBorders>
              <w:bottom w:val="single" w:sz="4" w:space="0" w:color="auto"/>
              <w:right w:val="single" w:sz="4" w:space="0" w:color="auto"/>
            </w:tcBorders>
            <w:vAlign w:val="center"/>
          </w:tcPr>
          <w:p w:rsidR="00A8526A" w:rsidRPr="00A46F6B" w:rsidRDefault="00A8526A" w:rsidP="00A46F6B">
            <w:pPr>
              <w:jc w:val="center"/>
              <w:rPr>
                <w:rFonts w:ascii="Arial" w:hAnsi="Arial" w:cs="Arial"/>
                <w:kern w:val="2"/>
                <w:sz w:val="24"/>
                <w:szCs w:val="24"/>
              </w:rPr>
            </w:pPr>
            <w:r w:rsidRPr="00A46F6B">
              <w:rPr>
                <w:rFonts w:ascii="Arial" w:hAnsi="Arial" w:cs="Arial"/>
                <w:kern w:val="2"/>
                <w:sz w:val="24"/>
                <w:szCs w:val="24"/>
              </w:rPr>
              <w:t>Строительная промышленность</w:t>
            </w:r>
          </w:p>
        </w:tc>
        <w:tc>
          <w:tcPr>
            <w:tcW w:w="2874" w:type="pct"/>
            <w:gridSpan w:val="2"/>
            <w:tcBorders>
              <w:left w:val="single" w:sz="4" w:space="0" w:color="auto"/>
              <w:bottom w:val="single" w:sz="4" w:space="0" w:color="auto"/>
            </w:tcBorders>
            <w:vAlign w:val="center"/>
          </w:tcPr>
          <w:p w:rsidR="00A8526A" w:rsidRPr="00A46F6B" w:rsidRDefault="00A8526A" w:rsidP="00A46F6B">
            <w:pPr>
              <w:jc w:val="both"/>
              <w:rPr>
                <w:rFonts w:ascii="Arial" w:hAnsi="Arial" w:cs="Arial"/>
                <w:kern w:val="2"/>
                <w:sz w:val="24"/>
                <w:szCs w:val="24"/>
              </w:rPr>
            </w:pPr>
            <w:r w:rsidRPr="00A46F6B">
              <w:rPr>
                <w:rFonts w:ascii="Arial" w:hAnsi="Arial" w:cs="Arial"/>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8526A" w:rsidRPr="00A46F6B" w:rsidTr="00430EA8">
        <w:trPr>
          <w:trHeight w:val="120"/>
          <w:jc w:val="center"/>
        </w:trPr>
        <w:tc>
          <w:tcPr>
            <w:tcW w:w="504" w:type="pct"/>
            <w:tcBorders>
              <w:top w:val="single" w:sz="4" w:space="0" w:color="auto"/>
              <w:left w:val="single" w:sz="4" w:space="0" w:color="auto"/>
              <w:bottom w:val="single" w:sz="4" w:space="0" w:color="auto"/>
            </w:tcBorders>
            <w:vAlign w:val="center"/>
          </w:tcPr>
          <w:p w:rsidR="00A8526A" w:rsidRPr="00A46F6B" w:rsidRDefault="00A8526A" w:rsidP="00A46F6B">
            <w:pPr>
              <w:ind w:firstLine="159"/>
              <w:jc w:val="center"/>
              <w:rPr>
                <w:rFonts w:ascii="Arial" w:eastAsia="Calibri" w:hAnsi="Arial" w:cs="Arial"/>
                <w:sz w:val="24"/>
                <w:szCs w:val="24"/>
              </w:rPr>
            </w:pPr>
            <w:r w:rsidRPr="00A46F6B">
              <w:rPr>
                <w:rFonts w:ascii="Arial" w:eastAsia="Calibri" w:hAnsi="Arial" w:cs="Arial"/>
                <w:sz w:val="24"/>
                <w:szCs w:val="24"/>
              </w:rPr>
              <w:t>6.7</w:t>
            </w:r>
          </w:p>
        </w:tc>
        <w:tc>
          <w:tcPr>
            <w:tcW w:w="1622" w:type="pct"/>
            <w:tcBorders>
              <w:top w:val="single" w:sz="4" w:space="0" w:color="auto"/>
              <w:bottom w:val="single" w:sz="4" w:space="0" w:color="auto"/>
              <w:right w:val="single" w:sz="4" w:space="0" w:color="auto"/>
            </w:tcBorders>
            <w:vAlign w:val="center"/>
          </w:tcPr>
          <w:p w:rsidR="00A8526A" w:rsidRPr="00A46F6B" w:rsidRDefault="00A8526A" w:rsidP="00A46F6B">
            <w:pPr>
              <w:jc w:val="center"/>
              <w:rPr>
                <w:rFonts w:ascii="Arial" w:hAnsi="Arial" w:cs="Arial"/>
                <w:kern w:val="2"/>
                <w:sz w:val="24"/>
                <w:szCs w:val="24"/>
              </w:rPr>
            </w:pPr>
            <w:r w:rsidRPr="00A46F6B">
              <w:rPr>
                <w:rFonts w:ascii="Arial" w:hAnsi="Arial" w:cs="Arial"/>
                <w:sz w:val="24"/>
                <w:szCs w:val="24"/>
              </w:rPr>
              <w:t>Энергетика</w:t>
            </w:r>
          </w:p>
        </w:tc>
        <w:tc>
          <w:tcPr>
            <w:tcW w:w="2874" w:type="pct"/>
            <w:gridSpan w:val="2"/>
            <w:tcBorders>
              <w:top w:val="single" w:sz="4" w:space="0" w:color="auto"/>
              <w:left w:val="single" w:sz="4" w:space="0" w:color="auto"/>
              <w:bottom w:val="single" w:sz="4" w:space="0" w:color="auto"/>
            </w:tcBorders>
            <w:vAlign w:val="center"/>
          </w:tcPr>
          <w:p w:rsidR="00A8526A" w:rsidRPr="00A46F6B" w:rsidRDefault="00A8526A" w:rsidP="00A46F6B">
            <w:pPr>
              <w:jc w:val="both"/>
              <w:rPr>
                <w:rFonts w:ascii="Arial" w:hAnsi="Arial" w:cs="Arial"/>
                <w:sz w:val="24"/>
                <w:szCs w:val="24"/>
              </w:rPr>
            </w:pPr>
            <w:r w:rsidRPr="00A46F6B">
              <w:rPr>
                <w:rFonts w:ascii="Arial" w:hAnsi="Arial" w:cs="Arial"/>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8526A" w:rsidRPr="00A46F6B" w:rsidRDefault="00A8526A" w:rsidP="00A46F6B">
            <w:pPr>
              <w:jc w:val="both"/>
              <w:rPr>
                <w:rFonts w:ascii="Arial" w:hAnsi="Arial" w:cs="Arial"/>
                <w:sz w:val="24"/>
                <w:szCs w:val="24"/>
              </w:rPr>
            </w:pPr>
            <w:r w:rsidRPr="00A46F6B">
              <w:rPr>
                <w:rFonts w:ascii="Arial" w:hAnsi="Arial" w:cs="Arial"/>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A8526A" w:rsidRPr="00A46F6B" w:rsidTr="00430EA8">
        <w:trPr>
          <w:jc w:val="center"/>
        </w:trPr>
        <w:tc>
          <w:tcPr>
            <w:tcW w:w="504" w:type="pct"/>
            <w:tcBorders>
              <w:top w:val="single" w:sz="4" w:space="0" w:color="auto"/>
            </w:tcBorders>
            <w:vAlign w:val="center"/>
          </w:tcPr>
          <w:p w:rsidR="00A8526A" w:rsidRPr="00A46F6B" w:rsidRDefault="00A8526A" w:rsidP="00A46F6B">
            <w:pPr>
              <w:ind w:firstLine="159"/>
              <w:jc w:val="center"/>
              <w:rPr>
                <w:rFonts w:ascii="Arial" w:eastAsia="Calibri" w:hAnsi="Arial" w:cs="Arial"/>
                <w:sz w:val="24"/>
                <w:szCs w:val="24"/>
              </w:rPr>
            </w:pPr>
            <w:r w:rsidRPr="00A46F6B">
              <w:rPr>
                <w:rFonts w:ascii="Arial" w:eastAsia="Calibri" w:hAnsi="Arial" w:cs="Arial"/>
                <w:sz w:val="24"/>
                <w:szCs w:val="24"/>
              </w:rPr>
              <w:t>6.9</w:t>
            </w:r>
          </w:p>
        </w:tc>
        <w:tc>
          <w:tcPr>
            <w:tcW w:w="1622" w:type="pct"/>
            <w:tcBorders>
              <w:top w:val="single" w:sz="4" w:space="0" w:color="auto"/>
              <w:right w:val="single" w:sz="4" w:space="0" w:color="auto"/>
            </w:tcBorders>
            <w:vAlign w:val="center"/>
          </w:tcPr>
          <w:p w:rsidR="00A8526A" w:rsidRPr="00A46F6B" w:rsidRDefault="00A8526A" w:rsidP="00A46F6B">
            <w:pPr>
              <w:jc w:val="center"/>
              <w:rPr>
                <w:rFonts w:ascii="Arial" w:hAnsi="Arial" w:cs="Arial"/>
                <w:sz w:val="24"/>
                <w:szCs w:val="24"/>
              </w:rPr>
            </w:pPr>
            <w:r w:rsidRPr="00A46F6B">
              <w:rPr>
                <w:rFonts w:ascii="Arial" w:hAnsi="Arial" w:cs="Arial"/>
                <w:sz w:val="24"/>
                <w:szCs w:val="24"/>
              </w:rPr>
              <w:t>Склады</w:t>
            </w:r>
          </w:p>
        </w:tc>
        <w:tc>
          <w:tcPr>
            <w:tcW w:w="2874" w:type="pct"/>
            <w:gridSpan w:val="2"/>
            <w:tcBorders>
              <w:top w:val="single" w:sz="4" w:space="0" w:color="auto"/>
              <w:left w:val="single" w:sz="4" w:space="0" w:color="auto"/>
            </w:tcBorders>
            <w:vAlign w:val="center"/>
          </w:tcPr>
          <w:p w:rsidR="00A8526A" w:rsidRPr="00A46F6B" w:rsidRDefault="00A8526A" w:rsidP="00A46F6B">
            <w:pPr>
              <w:jc w:val="both"/>
              <w:rPr>
                <w:rFonts w:ascii="Arial" w:hAnsi="Arial" w:cs="Arial"/>
                <w:sz w:val="24"/>
                <w:szCs w:val="24"/>
              </w:rPr>
            </w:pPr>
            <w:r w:rsidRPr="00A46F6B">
              <w:rPr>
                <w:rFonts w:ascii="Arial" w:hAnsi="Arial" w:cs="Arial"/>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8526A" w:rsidRPr="00A46F6B" w:rsidTr="00430EA8">
        <w:trPr>
          <w:trHeight w:val="2080"/>
          <w:jc w:val="center"/>
        </w:trPr>
        <w:tc>
          <w:tcPr>
            <w:tcW w:w="504" w:type="pct"/>
            <w:tcBorders>
              <w:bottom w:val="single" w:sz="4" w:space="0" w:color="auto"/>
            </w:tcBorders>
            <w:vAlign w:val="center"/>
          </w:tcPr>
          <w:p w:rsidR="00A8526A" w:rsidRPr="00A46F6B" w:rsidRDefault="00A8526A" w:rsidP="00A46F6B">
            <w:pPr>
              <w:ind w:firstLine="159"/>
              <w:jc w:val="center"/>
              <w:rPr>
                <w:rFonts w:ascii="Arial" w:eastAsia="Calibri" w:hAnsi="Arial" w:cs="Arial"/>
                <w:sz w:val="24"/>
                <w:szCs w:val="24"/>
              </w:rPr>
            </w:pPr>
            <w:r w:rsidRPr="00A46F6B">
              <w:rPr>
                <w:rFonts w:ascii="Arial" w:eastAsia="Calibri" w:hAnsi="Arial" w:cs="Arial"/>
                <w:sz w:val="24"/>
                <w:szCs w:val="24"/>
              </w:rPr>
              <w:lastRenderedPageBreak/>
              <w:t>6.11</w:t>
            </w:r>
          </w:p>
        </w:tc>
        <w:tc>
          <w:tcPr>
            <w:tcW w:w="1622" w:type="pct"/>
            <w:tcBorders>
              <w:bottom w:val="single" w:sz="4" w:space="0" w:color="auto"/>
              <w:right w:val="single" w:sz="4" w:space="0" w:color="auto"/>
            </w:tcBorders>
            <w:vAlign w:val="center"/>
          </w:tcPr>
          <w:p w:rsidR="00A8526A" w:rsidRPr="00A46F6B" w:rsidRDefault="00A8526A" w:rsidP="00A46F6B">
            <w:pPr>
              <w:jc w:val="center"/>
              <w:rPr>
                <w:rFonts w:ascii="Arial" w:hAnsi="Arial" w:cs="Arial"/>
                <w:sz w:val="24"/>
                <w:szCs w:val="24"/>
              </w:rPr>
            </w:pPr>
            <w:r w:rsidRPr="00A46F6B">
              <w:rPr>
                <w:rFonts w:ascii="Arial" w:eastAsia="Calibri" w:hAnsi="Arial" w:cs="Arial"/>
                <w:sz w:val="24"/>
                <w:szCs w:val="24"/>
              </w:rPr>
              <w:t>Целлюлозно-бумажная промышленность</w:t>
            </w:r>
          </w:p>
        </w:tc>
        <w:tc>
          <w:tcPr>
            <w:tcW w:w="2874" w:type="pct"/>
            <w:gridSpan w:val="2"/>
            <w:tcBorders>
              <w:left w:val="single" w:sz="4" w:space="0" w:color="auto"/>
              <w:bottom w:val="single" w:sz="4" w:space="0" w:color="auto"/>
            </w:tcBorders>
            <w:vAlign w:val="center"/>
          </w:tcPr>
          <w:p w:rsidR="00A8526A" w:rsidRPr="00A46F6B" w:rsidRDefault="00A8526A" w:rsidP="00A46F6B">
            <w:pPr>
              <w:jc w:val="both"/>
              <w:rPr>
                <w:rFonts w:ascii="Arial" w:hAnsi="Arial" w:cs="Arial"/>
                <w:sz w:val="24"/>
                <w:szCs w:val="24"/>
              </w:rPr>
            </w:pPr>
            <w:r w:rsidRPr="00A46F6B">
              <w:rPr>
                <w:rFonts w:ascii="Arial" w:hAnsi="Arial" w:cs="Arial"/>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A8526A" w:rsidRPr="00A46F6B" w:rsidTr="00430EA8">
        <w:trPr>
          <w:trHeight w:val="154"/>
          <w:jc w:val="center"/>
        </w:trPr>
        <w:tc>
          <w:tcPr>
            <w:tcW w:w="504" w:type="pct"/>
            <w:tcBorders>
              <w:top w:val="single" w:sz="4" w:space="0" w:color="auto"/>
              <w:bottom w:val="single" w:sz="4" w:space="0" w:color="auto"/>
            </w:tcBorders>
            <w:vAlign w:val="center"/>
          </w:tcPr>
          <w:p w:rsidR="00A8526A" w:rsidRPr="00A46F6B" w:rsidRDefault="00A8526A" w:rsidP="00A46F6B">
            <w:pPr>
              <w:ind w:firstLine="159"/>
              <w:jc w:val="center"/>
              <w:rPr>
                <w:rFonts w:ascii="Arial" w:eastAsia="Calibri" w:hAnsi="Arial" w:cs="Arial"/>
                <w:sz w:val="24"/>
                <w:szCs w:val="24"/>
              </w:rPr>
            </w:pPr>
            <w:r w:rsidRPr="00A46F6B">
              <w:rPr>
                <w:rFonts w:ascii="Arial" w:eastAsia="Calibri" w:hAnsi="Arial" w:cs="Arial"/>
                <w:sz w:val="24"/>
                <w:szCs w:val="24"/>
              </w:rPr>
              <w:t>7.2</w:t>
            </w:r>
          </w:p>
        </w:tc>
        <w:tc>
          <w:tcPr>
            <w:tcW w:w="1622" w:type="pct"/>
            <w:tcBorders>
              <w:top w:val="single" w:sz="4" w:space="0" w:color="auto"/>
              <w:bottom w:val="single" w:sz="4" w:space="0" w:color="auto"/>
              <w:right w:val="single" w:sz="4" w:space="0" w:color="auto"/>
            </w:tcBorders>
            <w:vAlign w:val="center"/>
          </w:tcPr>
          <w:p w:rsidR="00A8526A" w:rsidRPr="00A46F6B" w:rsidRDefault="00A8526A" w:rsidP="00A46F6B">
            <w:pPr>
              <w:jc w:val="center"/>
              <w:rPr>
                <w:rFonts w:ascii="Arial" w:hAnsi="Arial" w:cs="Arial"/>
                <w:sz w:val="24"/>
                <w:szCs w:val="24"/>
              </w:rPr>
            </w:pPr>
            <w:r w:rsidRPr="00A46F6B">
              <w:rPr>
                <w:rFonts w:ascii="Arial" w:hAnsi="Arial" w:cs="Arial"/>
                <w:sz w:val="24"/>
                <w:szCs w:val="24"/>
              </w:rPr>
              <w:t>Автомобильный транспорт</w:t>
            </w:r>
          </w:p>
        </w:tc>
        <w:tc>
          <w:tcPr>
            <w:tcW w:w="2874" w:type="pct"/>
            <w:gridSpan w:val="2"/>
            <w:tcBorders>
              <w:top w:val="single" w:sz="4" w:space="0" w:color="auto"/>
              <w:left w:val="single" w:sz="4" w:space="0" w:color="auto"/>
              <w:bottom w:val="single" w:sz="4" w:space="0" w:color="auto"/>
            </w:tcBorders>
            <w:vAlign w:val="center"/>
          </w:tcPr>
          <w:p w:rsidR="00A8526A" w:rsidRPr="00A46F6B" w:rsidRDefault="00A8526A" w:rsidP="00A46F6B">
            <w:pPr>
              <w:jc w:val="both"/>
              <w:rPr>
                <w:rFonts w:ascii="Arial" w:hAnsi="Arial" w:cs="Arial"/>
                <w:sz w:val="24"/>
                <w:szCs w:val="24"/>
              </w:rPr>
            </w:pPr>
            <w:r w:rsidRPr="00A46F6B">
              <w:rPr>
                <w:rFonts w:ascii="Arial" w:hAnsi="Arial" w:cs="Arial"/>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A8526A" w:rsidRPr="00A46F6B" w:rsidTr="00430EA8">
        <w:trPr>
          <w:trHeight w:val="154"/>
          <w:jc w:val="center"/>
        </w:trPr>
        <w:tc>
          <w:tcPr>
            <w:tcW w:w="504" w:type="pct"/>
            <w:tcBorders>
              <w:top w:val="single" w:sz="4" w:space="0" w:color="auto"/>
              <w:bottom w:val="single" w:sz="4" w:space="0" w:color="auto"/>
            </w:tcBorders>
            <w:vAlign w:val="center"/>
          </w:tcPr>
          <w:p w:rsidR="00A8526A" w:rsidRPr="00A46F6B" w:rsidRDefault="00A8526A" w:rsidP="00A46F6B">
            <w:pPr>
              <w:ind w:firstLine="159"/>
              <w:jc w:val="center"/>
              <w:rPr>
                <w:rFonts w:ascii="Arial" w:eastAsia="Calibri" w:hAnsi="Arial" w:cs="Arial"/>
                <w:sz w:val="24"/>
                <w:szCs w:val="24"/>
              </w:rPr>
            </w:pPr>
            <w:r w:rsidRPr="00A46F6B">
              <w:rPr>
                <w:rFonts w:ascii="Arial" w:eastAsia="Calibri" w:hAnsi="Arial" w:cs="Arial"/>
                <w:sz w:val="24"/>
                <w:szCs w:val="24"/>
              </w:rPr>
              <w:t>7.4</w:t>
            </w:r>
          </w:p>
        </w:tc>
        <w:tc>
          <w:tcPr>
            <w:tcW w:w="1622" w:type="pct"/>
            <w:tcBorders>
              <w:top w:val="single" w:sz="4" w:space="0" w:color="auto"/>
              <w:bottom w:val="single" w:sz="4" w:space="0" w:color="auto"/>
              <w:right w:val="single" w:sz="4" w:space="0" w:color="auto"/>
            </w:tcBorders>
            <w:vAlign w:val="center"/>
          </w:tcPr>
          <w:p w:rsidR="00A8526A" w:rsidRPr="00A46F6B" w:rsidRDefault="00A8526A" w:rsidP="00A46F6B">
            <w:pPr>
              <w:jc w:val="center"/>
              <w:rPr>
                <w:rFonts w:ascii="Arial" w:hAnsi="Arial" w:cs="Arial"/>
                <w:sz w:val="24"/>
                <w:szCs w:val="24"/>
              </w:rPr>
            </w:pPr>
            <w:r w:rsidRPr="00A46F6B">
              <w:rPr>
                <w:rFonts w:ascii="Arial" w:hAnsi="Arial" w:cs="Arial"/>
                <w:sz w:val="24"/>
                <w:szCs w:val="24"/>
              </w:rPr>
              <w:t>Воздушный транспорт</w:t>
            </w:r>
          </w:p>
        </w:tc>
        <w:tc>
          <w:tcPr>
            <w:tcW w:w="2874" w:type="pct"/>
            <w:gridSpan w:val="2"/>
            <w:tcBorders>
              <w:top w:val="single" w:sz="4" w:space="0" w:color="auto"/>
              <w:left w:val="single" w:sz="4" w:space="0" w:color="auto"/>
              <w:bottom w:val="single" w:sz="4" w:space="0" w:color="auto"/>
            </w:tcBorders>
          </w:tcPr>
          <w:p w:rsidR="00A8526A" w:rsidRPr="00A46F6B" w:rsidRDefault="00A8526A" w:rsidP="00A46F6B">
            <w:pPr>
              <w:pStyle w:val="aff"/>
              <w:jc w:val="both"/>
              <w:rPr>
                <w:sz w:val="24"/>
                <w:szCs w:val="24"/>
              </w:rPr>
            </w:pPr>
            <w:r w:rsidRPr="00A46F6B">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A8526A" w:rsidRPr="00A46F6B" w:rsidRDefault="00A8526A" w:rsidP="00A46F6B">
            <w:pPr>
              <w:pStyle w:val="aff"/>
              <w:jc w:val="both"/>
              <w:rPr>
                <w:sz w:val="24"/>
                <w:szCs w:val="24"/>
              </w:rPr>
            </w:pPr>
            <w:r w:rsidRPr="00A46F6B">
              <w:rPr>
                <w:sz w:val="24"/>
                <w:szCs w:val="24"/>
              </w:rPr>
              <w:t>размещение объектов, предназначенных для технического обслуживания и ремонта воздушных судов</w:t>
            </w:r>
          </w:p>
        </w:tc>
      </w:tr>
      <w:tr w:rsidR="00A8526A" w:rsidRPr="00A46F6B" w:rsidTr="00430EA8">
        <w:trPr>
          <w:trHeight w:val="120"/>
          <w:jc w:val="center"/>
        </w:trPr>
        <w:tc>
          <w:tcPr>
            <w:tcW w:w="504" w:type="pct"/>
            <w:tcBorders>
              <w:top w:val="single" w:sz="4" w:space="0" w:color="auto"/>
            </w:tcBorders>
            <w:vAlign w:val="center"/>
          </w:tcPr>
          <w:p w:rsidR="00A8526A" w:rsidRPr="00A46F6B" w:rsidRDefault="00A8526A" w:rsidP="00A46F6B">
            <w:pPr>
              <w:ind w:firstLine="159"/>
              <w:jc w:val="center"/>
              <w:rPr>
                <w:rFonts w:ascii="Arial" w:eastAsia="Calibri" w:hAnsi="Arial" w:cs="Arial"/>
                <w:sz w:val="24"/>
                <w:szCs w:val="24"/>
              </w:rPr>
            </w:pPr>
            <w:r w:rsidRPr="00A46F6B">
              <w:rPr>
                <w:rFonts w:ascii="Arial" w:eastAsia="Calibri" w:hAnsi="Arial" w:cs="Arial"/>
                <w:sz w:val="24"/>
                <w:szCs w:val="24"/>
              </w:rPr>
              <w:t>7.5</w:t>
            </w:r>
          </w:p>
        </w:tc>
        <w:tc>
          <w:tcPr>
            <w:tcW w:w="1622" w:type="pct"/>
            <w:tcBorders>
              <w:top w:val="single" w:sz="4" w:space="0" w:color="auto"/>
              <w:right w:val="single" w:sz="4" w:space="0" w:color="auto"/>
            </w:tcBorders>
            <w:vAlign w:val="center"/>
          </w:tcPr>
          <w:p w:rsidR="00A8526A" w:rsidRPr="00A46F6B" w:rsidRDefault="00A8526A" w:rsidP="00A46F6B">
            <w:pPr>
              <w:jc w:val="center"/>
              <w:rPr>
                <w:rFonts w:ascii="Arial" w:eastAsia="Calibri" w:hAnsi="Arial" w:cs="Arial"/>
                <w:sz w:val="24"/>
                <w:szCs w:val="24"/>
              </w:rPr>
            </w:pPr>
            <w:r w:rsidRPr="00A46F6B">
              <w:rPr>
                <w:rFonts w:ascii="Arial" w:hAnsi="Arial" w:cs="Arial"/>
                <w:sz w:val="24"/>
                <w:szCs w:val="24"/>
              </w:rPr>
              <w:t>Трубопроводный транспорт</w:t>
            </w:r>
          </w:p>
        </w:tc>
        <w:tc>
          <w:tcPr>
            <w:tcW w:w="2874" w:type="pct"/>
            <w:gridSpan w:val="2"/>
            <w:tcBorders>
              <w:top w:val="single" w:sz="4" w:space="0" w:color="auto"/>
              <w:left w:val="single" w:sz="4" w:space="0" w:color="auto"/>
            </w:tcBorders>
            <w:vAlign w:val="center"/>
          </w:tcPr>
          <w:p w:rsidR="00A8526A" w:rsidRPr="00A46F6B" w:rsidRDefault="00A8526A" w:rsidP="00A46F6B">
            <w:pPr>
              <w:jc w:val="both"/>
              <w:rPr>
                <w:rFonts w:ascii="Arial" w:eastAsia="Calibri" w:hAnsi="Arial" w:cs="Arial"/>
                <w:sz w:val="24"/>
                <w:szCs w:val="24"/>
              </w:rPr>
            </w:pPr>
            <w:r w:rsidRPr="00A46F6B">
              <w:rPr>
                <w:rFonts w:ascii="Arial" w:hAnsi="Arial" w:cs="Arial"/>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8526A" w:rsidRPr="00A46F6B" w:rsidTr="00430EA8">
        <w:trPr>
          <w:gridAfter w:val="1"/>
          <w:wAfter w:w="6" w:type="pct"/>
          <w:jc w:val="center"/>
        </w:trPr>
        <w:tc>
          <w:tcPr>
            <w:tcW w:w="4994" w:type="pct"/>
            <w:gridSpan w:val="3"/>
            <w:shd w:val="clear" w:color="auto" w:fill="F2F2F2"/>
            <w:vAlign w:val="center"/>
          </w:tcPr>
          <w:p w:rsidR="00A8526A" w:rsidRPr="00A46F6B" w:rsidRDefault="00A8526A" w:rsidP="00A46F6B">
            <w:pPr>
              <w:jc w:val="center"/>
              <w:rPr>
                <w:rFonts w:ascii="Arial" w:eastAsia="Calibri" w:hAnsi="Arial" w:cs="Arial"/>
                <w:b/>
                <w:sz w:val="24"/>
                <w:szCs w:val="24"/>
              </w:rPr>
            </w:pPr>
            <w:r w:rsidRPr="00A46F6B">
              <w:rPr>
                <w:rFonts w:ascii="Arial" w:eastAsia="Calibri" w:hAnsi="Arial" w:cs="Arial"/>
                <w:b/>
                <w:sz w:val="24"/>
                <w:szCs w:val="24"/>
              </w:rPr>
              <w:t>Вспомогательные виды разрешенного использования</w:t>
            </w:r>
          </w:p>
        </w:tc>
      </w:tr>
      <w:tr w:rsidR="00A8526A" w:rsidRPr="00A46F6B" w:rsidTr="00430EA8">
        <w:trPr>
          <w:jc w:val="center"/>
        </w:trPr>
        <w:tc>
          <w:tcPr>
            <w:tcW w:w="504" w:type="pct"/>
            <w:shd w:val="clear" w:color="auto" w:fill="auto"/>
            <w:vAlign w:val="center"/>
          </w:tcPr>
          <w:p w:rsidR="00A8526A" w:rsidRPr="00A46F6B" w:rsidRDefault="00A8526A" w:rsidP="00A46F6B">
            <w:pPr>
              <w:jc w:val="center"/>
              <w:rPr>
                <w:rFonts w:ascii="Arial" w:eastAsia="Calibri" w:hAnsi="Arial" w:cs="Arial"/>
                <w:sz w:val="24"/>
                <w:szCs w:val="24"/>
              </w:rPr>
            </w:pPr>
            <w:r w:rsidRPr="00A46F6B">
              <w:rPr>
                <w:rFonts w:ascii="Arial" w:eastAsia="Calibri" w:hAnsi="Arial" w:cs="Arial"/>
                <w:sz w:val="24"/>
                <w:szCs w:val="24"/>
              </w:rPr>
              <w:t>4.1</w:t>
            </w:r>
          </w:p>
        </w:tc>
        <w:tc>
          <w:tcPr>
            <w:tcW w:w="1622" w:type="pct"/>
            <w:tcBorders>
              <w:right w:val="single" w:sz="4" w:space="0" w:color="auto"/>
            </w:tcBorders>
            <w:shd w:val="clear" w:color="auto" w:fill="auto"/>
            <w:vAlign w:val="center"/>
          </w:tcPr>
          <w:p w:rsidR="00A8526A" w:rsidRPr="00A46F6B" w:rsidRDefault="00A8526A" w:rsidP="00A46F6B">
            <w:pPr>
              <w:jc w:val="center"/>
              <w:rPr>
                <w:rFonts w:ascii="Arial" w:hAnsi="Arial" w:cs="Arial"/>
                <w:sz w:val="24"/>
                <w:szCs w:val="24"/>
              </w:rPr>
            </w:pPr>
            <w:r w:rsidRPr="00A46F6B">
              <w:rPr>
                <w:rFonts w:ascii="Arial" w:hAnsi="Arial" w:cs="Arial"/>
                <w:sz w:val="24"/>
                <w:szCs w:val="24"/>
              </w:rPr>
              <w:t>Деловое управление</w:t>
            </w:r>
          </w:p>
        </w:tc>
        <w:tc>
          <w:tcPr>
            <w:tcW w:w="2874" w:type="pct"/>
            <w:gridSpan w:val="2"/>
            <w:tcBorders>
              <w:left w:val="single" w:sz="4" w:space="0" w:color="auto"/>
            </w:tcBorders>
            <w:shd w:val="clear" w:color="auto" w:fill="auto"/>
            <w:vAlign w:val="center"/>
          </w:tcPr>
          <w:p w:rsidR="00A8526A" w:rsidRPr="00A46F6B" w:rsidRDefault="00A8526A" w:rsidP="00A46F6B">
            <w:pPr>
              <w:jc w:val="both"/>
              <w:rPr>
                <w:rFonts w:ascii="Arial" w:hAnsi="Arial" w:cs="Arial"/>
                <w:sz w:val="24"/>
                <w:szCs w:val="24"/>
              </w:rPr>
            </w:pPr>
            <w:r w:rsidRPr="00A46F6B">
              <w:rPr>
                <w:rFonts w:ascii="Arial" w:hAnsi="Arial" w:cs="Arial"/>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A46F6B">
              <w:rPr>
                <w:rFonts w:ascii="Arial" w:hAnsi="Arial" w:cs="Arial"/>
                <w:sz w:val="24"/>
                <w:szCs w:val="24"/>
              </w:rPr>
              <w:lastRenderedPageBreak/>
              <w:t>биржевая деятельность (за исключением банковской и страховой деятельности)</w:t>
            </w:r>
          </w:p>
        </w:tc>
      </w:tr>
      <w:tr w:rsidR="00A8526A" w:rsidRPr="00A46F6B" w:rsidTr="00430EA8">
        <w:trPr>
          <w:jc w:val="center"/>
        </w:trPr>
        <w:tc>
          <w:tcPr>
            <w:tcW w:w="504" w:type="pct"/>
            <w:shd w:val="clear" w:color="auto" w:fill="auto"/>
            <w:vAlign w:val="center"/>
          </w:tcPr>
          <w:p w:rsidR="00A8526A" w:rsidRPr="00A46F6B" w:rsidRDefault="00A8526A" w:rsidP="00A46F6B">
            <w:pPr>
              <w:jc w:val="center"/>
              <w:rPr>
                <w:rFonts w:ascii="Arial" w:eastAsia="Calibri" w:hAnsi="Arial" w:cs="Arial"/>
                <w:b/>
                <w:sz w:val="24"/>
                <w:szCs w:val="24"/>
              </w:rPr>
            </w:pPr>
            <w:r w:rsidRPr="00A46F6B">
              <w:rPr>
                <w:rFonts w:ascii="Arial" w:eastAsia="Calibri" w:hAnsi="Arial" w:cs="Arial"/>
                <w:sz w:val="24"/>
                <w:szCs w:val="24"/>
              </w:rPr>
              <w:lastRenderedPageBreak/>
              <w:t>4.9</w:t>
            </w:r>
          </w:p>
        </w:tc>
        <w:tc>
          <w:tcPr>
            <w:tcW w:w="1622" w:type="pct"/>
            <w:tcBorders>
              <w:right w:val="single" w:sz="4" w:space="0" w:color="auto"/>
            </w:tcBorders>
            <w:shd w:val="clear" w:color="auto" w:fill="auto"/>
            <w:vAlign w:val="center"/>
          </w:tcPr>
          <w:p w:rsidR="00A8526A" w:rsidRPr="00A46F6B" w:rsidRDefault="00A8526A" w:rsidP="00A46F6B">
            <w:pPr>
              <w:jc w:val="center"/>
              <w:rPr>
                <w:rFonts w:ascii="Arial" w:eastAsia="Calibri" w:hAnsi="Arial" w:cs="Arial"/>
                <w:b/>
                <w:sz w:val="24"/>
                <w:szCs w:val="24"/>
              </w:rPr>
            </w:pPr>
            <w:r w:rsidRPr="00A46F6B">
              <w:rPr>
                <w:rFonts w:ascii="Arial" w:hAnsi="Arial" w:cs="Arial"/>
                <w:sz w:val="24"/>
                <w:szCs w:val="24"/>
              </w:rPr>
              <w:t>Обслуживание автотранспорта</w:t>
            </w:r>
          </w:p>
        </w:tc>
        <w:tc>
          <w:tcPr>
            <w:tcW w:w="2874" w:type="pct"/>
            <w:gridSpan w:val="2"/>
            <w:tcBorders>
              <w:left w:val="single" w:sz="4" w:space="0" w:color="auto"/>
            </w:tcBorders>
            <w:shd w:val="clear" w:color="auto" w:fill="auto"/>
            <w:vAlign w:val="center"/>
          </w:tcPr>
          <w:p w:rsidR="00A8526A" w:rsidRPr="00A46F6B" w:rsidRDefault="00A8526A" w:rsidP="00A46F6B">
            <w:pPr>
              <w:jc w:val="both"/>
              <w:rPr>
                <w:rFonts w:ascii="Arial" w:eastAsia="Calibri" w:hAnsi="Arial" w:cs="Arial"/>
                <w:b/>
                <w:sz w:val="24"/>
                <w:szCs w:val="24"/>
              </w:rPr>
            </w:pPr>
            <w:r w:rsidRPr="00A46F6B">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A8526A" w:rsidRPr="00A46F6B" w:rsidTr="00430EA8">
        <w:trPr>
          <w:gridAfter w:val="1"/>
          <w:wAfter w:w="6" w:type="pct"/>
          <w:jc w:val="center"/>
        </w:trPr>
        <w:tc>
          <w:tcPr>
            <w:tcW w:w="4994" w:type="pct"/>
            <w:gridSpan w:val="3"/>
            <w:shd w:val="pct5" w:color="auto" w:fill="auto"/>
            <w:vAlign w:val="center"/>
          </w:tcPr>
          <w:p w:rsidR="00A8526A" w:rsidRPr="00A46F6B" w:rsidRDefault="00A8526A" w:rsidP="00A46F6B">
            <w:pPr>
              <w:ind w:firstLine="29"/>
              <w:jc w:val="center"/>
              <w:rPr>
                <w:rFonts w:ascii="Arial" w:eastAsia="Calibri" w:hAnsi="Arial" w:cs="Arial"/>
                <w:b/>
                <w:sz w:val="24"/>
                <w:szCs w:val="24"/>
              </w:rPr>
            </w:pPr>
            <w:r w:rsidRPr="00A46F6B">
              <w:rPr>
                <w:rFonts w:ascii="Arial" w:eastAsia="Calibri" w:hAnsi="Arial" w:cs="Arial"/>
                <w:b/>
                <w:sz w:val="24"/>
                <w:szCs w:val="24"/>
              </w:rPr>
              <w:t>Условно разрешенные виды использования</w:t>
            </w:r>
          </w:p>
        </w:tc>
      </w:tr>
      <w:tr w:rsidR="00A8526A" w:rsidRPr="00A46F6B" w:rsidTr="00430EA8">
        <w:trPr>
          <w:jc w:val="center"/>
        </w:trPr>
        <w:tc>
          <w:tcPr>
            <w:tcW w:w="504" w:type="pct"/>
            <w:vAlign w:val="center"/>
          </w:tcPr>
          <w:p w:rsidR="00A8526A" w:rsidRPr="00A46F6B" w:rsidRDefault="00A8526A" w:rsidP="00A46F6B">
            <w:pPr>
              <w:ind w:firstLine="159"/>
              <w:jc w:val="center"/>
              <w:rPr>
                <w:rFonts w:ascii="Arial" w:eastAsia="Calibri" w:hAnsi="Arial" w:cs="Arial"/>
                <w:sz w:val="24"/>
                <w:szCs w:val="24"/>
              </w:rPr>
            </w:pPr>
            <w:r w:rsidRPr="00A46F6B">
              <w:rPr>
                <w:rFonts w:ascii="Arial" w:eastAsia="Calibri" w:hAnsi="Arial" w:cs="Arial"/>
                <w:sz w:val="24"/>
                <w:szCs w:val="24"/>
              </w:rPr>
              <w:t>6.8</w:t>
            </w:r>
          </w:p>
        </w:tc>
        <w:tc>
          <w:tcPr>
            <w:tcW w:w="1622" w:type="pct"/>
            <w:tcBorders>
              <w:right w:val="single" w:sz="4" w:space="0" w:color="auto"/>
            </w:tcBorders>
            <w:vAlign w:val="center"/>
          </w:tcPr>
          <w:p w:rsidR="00A8526A" w:rsidRPr="00A46F6B" w:rsidRDefault="00A8526A" w:rsidP="00A46F6B">
            <w:pPr>
              <w:tabs>
                <w:tab w:val="left" w:pos="1080"/>
              </w:tabs>
              <w:jc w:val="center"/>
              <w:rPr>
                <w:rFonts w:ascii="Arial" w:hAnsi="Arial" w:cs="Arial"/>
                <w:sz w:val="24"/>
                <w:szCs w:val="24"/>
              </w:rPr>
            </w:pPr>
            <w:r w:rsidRPr="00A46F6B">
              <w:rPr>
                <w:rFonts w:ascii="Arial" w:hAnsi="Arial" w:cs="Arial"/>
                <w:sz w:val="24"/>
                <w:szCs w:val="24"/>
              </w:rPr>
              <w:t>Связь</w:t>
            </w:r>
          </w:p>
        </w:tc>
        <w:tc>
          <w:tcPr>
            <w:tcW w:w="2874" w:type="pct"/>
            <w:gridSpan w:val="2"/>
            <w:tcBorders>
              <w:left w:val="single" w:sz="4" w:space="0" w:color="auto"/>
            </w:tcBorders>
            <w:vAlign w:val="center"/>
          </w:tcPr>
          <w:p w:rsidR="00A8526A" w:rsidRPr="00A46F6B" w:rsidRDefault="00A8526A" w:rsidP="00A46F6B">
            <w:pPr>
              <w:tabs>
                <w:tab w:val="left" w:pos="1080"/>
              </w:tabs>
              <w:jc w:val="both"/>
              <w:rPr>
                <w:rFonts w:ascii="Arial" w:hAnsi="Arial" w:cs="Arial"/>
                <w:sz w:val="24"/>
                <w:szCs w:val="24"/>
              </w:rPr>
            </w:pPr>
            <w:r w:rsidRPr="00A46F6B">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A8526A" w:rsidRPr="00A46F6B" w:rsidRDefault="00A8526A" w:rsidP="00A46F6B">
      <w:pPr>
        <w:ind w:firstLine="851"/>
        <w:jc w:val="both"/>
        <w:rPr>
          <w:rFonts w:ascii="Arial" w:eastAsia="Calibri" w:hAnsi="Arial" w:cs="Arial"/>
          <w:sz w:val="24"/>
          <w:szCs w:val="24"/>
        </w:rPr>
      </w:pPr>
    </w:p>
    <w:p w:rsidR="00570113" w:rsidRPr="00A46F6B" w:rsidRDefault="00570113" w:rsidP="00A46F6B">
      <w:pPr>
        <w:widowControl w:val="0"/>
        <w:tabs>
          <w:tab w:val="left" w:pos="851"/>
        </w:tabs>
        <w:suppressAutoHyphens/>
        <w:autoSpaceDE w:val="0"/>
        <w:autoSpaceDN w:val="0"/>
        <w:adjustRightInd w:val="0"/>
        <w:ind w:firstLine="851"/>
        <w:jc w:val="both"/>
        <w:rPr>
          <w:rFonts w:ascii="Arial" w:hAnsi="Arial" w:cs="Arial"/>
          <w:sz w:val="24"/>
          <w:szCs w:val="24"/>
        </w:rPr>
      </w:pPr>
      <w:bookmarkStart w:id="161" w:name="_Toc469646518"/>
      <w:r w:rsidRPr="00A46F6B">
        <w:rPr>
          <w:rFonts w:ascii="Arial" w:hAnsi="Arial" w:cs="Arial"/>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70113" w:rsidRPr="00A46F6B" w:rsidRDefault="00570113" w:rsidP="00A46F6B">
      <w:pPr>
        <w:tabs>
          <w:tab w:val="left" w:pos="851"/>
        </w:tabs>
        <w:autoSpaceDE w:val="0"/>
        <w:autoSpaceDN w:val="0"/>
        <w:adjustRightInd w:val="0"/>
        <w:ind w:firstLine="851"/>
        <w:jc w:val="both"/>
        <w:rPr>
          <w:rFonts w:ascii="Arial" w:hAnsi="Arial" w:cs="Arial"/>
          <w:b/>
          <w:sz w:val="24"/>
          <w:szCs w:val="24"/>
        </w:rPr>
      </w:pPr>
    </w:p>
    <w:p w:rsidR="00570113" w:rsidRPr="00A46F6B" w:rsidRDefault="00570113" w:rsidP="00A46F6B">
      <w:pPr>
        <w:tabs>
          <w:tab w:val="left" w:pos="851"/>
        </w:tabs>
        <w:ind w:firstLine="851"/>
        <w:jc w:val="both"/>
        <w:rPr>
          <w:rFonts w:ascii="Arial" w:eastAsia="Calibri" w:hAnsi="Arial" w:cs="Arial"/>
          <w:sz w:val="24"/>
          <w:szCs w:val="24"/>
          <w:u w:val="single"/>
        </w:rPr>
      </w:pPr>
      <w:r w:rsidRPr="00A46F6B">
        <w:rPr>
          <w:rFonts w:ascii="Arial" w:eastAsia="Calibri" w:hAnsi="Arial" w:cs="Arial"/>
          <w:sz w:val="24"/>
          <w:szCs w:val="24"/>
          <w:u w:val="single"/>
        </w:rPr>
        <w:t>2.7.1 Объекты гаражного назначения</w:t>
      </w:r>
    </w:p>
    <w:p w:rsidR="00570113" w:rsidRPr="00A46F6B" w:rsidRDefault="00570113" w:rsidP="00A46F6B">
      <w:pPr>
        <w:numPr>
          <w:ilvl w:val="0"/>
          <w:numId w:val="30"/>
        </w:numPr>
        <w:tabs>
          <w:tab w:val="left" w:pos="851"/>
        </w:tabs>
        <w:ind w:left="0" w:firstLine="851"/>
        <w:jc w:val="both"/>
        <w:rPr>
          <w:rFonts w:ascii="Arial" w:hAnsi="Arial" w:cs="Arial"/>
          <w:sz w:val="24"/>
          <w:szCs w:val="24"/>
        </w:rPr>
      </w:pPr>
      <w:r w:rsidRPr="00A46F6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20 м²; максимальная площадь земельных участков - 1000 м²;</w:t>
      </w:r>
    </w:p>
    <w:p w:rsidR="00570113" w:rsidRPr="00A46F6B" w:rsidRDefault="00570113" w:rsidP="00A46F6B">
      <w:pPr>
        <w:numPr>
          <w:ilvl w:val="0"/>
          <w:numId w:val="30"/>
        </w:numPr>
        <w:tabs>
          <w:tab w:val="left" w:pos="851"/>
        </w:tabs>
        <w:ind w:left="0" w:firstLine="851"/>
        <w:jc w:val="both"/>
        <w:rPr>
          <w:rFonts w:ascii="Arial" w:hAnsi="Arial" w:cs="Arial"/>
          <w:sz w:val="24"/>
          <w:szCs w:val="24"/>
        </w:rPr>
      </w:pPr>
      <w:r w:rsidRPr="00A46F6B">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A46F6B" w:rsidRDefault="00570113" w:rsidP="00A46F6B">
      <w:pPr>
        <w:numPr>
          <w:ilvl w:val="0"/>
          <w:numId w:val="30"/>
        </w:numPr>
        <w:tabs>
          <w:tab w:val="left" w:pos="851"/>
        </w:tabs>
        <w:ind w:left="0" w:firstLine="851"/>
        <w:jc w:val="both"/>
        <w:rPr>
          <w:rFonts w:ascii="Arial" w:hAnsi="Arial" w:cs="Arial"/>
          <w:sz w:val="24"/>
          <w:szCs w:val="24"/>
        </w:rPr>
      </w:pPr>
      <w:r w:rsidRPr="00A46F6B">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6 м;</w:t>
      </w:r>
    </w:p>
    <w:p w:rsidR="00570113" w:rsidRPr="00A46F6B" w:rsidRDefault="00570113" w:rsidP="00A46F6B">
      <w:pPr>
        <w:numPr>
          <w:ilvl w:val="0"/>
          <w:numId w:val="30"/>
        </w:numPr>
        <w:tabs>
          <w:tab w:val="left" w:pos="851"/>
        </w:tabs>
        <w:ind w:left="0" w:firstLine="851"/>
        <w:jc w:val="both"/>
        <w:rPr>
          <w:rFonts w:ascii="Arial" w:hAnsi="Arial" w:cs="Arial"/>
          <w:sz w:val="24"/>
          <w:szCs w:val="24"/>
        </w:rPr>
      </w:pPr>
      <w:r w:rsidRPr="00A46F6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A46F6B" w:rsidRDefault="00570113" w:rsidP="00A46F6B">
      <w:pPr>
        <w:tabs>
          <w:tab w:val="left" w:pos="851"/>
        </w:tabs>
        <w:jc w:val="both"/>
        <w:rPr>
          <w:rFonts w:ascii="Arial" w:hAnsi="Arial" w:cs="Arial"/>
          <w:sz w:val="24"/>
          <w:szCs w:val="24"/>
        </w:rPr>
      </w:pPr>
    </w:p>
    <w:p w:rsidR="00570113" w:rsidRPr="00A46F6B" w:rsidRDefault="00570113" w:rsidP="00A46F6B">
      <w:pPr>
        <w:tabs>
          <w:tab w:val="left" w:pos="851"/>
        </w:tabs>
        <w:ind w:firstLine="851"/>
        <w:jc w:val="both"/>
        <w:rPr>
          <w:rFonts w:ascii="Arial" w:eastAsia="Calibri" w:hAnsi="Arial" w:cs="Arial"/>
          <w:sz w:val="24"/>
          <w:szCs w:val="24"/>
          <w:u w:val="single"/>
        </w:rPr>
      </w:pPr>
      <w:r w:rsidRPr="00A46F6B">
        <w:rPr>
          <w:rFonts w:ascii="Arial" w:eastAsia="Calibri" w:hAnsi="Arial" w:cs="Arial"/>
          <w:sz w:val="24"/>
          <w:szCs w:val="24"/>
          <w:u w:val="single"/>
        </w:rPr>
        <w:t xml:space="preserve">3.9.1 </w:t>
      </w:r>
      <w:r w:rsidRPr="00A46F6B">
        <w:rPr>
          <w:rFonts w:ascii="Arial" w:hAnsi="Arial" w:cs="Arial"/>
          <w:sz w:val="24"/>
          <w:szCs w:val="24"/>
          <w:u w:val="single"/>
        </w:rPr>
        <w:t>Обеспечение деятельности в области гидрометеорологии и смежных с ней областях</w:t>
      </w:r>
      <w:r w:rsidRPr="00A46F6B">
        <w:rPr>
          <w:rFonts w:ascii="Arial" w:eastAsia="Calibri" w:hAnsi="Arial" w:cs="Arial"/>
          <w:sz w:val="24"/>
          <w:szCs w:val="24"/>
          <w:u w:val="single"/>
        </w:rPr>
        <w:t>, 3.10 Ветеринарное обслуживание</w:t>
      </w:r>
    </w:p>
    <w:p w:rsidR="00570113" w:rsidRPr="00A46F6B" w:rsidRDefault="00570113" w:rsidP="00A46F6B">
      <w:pPr>
        <w:numPr>
          <w:ilvl w:val="0"/>
          <w:numId w:val="30"/>
        </w:numPr>
        <w:tabs>
          <w:tab w:val="left" w:pos="851"/>
        </w:tabs>
        <w:ind w:left="0" w:firstLine="851"/>
        <w:jc w:val="both"/>
        <w:rPr>
          <w:rFonts w:ascii="Arial" w:hAnsi="Arial" w:cs="Arial"/>
          <w:sz w:val="24"/>
          <w:szCs w:val="24"/>
        </w:rPr>
      </w:pPr>
      <w:r w:rsidRPr="00A46F6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20 м²; максимальная площадь земельных участков - 10000 м²;</w:t>
      </w:r>
    </w:p>
    <w:p w:rsidR="00570113" w:rsidRPr="00A46F6B" w:rsidRDefault="00570113" w:rsidP="00A46F6B">
      <w:pPr>
        <w:numPr>
          <w:ilvl w:val="0"/>
          <w:numId w:val="30"/>
        </w:numPr>
        <w:tabs>
          <w:tab w:val="left" w:pos="851"/>
        </w:tabs>
        <w:ind w:left="0" w:firstLine="851"/>
        <w:jc w:val="both"/>
        <w:rPr>
          <w:rFonts w:ascii="Arial" w:hAnsi="Arial" w:cs="Arial"/>
          <w:sz w:val="24"/>
          <w:szCs w:val="24"/>
        </w:rPr>
      </w:pPr>
      <w:r w:rsidRPr="00A46F6B">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A46F6B" w:rsidRDefault="00570113" w:rsidP="00A46F6B">
      <w:pPr>
        <w:numPr>
          <w:ilvl w:val="0"/>
          <w:numId w:val="30"/>
        </w:numPr>
        <w:tabs>
          <w:tab w:val="left" w:pos="851"/>
        </w:tabs>
        <w:ind w:left="0" w:firstLine="851"/>
        <w:jc w:val="both"/>
        <w:rPr>
          <w:rFonts w:ascii="Arial" w:hAnsi="Arial" w:cs="Arial"/>
          <w:sz w:val="24"/>
          <w:szCs w:val="24"/>
        </w:rPr>
      </w:pPr>
      <w:r w:rsidRPr="00A46F6B">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6 м;</w:t>
      </w:r>
    </w:p>
    <w:p w:rsidR="00570113" w:rsidRPr="00A46F6B" w:rsidRDefault="00570113" w:rsidP="00A46F6B">
      <w:pPr>
        <w:numPr>
          <w:ilvl w:val="0"/>
          <w:numId w:val="30"/>
        </w:numPr>
        <w:tabs>
          <w:tab w:val="left" w:pos="851"/>
        </w:tabs>
        <w:ind w:left="0" w:firstLine="851"/>
        <w:jc w:val="both"/>
        <w:rPr>
          <w:rFonts w:ascii="Arial" w:hAnsi="Arial" w:cs="Arial"/>
          <w:sz w:val="24"/>
          <w:szCs w:val="24"/>
        </w:rPr>
      </w:pPr>
      <w:r w:rsidRPr="00A46F6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A46F6B" w:rsidRDefault="00570113" w:rsidP="00A46F6B">
      <w:pPr>
        <w:tabs>
          <w:tab w:val="left" w:pos="851"/>
        </w:tabs>
        <w:autoSpaceDE w:val="0"/>
        <w:autoSpaceDN w:val="0"/>
        <w:adjustRightInd w:val="0"/>
        <w:jc w:val="both"/>
        <w:rPr>
          <w:rFonts w:ascii="Arial" w:hAnsi="Arial" w:cs="Arial"/>
          <w:b/>
          <w:sz w:val="24"/>
          <w:szCs w:val="24"/>
        </w:rPr>
      </w:pPr>
    </w:p>
    <w:p w:rsidR="00570113" w:rsidRPr="00A46F6B" w:rsidRDefault="00570113" w:rsidP="00A46F6B">
      <w:pPr>
        <w:tabs>
          <w:tab w:val="left" w:pos="851"/>
        </w:tabs>
        <w:autoSpaceDE w:val="0"/>
        <w:autoSpaceDN w:val="0"/>
        <w:adjustRightInd w:val="0"/>
        <w:ind w:firstLine="851"/>
        <w:jc w:val="both"/>
        <w:rPr>
          <w:rFonts w:ascii="Arial" w:hAnsi="Arial" w:cs="Arial"/>
          <w:kern w:val="2"/>
          <w:sz w:val="24"/>
          <w:szCs w:val="24"/>
          <w:u w:val="single"/>
        </w:rPr>
      </w:pPr>
      <w:r w:rsidRPr="00A46F6B">
        <w:rPr>
          <w:rFonts w:ascii="Arial" w:hAnsi="Arial" w:cs="Arial"/>
          <w:sz w:val="24"/>
          <w:szCs w:val="24"/>
          <w:u w:val="single"/>
        </w:rPr>
        <w:lastRenderedPageBreak/>
        <w:t xml:space="preserve">6.2.Тяжелая промышленность, 6.2.1. Автомобилестроительная промышленность, 6.3 Легкая промышленность, 6.4 Пищевая промышленность, 6.5 Нефтехимическая промышленность, 6.6 </w:t>
      </w:r>
      <w:r w:rsidRPr="00A46F6B">
        <w:rPr>
          <w:rFonts w:ascii="Arial" w:hAnsi="Arial" w:cs="Arial"/>
          <w:kern w:val="2"/>
          <w:sz w:val="24"/>
          <w:szCs w:val="24"/>
          <w:u w:val="single"/>
        </w:rPr>
        <w:t>Строительная промышленность, 6.11. Целлюлозно-бумажная промышленность.</w:t>
      </w:r>
    </w:p>
    <w:p w:rsidR="00570113" w:rsidRPr="00A46F6B" w:rsidRDefault="00570113" w:rsidP="00A46F6B">
      <w:pPr>
        <w:numPr>
          <w:ilvl w:val="0"/>
          <w:numId w:val="30"/>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 xml:space="preserve">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не подлежит установлению; </w:t>
      </w:r>
    </w:p>
    <w:p w:rsidR="00570113" w:rsidRPr="00A46F6B" w:rsidRDefault="00570113" w:rsidP="00A46F6B">
      <w:pPr>
        <w:numPr>
          <w:ilvl w:val="0"/>
          <w:numId w:val="30"/>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w:t>
      </w:r>
    </w:p>
    <w:p w:rsidR="00570113" w:rsidRPr="00A46F6B" w:rsidRDefault="00570113" w:rsidP="00A46F6B">
      <w:pPr>
        <w:numPr>
          <w:ilvl w:val="0"/>
          <w:numId w:val="30"/>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 м;</w:t>
      </w:r>
    </w:p>
    <w:p w:rsidR="00570113" w:rsidRPr="00A46F6B" w:rsidRDefault="00570113" w:rsidP="00A46F6B">
      <w:pPr>
        <w:numPr>
          <w:ilvl w:val="0"/>
          <w:numId w:val="30"/>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w:t>
      </w:r>
    </w:p>
    <w:p w:rsidR="00570113" w:rsidRPr="00A46F6B" w:rsidRDefault="00570113" w:rsidP="00A46F6B">
      <w:pPr>
        <w:tabs>
          <w:tab w:val="left" w:pos="851"/>
        </w:tabs>
        <w:autoSpaceDE w:val="0"/>
        <w:autoSpaceDN w:val="0"/>
        <w:adjustRightInd w:val="0"/>
        <w:ind w:firstLine="851"/>
        <w:jc w:val="both"/>
        <w:rPr>
          <w:rFonts w:ascii="Arial" w:hAnsi="Arial" w:cs="Arial"/>
          <w:sz w:val="24"/>
          <w:szCs w:val="24"/>
          <w:u w:val="single"/>
        </w:rPr>
      </w:pPr>
    </w:p>
    <w:p w:rsidR="00570113" w:rsidRPr="00A46F6B" w:rsidRDefault="00570113" w:rsidP="00A46F6B">
      <w:pPr>
        <w:tabs>
          <w:tab w:val="left" w:pos="851"/>
        </w:tabs>
        <w:autoSpaceDE w:val="0"/>
        <w:autoSpaceDN w:val="0"/>
        <w:adjustRightInd w:val="0"/>
        <w:ind w:firstLine="851"/>
        <w:jc w:val="both"/>
        <w:rPr>
          <w:rFonts w:ascii="Arial" w:hAnsi="Arial" w:cs="Arial"/>
          <w:sz w:val="24"/>
          <w:szCs w:val="24"/>
          <w:u w:val="single"/>
        </w:rPr>
      </w:pPr>
      <w:r w:rsidRPr="00A46F6B">
        <w:rPr>
          <w:rFonts w:ascii="Arial" w:hAnsi="Arial" w:cs="Arial"/>
          <w:sz w:val="24"/>
          <w:szCs w:val="24"/>
          <w:u w:val="single"/>
        </w:rPr>
        <w:t>3.1 Коммунальное обслуживание, 7.2 Автомобильный транспорт, 7.4 Воздушный транспорт</w:t>
      </w:r>
    </w:p>
    <w:p w:rsidR="00570113" w:rsidRPr="00A46F6B" w:rsidRDefault="00570113" w:rsidP="00A46F6B">
      <w:pPr>
        <w:numPr>
          <w:ilvl w:val="0"/>
          <w:numId w:val="30"/>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 м², максимальная площадь земельных участков – 50000 м²;</w:t>
      </w:r>
    </w:p>
    <w:p w:rsidR="00570113" w:rsidRPr="00A46F6B" w:rsidRDefault="00570113" w:rsidP="00A46F6B">
      <w:pPr>
        <w:numPr>
          <w:ilvl w:val="0"/>
          <w:numId w:val="30"/>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A46F6B" w:rsidRDefault="00570113" w:rsidP="00A46F6B">
      <w:pPr>
        <w:numPr>
          <w:ilvl w:val="0"/>
          <w:numId w:val="30"/>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не более 40 м;</w:t>
      </w:r>
    </w:p>
    <w:p w:rsidR="00570113" w:rsidRPr="00A46F6B" w:rsidRDefault="00570113" w:rsidP="00A46F6B">
      <w:pPr>
        <w:numPr>
          <w:ilvl w:val="0"/>
          <w:numId w:val="30"/>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A46F6B" w:rsidRDefault="00570113" w:rsidP="00A46F6B">
      <w:pPr>
        <w:pStyle w:val="ConsPlusNormal"/>
        <w:ind w:firstLine="851"/>
        <w:jc w:val="both"/>
        <w:rPr>
          <w:sz w:val="24"/>
          <w:szCs w:val="24"/>
        </w:rPr>
      </w:pPr>
      <w:r w:rsidRPr="00A46F6B">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A46F6B" w:rsidRDefault="00570113" w:rsidP="00A46F6B">
      <w:pPr>
        <w:pStyle w:val="ConsPlusNormal"/>
        <w:ind w:firstLine="851"/>
        <w:jc w:val="both"/>
        <w:rPr>
          <w:sz w:val="24"/>
          <w:szCs w:val="24"/>
        </w:rPr>
      </w:pPr>
      <w:r w:rsidRPr="00A46F6B">
        <w:rPr>
          <w:rFonts w:eastAsia="Calibri"/>
          <w:sz w:val="24"/>
          <w:szCs w:val="24"/>
          <w:lang w:eastAsia="en-US"/>
        </w:rPr>
        <w:t>(Градостроительный кодекс РФ от 29.12.2004 г. №190 ФЗ).</w:t>
      </w:r>
    </w:p>
    <w:p w:rsidR="00570113" w:rsidRPr="00A46F6B" w:rsidRDefault="00570113" w:rsidP="00A46F6B">
      <w:pPr>
        <w:tabs>
          <w:tab w:val="left" w:pos="851"/>
        </w:tabs>
        <w:autoSpaceDE w:val="0"/>
        <w:autoSpaceDN w:val="0"/>
        <w:adjustRightInd w:val="0"/>
        <w:ind w:firstLine="851"/>
        <w:jc w:val="both"/>
        <w:rPr>
          <w:rFonts w:ascii="Arial" w:hAnsi="Arial" w:cs="Arial"/>
          <w:sz w:val="24"/>
          <w:szCs w:val="24"/>
        </w:rPr>
      </w:pPr>
    </w:p>
    <w:p w:rsidR="00570113" w:rsidRPr="00A46F6B" w:rsidRDefault="00570113" w:rsidP="00A46F6B">
      <w:pPr>
        <w:tabs>
          <w:tab w:val="left" w:pos="851"/>
        </w:tabs>
        <w:autoSpaceDE w:val="0"/>
        <w:autoSpaceDN w:val="0"/>
        <w:adjustRightInd w:val="0"/>
        <w:ind w:firstLine="851"/>
        <w:jc w:val="both"/>
        <w:rPr>
          <w:rFonts w:ascii="Arial" w:hAnsi="Arial" w:cs="Arial"/>
          <w:sz w:val="24"/>
          <w:szCs w:val="24"/>
          <w:u w:val="single"/>
        </w:rPr>
      </w:pPr>
      <w:r w:rsidRPr="00A46F6B">
        <w:rPr>
          <w:rFonts w:ascii="Arial" w:hAnsi="Arial" w:cs="Arial"/>
          <w:sz w:val="24"/>
          <w:szCs w:val="24"/>
          <w:u w:val="single"/>
        </w:rPr>
        <w:t>4.1 Деловое управление, 6.9 Склады, 3.9 Обеспечение научной деятельности, 4.3 Рынки</w:t>
      </w:r>
    </w:p>
    <w:p w:rsidR="00570113" w:rsidRPr="00A46F6B" w:rsidRDefault="00570113" w:rsidP="00A46F6B">
      <w:pPr>
        <w:numPr>
          <w:ilvl w:val="0"/>
          <w:numId w:val="30"/>
        </w:numPr>
        <w:tabs>
          <w:tab w:val="left" w:pos="851"/>
        </w:tabs>
        <w:ind w:left="0" w:firstLine="851"/>
        <w:jc w:val="both"/>
        <w:rPr>
          <w:rFonts w:ascii="Arial" w:hAnsi="Arial" w:cs="Arial"/>
          <w:sz w:val="24"/>
          <w:szCs w:val="24"/>
        </w:rPr>
      </w:pPr>
      <w:r w:rsidRPr="00A46F6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570113" w:rsidRPr="00A46F6B" w:rsidRDefault="00570113" w:rsidP="00A46F6B">
      <w:pPr>
        <w:numPr>
          <w:ilvl w:val="0"/>
          <w:numId w:val="30"/>
        </w:numPr>
        <w:tabs>
          <w:tab w:val="left" w:pos="851"/>
        </w:tabs>
        <w:ind w:left="0" w:firstLine="851"/>
        <w:jc w:val="both"/>
        <w:rPr>
          <w:rFonts w:ascii="Arial" w:hAnsi="Arial" w:cs="Arial"/>
          <w:sz w:val="24"/>
          <w:szCs w:val="24"/>
        </w:rPr>
      </w:pPr>
      <w:r w:rsidRPr="00A46F6B">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A46F6B" w:rsidRDefault="00570113" w:rsidP="00A46F6B">
      <w:pPr>
        <w:numPr>
          <w:ilvl w:val="0"/>
          <w:numId w:val="30"/>
        </w:numPr>
        <w:tabs>
          <w:tab w:val="left" w:pos="851"/>
        </w:tabs>
        <w:ind w:left="0" w:firstLine="851"/>
        <w:jc w:val="both"/>
        <w:rPr>
          <w:rFonts w:ascii="Arial" w:hAnsi="Arial" w:cs="Arial"/>
          <w:sz w:val="24"/>
          <w:szCs w:val="24"/>
        </w:rPr>
      </w:pPr>
      <w:r w:rsidRPr="00A46F6B">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 м;</w:t>
      </w:r>
    </w:p>
    <w:p w:rsidR="00570113" w:rsidRPr="00A46F6B" w:rsidRDefault="00570113" w:rsidP="00A46F6B">
      <w:pPr>
        <w:numPr>
          <w:ilvl w:val="0"/>
          <w:numId w:val="30"/>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A46F6B" w:rsidRDefault="00570113" w:rsidP="00A46F6B">
      <w:pPr>
        <w:tabs>
          <w:tab w:val="left" w:pos="851"/>
        </w:tabs>
        <w:ind w:firstLine="851"/>
        <w:jc w:val="both"/>
        <w:rPr>
          <w:rFonts w:ascii="Arial" w:hAnsi="Arial" w:cs="Arial"/>
          <w:sz w:val="24"/>
          <w:szCs w:val="24"/>
        </w:rPr>
      </w:pPr>
    </w:p>
    <w:p w:rsidR="00570113" w:rsidRPr="00A46F6B" w:rsidRDefault="00570113" w:rsidP="00A46F6B">
      <w:pPr>
        <w:tabs>
          <w:tab w:val="left" w:pos="851"/>
        </w:tabs>
        <w:autoSpaceDE w:val="0"/>
        <w:autoSpaceDN w:val="0"/>
        <w:adjustRightInd w:val="0"/>
        <w:ind w:firstLine="851"/>
        <w:jc w:val="both"/>
        <w:rPr>
          <w:rFonts w:ascii="Arial" w:hAnsi="Arial" w:cs="Arial"/>
          <w:sz w:val="24"/>
          <w:szCs w:val="24"/>
          <w:u w:val="single"/>
        </w:rPr>
      </w:pPr>
      <w:r w:rsidRPr="00A46F6B">
        <w:rPr>
          <w:rFonts w:ascii="Arial" w:hAnsi="Arial" w:cs="Arial"/>
          <w:sz w:val="24"/>
          <w:szCs w:val="24"/>
          <w:u w:val="single"/>
        </w:rPr>
        <w:lastRenderedPageBreak/>
        <w:t>4.9 Обслуживание автотранспорта</w:t>
      </w:r>
    </w:p>
    <w:p w:rsidR="00570113" w:rsidRPr="00A46F6B" w:rsidRDefault="00570113" w:rsidP="00A46F6B">
      <w:pPr>
        <w:numPr>
          <w:ilvl w:val="0"/>
          <w:numId w:val="30"/>
        </w:numPr>
        <w:tabs>
          <w:tab w:val="left" w:pos="851"/>
        </w:tabs>
        <w:ind w:left="0" w:firstLine="851"/>
        <w:jc w:val="both"/>
        <w:rPr>
          <w:rFonts w:ascii="Arial" w:hAnsi="Arial" w:cs="Arial"/>
          <w:sz w:val="24"/>
          <w:szCs w:val="24"/>
        </w:rPr>
      </w:pPr>
      <w:r w:rsidRPr="00A46F6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A46F6B" w:rsidRDefault="00570113" w:rsidP="00A46F6B">
      <w:pPr>
        <w:numPr>
          <w:ilvl w:val="0"/>
          <w:numId w:val="30"/>
        </w:numPr>
        <w:tabs>
          <w:tab w:val="left" w:pos="851"/>
        </w:tabs>
        <w:ind w:left="0" w:firstLine="851"/>
        <w:jc w:val="both"/>
        <w:rPr>
          <w:rFonts w:ascii="Arial" w:hAnsi="Arial" w:cs="Arial"/>
          <w:sz w:val="24"/>
          <w:szCs w:val="24"/>
        </w:rPr>
      </w:pPr>
      <w:r w:rsidRPr="00A46F6B">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A46F6B" w:rsidRDefault="00570113" w:rsidP="00A46F6B">
      <w:pPr>
        <w:numPr>
          <w:ilvl w:val="0"/>
          <w:numId w:val="30"/>
        </w:numPr>
        <w:tabs>
          <w:tab w:val="left" w:pos="851"/>
        </w:tabs>
        <w:ind w:left="0" w:firstLine="851"/>
        <w:jc w:val="both"/>
        <w:rPr>
          <w:rFonts w:ascii="Arial" w:hAnsi="Arial" w:cs="Arial"/>
          <w:sz w:val="24"/>
          <w:szCs w:val="24"/>
        </w:rPr>
      </w:pPr>
      <w:r w:rsidRPr="00A46F6B">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 м;</w:t>
      </w:r>
    </w:p>
    <w:p w:rsidR="00570113" w:rsidRPr="00A46F6B" w:rsidRDefault="00570113" w:rsidP="00A46F6B">
      <w:pPr>
        <w:numPr>
          <w:ilvl w:val="0"/>
          <w:numId w:val="30"/>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A46F6B" w:rsidRDefault="00570113" w:rsidP="00A46F6B">
      <w:pPr>
        <w:tabs>
          <w:tab w:val="left" w:pos="851"/>
        </w:tabs>
        <w:autoSpaceDE w:val="0"/>
        <w:autoSpaceDN w:val="0"/>
        <w:adjustRightInd w:val="0"/>
        <w:ind w:firstLine="851"/>
        <w:jc w:val="both"/>
        <w:rPr>
          <w:rFonts w:ascii="Arial" w:hAnsi="Arial" w:cs="Arial"/>
          <w:sz w:val="24"/>
          <w:szCs w:val="24"/>
        </w:rPr>
      </w:pPr>
    </w:p>
    <w:p w:rsidR="00570113" w:rsidRPr="00A46F6B" w:rsidRDefault="00570113" w:rsidP="00A46F6B">
      <w:pPr>
        <w:tabs>
          <w:tab w:val="left" w:pos="851"/>
        </w:tabs>
        <w:ind w:firstLine="851"/>
        <w:jc w:val="both"/>
        <w:rPr>
          <w:rFonts w:ascii="Arial" w:eastAsia="Calibri" w:hAnsi="Arial" w:cs="Arial"/>
          <w:sz w:val="24"/>
          <w:szCs w:val="24"/>
          <w:u w:val="single"/>
        </w:rPr>
      </w:pPr>
      <w:r w:rsidRPr="00A46F6B">
        <w:rPr>
          <w:rFonts w:ascii="Arial" w:eastAsia="Calibri" w:hAnsi="Arial" w:cs="Arial"/>
          <w:sz w:val="24"/>
          <w:szCs w:val="24"/>
          <w:u w:val="single"/>
        </w:rPr>
        <w:t>4.9.1 Объекты придорожного сервиса</w:t>
      </w:r>
    </w:p>
    <w:p w:rsidR="00570113" w:rsidRPr="00A46F6B" w:rsidRDefault="00570113" w:rsidP="00A46F6B">
      <w:pPr>
        <w:numPr>
          <w:ilvl w:val="0"/>
          <w:numId w:val="30"/>
        </w:numPr>
        <w:tabs>
          <w:tab w:val="left" w:pos="851"/>
        </w:tabs>
        <w:ind w:left="0" w:firstLine="851"/>
        <w:jc w:val="both"/>
        <w:rPr>
          <w:rFonts w:ascii="Arial" w:hAnsi="Arial" w:cs="Arial"/>
          <w:sz w:val="24"/>
          <w:szCs w:val="24"/>
        </w:rPr>
      </w:pPr>
      <w:r w:rsidRPr="00A46F6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570113" w:rsidRPr="00A46F6B" w:rsidRDefault="00570113" w:rsidP="00A46F6B">
      <w:pPr>
        <w:numPr>
          <w:ilvl w:val="0"/>
          <w:numId w:val="30"/>
        </w:numPr>
        <w:tabs>
          <w:tab w:val="left" w:pos="851"/>
        </w:tabs>
        <w:ind w:left="0" w:firstLine="851"/>
        <w:jc w:val="both"/>
        <w:rPr>
          <w:rFonts w:ascii="Arial" w:hAnsi="Arial" w:cs="Arial"/>
          <w:sz w:val="24"/>
          <w:szCs w:val="24"/>
        </w:rPr>
      </w:pPr>
      <w:r w:rsidRPr="00A46F6B">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70113" w:rsidRPr="00A46F6B" w:rsidRDefault="00570113" w:rsidP="00A46F6B">
      <w:pPr>
        <w:numPr>
          <w:ilvl w:val="0"/>
          <w:numId w:val="30"/>
        </w:numPr>
        <w:tabs>
          <w:tab w:val="left" w:pos="851"/>
        </w:tabs>
        <w:ind w:left="0" w:firstLine="851"/>
        <w:jc w:val="both"/>
        <w:rPr>
          <w:rFonts w:ascii="Arial" w:hAnsi="Arial" w:cs="Arial"/>
          <w:sz w:val="24"/>
          <w:szCs w:val="24"/>
        </w:rPr>
      </w:pPr>
      <w:r w:rsidRPr="00A46F6B">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20 м;</w:t>
      </w:r>
    </w:p>
    <w:p w:rsidR="00570113" w:rsidRPr="00A46F6B" w:rsidRDefault="00570113" w:rsidP="00A46F6B">
      <w:pPr>
        <w:numPr>
          <w:ilvl w:val="0"/>
          <w:numId w:val="30"/>
        </w:numPr>
        <w:tabs>
          <w:tab w:val="left" w:pos="851"/>
        </w:tabs>
        <w:ind w:left="0" w:firstLine="851"/>
        <w:jc w:val="both"/>
        <w:rPr>
          <w:rFonts w:ascii="Arial" w:hAnsi="Arial" w:cs="Arial"/>
          <w:sz w:val="24"/>
          <w:szCs w:val="24"/>
        </w:rPr>
      </w:pPr>
      <w:r w:rsidRPr="00A46F6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A46F6B" w:rsidRDefault="00570113" w:rsidP="00A46F6B">
      <w:pPr>
        <w:tabs>
          <w:tab w:val="left" w:pos="851"/>
        </w:tabs>
        <w:ind w:firstLine="851"/>
        <w:jc w:val="both"/>
        <w:rPr>
          <w:rFonts w:ascii="Arial" w:hAnsi="Arial" w:cs="Arial"/>
          <w:sz w:val="24"/>
          <w:szCs w:val="24"/>
        </w:rPr>
      </w:pPr>
    </w:p>
    <w:p w:rsidR="00570113" w:rsidRPr="00A46F6B" w:rsidRDefault="00570113" w:rsidP="00A46F6B">
      <w:pPr>
        <w:shd w:val="clear" w:color="auto" w:fill="FFFFFF"/>
        <w:ind w:firstLine="851"/>
        <w:jc w:val="both"/>
        <w:rPr>
          <w:rFonts w:ascii="Arial" w:hAnsi="Arial" w:cs="Arial"/>
          <w:sz w:val="24"/>
          <w:szCs w:val="24"/>
        </w:rPr>
      </w:pPr>
      <w:r w:rsidRPr="00A46F6B">
        <w:rPr>
          <w:rFonts w:ascii="Arial" w:hAnsi="Arial" w:cs="Arial"/>
          <w:sz w:val="24"/>
          <w:szCs w:val="24"/>
          <w:u w:val="single"/>
        </w:rPr>
        <w:t>6.7 Энергетика, 7.5. Трубопроводный транспорт</w:t>
      </w:r>
    </w:p>
    <w:p w:rsidR="00570113" w:rsidRPr="00A46F6B" w:rsidRDefault="00570113" w:rsidP="00A46F6B">
      <w:pPr>
        <w:shd w:val="clear" w:color="auto" w:fill="FFFFFF"/>
        <w:ind w:firstLine="851"/>
        <w:jc w:val="both"/>
        <w:rPr>
          <w:rFonts w:ascii="Arial" w:hAnsi="Arial" w:cs="Arial"/>
          <w:sz w:val="24"/>
          <w:szCs w:val="24"/>
        </w:rPr>
      </w:pPr>
      <w:r w:rsidRPr="00A46F6B">
        <w:rPr>
          <w:rFonts w:ascii="Arial" w:hAnsi="Arial" w:cs="Arial"/>
          <w:sz w:val="24"/>
          <w:szCs w:val="24"/>
        </w:rPr>
        <w:sym w:font="Symbol" w:char="F02D"/>
      </w:r>
      <w:r w:rsidRPr="00A46F6B">
        <w:rPr>
          <w:rFonts w:ascii="Arial" w:hAnsi="Arial" w:cs="Arial"/>
          <w:sz w:val="24"/>
          <w:szCs w:val="24"/>
        </w:rPr>
        <w:t> 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 м²; максимальная площадь земельных участков - 50000 м²;</w:t>
      </w:r>
    </w:p>
    <w:p w:rsidR="00570113" w:rsidRPr="00A46F6B" w:rsidRDefault="00570113" w:rsidP="00A46F6B">
      <w:pPr>
        <w:shd w:val="clear" w:color="auto" w:fill="FFFFFF"/>
        <w:ind w:firstLine="851"/>
        <w:jc w:val="both"/>
        <w:rPr>
          <w:rFonts w:ascii="Arial" w:hAnsi="Arial" w:cs="Arial"/>
          <w:sz w:val="24"/>
          <w:szCs w:val="24"/>
        </w:rPr>
      </w:pPr>
      <w:r w:rsidRPr="00A46F6B">
        <w:rPr>
          <w:rFonts w:ascii="Arial" w:hAnsi="Arial" w:cs="Arial"/>
          <w:sz w:val="24"/>
          <w:szCs w:val="24"/>
        </w:rPr>
        <w:sym w:font="Symbol" w:char="F02D"/>
      </w:r>
      <w:r w:rsidRPr="00A46F6B">
        <w:rPr>
          <w:rFonts w:ascii="Arial" w:hAnsi="Arial" w:cs="Arial"/>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70113" w:rsidRPr="00A46F6B" w:rsidRDefault="00570113" w:rsidP="00A46F6B">
      <w:pPr>
        <w:shd w:val="clear" w:color="auto" w:fill="FFFFFF"/>
        <w:ind w:firstLine="851"/>
        <w:jc w:val="both"/>
        <w:rPr>
          <w:rFonts w:ascii="Arial" w:hAnsi="Arial" w:cs="Arial"/>
          <w:sz w:val="24"/>
          <w:szCs w:val="24"/>
        </w:rPr>
      </w:pPr>
      <w:r w:rsidRPr="00A46F6B">
        <w:rPr>
          <w:rFonts w:ascii="Arial" w:hAnsi="Arial" w:cs="Arial"/>
          <w:sz w:val="24"/>
          <w:szCs w:val="24"/>
        </w:rPr>
        <w:sym w:font="Symbol" w:char="F02D"/>
      </w:r>
      <w:r w:rsidRPr="00A46F6B">
        <w:rPr>
          <w:rFonts w:ascii="Arial" w:hAnsi="Arial" w:cs="Arial"/>
          <w:sz w:val="24"/>
          <w:szCs w:val="24"/>
        </w:rPr>
        <w:t> предельное количество этажей – 3 этажа;</w:t>
      </w:r>
    </w:p>
    <w:p w:rsidR="00570113" w:rsidRPr="00A46F6B" w:rsidRDefault="00570113" w:rsidP="00A46F6B">
      <w:pPr>
        <w:shd w:val="clear" w:color="auto" w:fill="FFFFFF"/>
        <w:ind w:firstLine="851"/>
        <w:jc w:val="both"/>
        <w:rPr>
          <w:rFonts w:ascii="Arial" w:hAnsi="Arial" w:cs="Arial"/>
          <w:sz w:val="24"/>
          <w:szCs w:val="24"/>
        </w:rPr>
      </w:pPr>
      <w:r w:rsidRPr="00A46F6B">
        <w:rPr>
          <w:rFonts w:ascii="Arial" w:hAnsi="Arial" w:cs="Arial"/>
          <w:sz w:val="24"/>
          <w:szCs w:val="24"/>
        </w:rPr>
        <w:sym w:font="Symbol" w:char="F02D"/>
      </w:r>
      <w:r w:rsidRPr="00A46F6B">
        <w:rPr>
          <w:rFonts w:ascii="Arial" w:hAnsi="Arial" w:cs="Arial"/>
          <w:sz w:val="24"/>
          <w:szCs w:val="2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A46F6B" w:rsidRDefault="00570113" w:rsidP="00A46F6B">
      <w:pPr>
        <w:tabs>
          <w:tab w:val="left" w:pos="851"/>
        </w:tabs>
        <w:ind w:firstLine="851"/>
        <w:jc w:val="both"/>
        <w:rPr>
          <w:rFonts w:ascii="Arial" w:hAnsi="Arial" w:cs="Arial"/>
          <w:sz w:val="24"/>
          <w:szCs w:val="24"/>
        </w:rPr>
      </w:pPr>
    </w:p>
    <w:p w:rsidR="00570113" w:rsidRPr="00A46F6B" w:rsidRDefault="00570113" w:rsidP="00A46F6B">
      <w:pPr>
        <w:tabs>
          <w:tab w:val="left" w:pos="851"/>
        </w:tabs>
        <w:autoSpaceDE w:val="0"/>
        <w:autoSpaceDN w:val="0"/>
        <w:adjustRightInd w:val="0"/>
        <w:ind w:firstLine="851"/>
        <w:jc w:val="both"/>
        <w:rPr>
          <w:rFonts w:ascii="Arial" w:hAnsi="Arial" w:cs="Arial"/>
          <w:sz w:val="24"/>
          <w:szCs w:val="24"/>
          <w:u w:val="single"/>
        </w:rPr>
      </w:pPr>
      <w:r w:rsidRPr="00A46F6B">
        <w:rPr>
          <w:rFonts w:ascii="Arial" w:hAnsi="Arial" w:cs="Arial"/>
          <w:sz w:val="24"/>
          <w:szCs w:val="24"/>
          <w:u w:val="single"/>
        </w:rPr>
        <w:t>6.8 Связь</w:t>
      </w:r>
    </w:p>
    <w:p w:rsidR="00570113" w:rsidRPr="00A46F6B" w:rsidRDefault="00570113" w:rsidP="00A46F6B">
      <w:pPr>
        <w:numPr>
          <w:ilvl w:val="0"/>
          <w:numId w:val="30"/>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–1000 м²;</w:t>
      </w:r>
    </w:p>
    <w:p w:rsidR="00570113" w:rsidRPr="00A46F6B" w:rsidRDefault="00570113" w:rsidP="00A46F6B">
      <w:pPr>
        <w:numPr>
          <w:ilvl w:val="0"/>
          <w:numId w:val="30"/>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A46F6B" w:rsidRDefault="00570113" w:rsidP="00A46F6B">
      <w:pPr>
        <w:numPr>
          <w:ilvl w:val="0"/>
          <w:numId w:val="30"/>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570113" w:rsidRPr="00A46F6B" w:rsidRDefault="00570113" w:rsidP="00A46F6B">
      <w:pPr>
        <w:numPr>
          <w:ilvl w:val="0"/>
          <w:numId w:val="30"/>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A46F6B" w:rsidRDefault="00570113" w:rsidP="00A46F6B">
      <w:pPr>
        <w:pStyle w:val="ConsPlusNormal"/>
        <w:ind w:firstLine="851"/>
        <w:jc w:val="both"/>
        <w:rPr>
          <w:sz w:val="24"/>
          <w:szCs w:val="24"/>
        </w:rPr>
      </w:pPr>
      <w:r w:rsidRPr="00A46F6B">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A46F6B" w:rsidRDefault="00570113" w:rsidP="00A46F6B">
      <w:pPr>
        <w:pStyle w:val="ConsPlusNormal"/>
        <w:ind w:firstLine="851"/>
        <w:jc w:val="both"/>
        <w:rPr>
          <w:sz w:val="24"/>
          <w:szCs w:val="24"/>
        </w:rPr>
      </w:pPr>
      <w:r w:rsidRPr="00A46F6B">
        <w:rPr>
          <w:rFonts w:eastAsia="Calibri"/>
          <w:sz w:val="24"/>
          <w:szCs w:val="24"/>
          <w:lang w:eastAsia="en-US"/>
        </w:rPr>
        <w:t>(Градостроительный кодекс РФ от 29.12.2004 г. №190 ФЗ).</w:t>
      </w:r>
    </w:p>
    <w:p w:rsidR="00570113" w:rsidRPr="00A46F6B" w:rsidRDefault="00570113" w:rsidP="00A46F6B">
      <w:pPr>
        <w:tabs>
          <w:tab w:val="left" w:pos="0"/>
          <w:tab w:val="left" w:pos="1080"/>
        </w:tabs>
        <w:overflowPunct w:val="0"/>
        <w:adjustRightInd w:val="0"/>
        <w:ind w:firstLine="851"/>
        <w:jc w:val="both"/>
        <w:rPr>
          <w:rFonts w:ascii="Arial" w:hAnsi="Arial" w:cs="Arial"/>
          <w:sz w:val="24"/>
          <w:szCs w:val="24"/>
        </w:rPr>
      </w:pPr>
    </w:p>
    <w:p w:rsidR="00570113" w:rsidRPr="00A46F6B" w:rsidRDefault="00570113" w:rsidP="00A46F6B">
      <w:pPr>
        <w:tabs>
          <w:tab w:val="left" w:pos="0"/>
          <w:tab w:val="left" w:pos="1080"/>
        </w:tabs>
        <w:overflowPunct w:val="0"/>
        <w:adjustRightInd w:val="0"/>
        <w:ind w:firstLine="851"/>
        <w:jc w:val="both"/>
        <w:rPr>
          <w:rFonts w:ascii="Arial" w:hAnsi="Arial" w:cs="Arial"/>
          <w:sz w:val="24"/>
          <w:szCs w:val="24"/>
        </w:rPr>
      </w:pPr>
      <w:r w:rsidRPr="00A46F6B">
        <w:rPr>
          <w:rFonts w:ascii="Arial" w:hAnsi="Arial" w:cs="Arial"/>
          <w:sz w:val="24"/>
          <w:szCs w:val="24"/>
        </w:rPr>
        <w:t>3. Минимальные расстояния до красных линий от:</w:t>
      </w:r>
    </w:p>
    <w:p w:rsidR="00570113" w:rsidRPr="00A46F6B" w:rsidRDefault="00570113" w:rsidP="00A46F6B">
      <w:pPr>
        <w:widowControl w:val="0"/>
        <w:numPr>
          <w:ilvl w:val="0"/>
          <w:numId w:val="8"/>
        </w:numPr>
        <w:tabs>
          <w:tab w:val="left" w:pos="1080"/>
          <w:tab w:val="left" w:pos="1260"/>
          <w:tab w:val="left" w:pos="1560"/>
        </w:tabs>
        <w:overflowPunct w:val="0"/>
        <w:ind w:left="0" w:firstLine="851"/>
        <w:jc w:val="both"/>
        <w:rPr>
          <w:rFonts w:ascii="Arial" w:hAnsi="Arial" w:cs="Arial"/>
          <w:sz w:val="24"/>
          <w:szCs w:val="24"/>
        </w:rPr>
      </w:pPr>
      <w:r w:rsidRPr="00A46F6B">
        <w:rPr>
          <w:rFonts w:ascii="Arial" w:hAnsi="Arial" w:cs="Arial"/>
          <w:sz w:val="24"/>
          <w:szCs w:val="24"/>
        </w:rPr>
        <w:t xml:space="preserve"> приёмных пунктов вторичного сырья – 5 м;</w:t>
      </w:r>
    </w:p>
    <w:p w:rsidR="00570113" w:rsidRPr="00A46F6B" w:rsidRDefault="00570113" w:rsidP="00A46F6B">
      <w:pPr>
        <w:widowControl w:val="0"/>
        <w:numPr>
          <w:ilvl w:val="0"/>
          <w:numId w:val="8"/>
        </w:numPr>
        <w:tabs>
          <w:tab w:val="left" w:pos="1080"/>
          <w:tab w:val="left" w:pos="1260"/>
          <w:tab w:val="left" w:pos="1560"/>
        </w:tabs>
        <w:overflowPunct w:val="0"/>
        <w:ind w:left="0" w:firstLine="851"/>
        <w:jc w:val="both"/>
        <w:rPr>
          <w:rFonts w:ascii="Arial" w:hAnsi="Arial" w:cs="Arial"/>
          <w:sz w:val="24"/>
          <w:szCs w:val="24"/>
        </w:rPr>
      </w:pPr>
      <w:r w:rsidRPr="00A46F6B">
        <w:rPr>
          <w:rFonts w:ascii="Arial" w:hAnsi="Arial" w:cs="Arial"/>
          <w:sz w:val="24"/>
          <w:szCs w:val="24"/>
        </w:rPr>
        <w:t>пожарных депо – 15 м.</w:t>
      </w:r>
    </w:p>
    <w:p w:rsidR="00570113" w:rsidRPr="00A46F6B" w:rsidRDefault="00570113" w:rsidP="00A46F6B">
      <w:pPr>
        <w:tabs>
          <w:tab w:val="left" w:pos="180"/>
          <w:tab w:val="left" w:pos="360"/>
          <w:tab w:val="left" w:pos="720"/>
          <w:tab w:val="left" w:pos="1080"/>
        </w:tabs>
        <w:overflowPunct w:val="0"/>
        <w:adjustRightInd w:val="0"/>
        <w:ind w:left="851"/>
        <w:jc w:val="both"/>
        <w:rPr>
          <w:rFonts w:ascii="Arial" w:hAnsi="Arial" w:cs="Arial"/>
          <w:sz w:val="24"/>
          <w:szCs w:val="24"/>
          <w:lang w:eastAsia="ru-RU"/>
        </w:rPr>
      </w:pPr>
    </w:p>
    <w:p w:rsidR="00570113" w:rsidRDefault="00570113" w:rsidP="00A46F6B">
      <w:pPr>
        <w:widowControl w:val="0"/>
        <w:tabs>
          <w:tab w:val="left" w:pos="180"/>
          <w:tab w:val="left" w:pos="360"/>
          <w:tab w:val="left" w:pos="720"/>
          <w:tab w:val="left" w:pos="1080"/>
        </w:tabs>
        <w:overflowPunct w:val="0"/>
        <w:adjustRightInd w:val="0"/>
        <w:ind w:firstLine="851"/>
        <w:jc w:val="both"/>
        <w:rPr>
          <w:rFonts w:ascii="Arial" w:hAnsi="Arial" w:cs="Arial"/>
          <w:sz w:val="24"/>
          <w:szCs w:val="24"/>
        </w:rPr>
      </w:pPr>
      <w:r w:rsidRPr="00A46F6B">
        <w:rPr>
          <w:rFonts w:ascii="Arial" w:hAnsi="Arial" w:cs="Arial"/>
          <w:sz w:val="24"/>
          <w:szCs w:val="24"/>
        </w:rPr>
        <w:t>4. 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A46F6B" w:rsidRPr="00A46F6B" w:rsidRDefault="00A46F6B" w:rsidP="00A46F6B">
      <w:pPr>
        <w:widowControl w:val="0"/>
        <w:tabs>
          <w:tab w:val="left" w:pos="180"/>
          <w:tab w:val="left" w:pos="360"/>
          <w:tab w:val="left" w:pos="720"/>
          <w:tab w:val="left" w:pos="1080"/>
        </w:tabs>
        <w:overflowPunct w:val="0"/>
        <w:adjustRightInd w:val="0"/>
        <w:ind w:firstLine="851"/>
        <w:jc w:val="both"/>
        <w:rPr>
          <w:rFonts w:ascii="Arial" w:hAnsi="Arial" w:cs="Arial"/>
          <w:sz w:val="24"/>
          <w:szCs w:val="24"/>
          <w:lang w:eastAsia="ru-RU"/>
        </w:rPr>
      </w:pPr>
    </w:p>
    <w:p w:rsidR="00503336" w:rsidRPr="00A46F6B" w:rsidRDefault="00503336" w:rsidP="00A46F6B">
      <w:pPr>
        <w:pStyle w:val="3"/>
        <w:tabs>
          <w:tab w:val="left" w:pos="0"/>
        </w:tabs>
        <w:spacing w:before="0" w:after="0"/>
        <w:ind w:firstLine="851"/>
        <w:jc w:val="both"/>
        <w:rPr>
          <w:rFonts w:cs="Arial"/>
          <w:color w:val="auto"/>
          <w:sz w:val="24"/>
          <w:szCs w:val="24"/>
          <w:lang w:val="ru-RU"/>
        </w:rPr>
      </w:pPr>
      <w:r w:rsidRPr="00A46F6B">
        <w:rPr>
          <w:rFonts w:cs="Arial"/>
          <w:color w:val="auto"/>
          <w:sz w:val="24"/>
          <w:szCs w:val="24"/>
          <w:lang w:val="ru-RU"/>
        </w:rPr>
        <w:t xml:space="preserve">Статья 38. </w:t>
      </w:r>
      <w:r w:rsidR="00A8526A" w:rsidRPr="00A46F6B">
        <w:rPr>
          <w:rFonts w:cs="Arial"/>
          <w:color w:val="auto"/>
          <w:sz w:val="24"/>
          <w:szCs w:val="24"/>
          <w:lang w:val="ru-RU"/>
        </w:rPr>
        <w:t>«</w:t>
      </w:r>
      <w:r w:rsidRPr="00A46F6B">
        <w:rPr>
          <w:rFonts w:cs="Arial"/>
          <w:color w:val="auto"/>
          <w:sz w:val="24"/>
          <w:szCs w:val="24"/>
          <w:lang w:val="ru-RU"/>
        </w:rPr>
        <w:t>Зона рекреационного назначения (Р)</w:t>
      </w:r>
      <w:bookmarkEnd w:id="161"/>
      <w:r w:rsidR="00A8526A" w:rsidRPr="00A46F6B">
        <w:rPr>
          <w:rFonts w:cs="Arial"/>
          <w:color w:val="auto"/>
          <w:sz w:val="24"/>
          <w:szCs w:val="24"/>
          <w:lang w:val="ru-RU"/>
        </w:rPr>
        <w:t>»</w:t>
      </w:r>
    </w:p>
    <w:p w:rsidR="00A8526A" w:rsidRPr="00A46F6B" w:rsidRDefault="00A8526A" w:rsidP="00A46F6B">
      <w:pPr>
        <w:tabs>
          <w:tab w:val="left" w:pos="180"/>
          <w:tab w:val="left" w:pos="360"/>
          <w:tab w:val="left" w:pos="720"/>
          <w:tab w:val="left" w:pos="1080"/>
        </w:tabs>
        <w:overflowPunct w:val="0"/>
        <w:adjustRightInd w:val="0"/>
        <w:ind w:firstLine="851"/>
        <w:jc w:val="both"/>
        <w:rPr>
          <w:rFonts w:ascii="Arial" w:hAnsi="Arial" w:cs="Arial"/>
          <w:sz w:val="24"/>
          <w:szCs w:val="24"/>
          <w:lang w:eastAsia="ru-RU"/>
        </w:rPr>
      </w:pPr>
      <w:r w:rsidRPr="00A46F6B">
        <w:rPr>
          <w:rFonts w:ascii="Arial" w:eastAsia="Calibri" w:hAnsi="Arial" w:cs="Arial"/>
          <w:sz w:val="24"/>
          <w:szCs w:val="24"/>
        </w:rPr>
        <w:t xml:space="preserve">1. </w:t>
      </w:r>
      <w:r w:rsidRPr="00A46F6B">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959"/>
        <w:gridCol w:w="17"/>
        <w:gridCol w:w="5279"/>
      </w:tblGrid>
      <w:tr w:rsidR="00A8526A" w:rsidRPr="00A46F6B" w:rsidTr="00430EA8">
        <w:tc>
          <w:tcPr>
            <w:tcW w:w="1101" w:type="dxa"/>
            <w:gridSpan w:val="2"/>
            <w:shd w:val="clear" w:color="auto" w:fill="F2F2F2"/>
            <w:vAlign w:val="center"/>
          </w:tcPr>
          <w:p w:rsidR="00A8526A" w:rsidRPr="00A46F6B" w:rsidRDefault="00A8526A" w:rsidP="00A46F6B">
            <w:pPr>
              <w:jc w:val="center"/>
              <w:rPr>
                <w:rFonts w:ascii="Arial" w:eastAsia="Calibri" w:hAnsi="Arial" w:cs="Arial"/>
                <w:b/>
                <w:sz w:val="24"/>
                <w:szCs w:val="24"/>
              </w:rPr>
            </w:pPr>
            <w:r w:rsidRPr="00A46F6B">
              <w:rPr>
                <w:rFonts w:ascii="Arial" w:eastAsia="Calibri" w:hAnsi="Arial" w:cs="Arial"/>
                <w:b/>
                <w:sz w:val="24"/>
                <w:szCs w:val="24"/>
              </w:rPr>
              <w:t>Код</w:t>
            </w:r>
          </w:p>
        </w:tc>
        <w:tc>
          <w:tcPr>
            <w:tcW w:w="2976" w:type="dxa"/>
            <w:gridSpan w:val="2"/>
            <w:shd w:val="clear" w:color="auto" w:fill="F2F2F2"/>
            <w:vAlign w:val="center"/>
          </w:tcPr>
          <w:p w:rsidR="00A8526A" w:rsidRPr="00A46F6B" w:rsidRDefault="00A8526A" w:rsidP="00A46F6B">
            <w:pPr>
              <w:ind w:firstLine="159"/>
              <w:jc w:val="center"/>
              <w:rPr>
                <w:rFonts w:ascii="Arial" w:eastAsia="Calibri" w:hAnsi="Arial" w:cs="Arial"/>
                <w:b/>
                <w:sz w:val="24"/>
                <w:szCs w:val="24"/>
              </w:rPr>
            </w:pPr>
            <w:r w:rsidRPr="00A46F6B">
              <w:rPr>
                <w:rFonts w:ascii="Arial" w:eastAsia="Calibri" w:hAnsi="Arial" w:cs="Arial"/>
                <w:b/>
                <w:sz w:val="24"/>
                <w:szCs w:val="24"/>
              </w:rPr>
              <w:t>Основные виды разрешенного использования земельных участков.</w:t>
            </w:r>
          </w:p>
        </w:tc>
        <w:tc>
          <w:tcPr>
            <w:tcW w:w="5279" w:type="dxa"/>
            <w:shd w:val="clear" w:color="auto" w:fill="F2F2F2"/>
            <w:vAlign w:val="center"/>
          </w:tcPr>
          <w:p w:rsidR="00A8526A" w:rsidRPr="00A46F6B" w:rsidRDefault="00A8526A" w:rsidP="00A46F6B">
            <w:pPr>
              <w:ind w:firstLine="159"/>
              <w:jc w:val="center"/>
              <w:rPr>
                <w:rFonts w:ascii="Arial" w:eastAsia="Calibri" w:hAnsi="Arial" w:cs="Arial"/>
                <w:b/>
                <w:sz w:val="24"/>
                <w:szCs w:val="24"/>
              </w:rPr>
            </w:pPr>
            <w:r w:rsidRPr="00A46F6B">
              <w:rPr>
                <w:rFonts w:ascii="Arial" w:eastAsia="Calibri" w:hAnsi="Arial" w:cs="Arial"/>
                <w:b/>
                <w:sz w:val="24"/>
                <w:szCs w:val="24"/>
              </w:rPr>
              <w:t>Описание вида разрешенного использования земельного участка</w:t>
            </w:r>
          </w:p>
        </w:tc>
      </w:tr>
      <w:tr w:rsidR="00A8526A" w:rsidRPr="00A46F6B" w:rsidTr="00430EA8">
        <w:trPr>
          <w:trHeight w:val="279"/>
        </w:trPr>
        <w:tc>
          <w:tcPr>
            <w:tcW w:w="9356" w:type="dxa"/>
            <w:gridSpan w:val="5"/>
            <w:shd w:val="clear" w:color="auto" w:fill="F2F2F2"/>
            <w:vAlign w:val="center"/>
          </w:tcPr>
          <w:p w:rsidR="00A8526A" w:rsidRPr="00A46F6B" w:rsidRDefault="00A8526A" w:rsidP="00A46F6B">
            <w:pPr>
              <w:jc w:val="center"/>
              <w:rPr>
                <w:rFonts w:ascii="Arial" w:hAnsi="Arial" w:cs="Arial"/>
                <w:sz w:val="24"/>
                <w:szCs w:val="24"/>
              </w:rPr>
            </w:pPr>
            <w:r w:rsidRPr="00A46F6B">
              <w:rPr>
                <w:rFonts w:ascii="Arial" w:eastAsia="Calibri" w:hAnsi="Arial" w:cs="Arial"/>
                <w:b/>
                <w:sz w:val="24"/>
                <w:szCs w:val="24"/>
              </w:rPr>
              <w:t>Основные виды разрешенного использования</w:t>
            </w:r>
          </w:p>
        </w:tc>
      </w:tr>
      <w:tr w:rsidR="00A8526A" w:rsidRPr="00A46F6B" w:rsidTr="00430EA8">
        <w:trPr>
          <w:trHeight w:val="279"/>
        </w:trPr>
        <w:tc>
          <w:tcPr>
            <w:tcW w:w="1101" w:type="dxa"/>
            <w:gridSpan w:val="2"/>
            <w:shd w:val="clear" w:color="auto" w:fill="auto"/>
            <w:vAlign w:val="center"/>
          </w:tcPr>
          <w:p w:rsidR="00A8526A" w:rsidRPr="00A46F6B" w:rsidRDefault="00A8526A" w:rsidP="00A46F6B">
            <w:pPr>
              <w:jc w:val="center"/>
              <w:rPr>
                <w:rFonts w:ascii="Arial" w:eastAsia="Calibri" w:hAnsi="Arial" w:cs="Arial"/>
                <w:sz w:val="24"/>
                <w:szCs w:val="24"/>
              </w:rPr>
            </w:pPr>
            <w:r w:rsidRPr="00A46F6B">
              <w:rPr>
                <w:rFonts w:ascii="Arial" w:eastAsia="Calibri" w:hAnsi="Arial" w:cs="Arial"/>
                <w:sz w:val="24"/>
                <w:szCs w:val="24"/>
              </w:rPr>
              <w:t>3.1</w:t>
            </w:r>
          </w:p>
        </w:tc>
        <w:tc>
          <w:tcPr>
            <w:tcW w:w="2976" w:type="dxa"/>
            <w:gridSpan w:val="2"/>
            <w:shd w:val="clear" w:color="auto" w:fill="auto"/>
            <w:vAlign w:val="center"/>
          </w:tcPr>
          <w:p w:rsidR="00A8526A" w:rsidRPr="00A46F6B" w:rsidRDefault="00A8526A" w:rsidP="00A46F6B">
            <w:pPr>
              <w:ind w:firstLine="159"/>
              <w:jc w:val="center"/>
              <w:rPr>
                <w:rFonts w:ascii="Arial" w:hAnsi="Arial" w:cs="Arial"/>
                <w:sz w:val="24"/>
                <w:szCs w:val="24"/>
              </w:rPr>
            </w:pPr>
            <w:r w:rsidRPr="00A46F6B">
              <w:rPr>
                <w:rFonts w:ascii="Arial" w:hAnsi="Arial" w:cs="Arial"/>
                <w:sz w:val="24"/>
                <w:szCs w:val="24"/>
              </w:rPr>
              <w:t>Коммунальное обслуживание</w:t>
            </w:r>
          </w:p>
        </w:tc>
        <w:tc>
          <w:tcPr>
            <w:tcW w:w="5279" w:type="dxa"/>
            <w:shd w:val="clear" w:color="auto" w:fill="auto"/>
            <w:vAlign w:val="center"/>
          </w:tcPr>
          <w:p w:rsidR="00A8526A" w:rsidRPr="00A46F6B" w:rsidRDefault="00A8526A" w:rsidP="00A46F6B">
            <w:pPr>
              <w:ind w:firstLine="159"/>
              <w:jc w:val="both"/>
              <w:rPr>
                <w:rFonts w:ascii="Arial" w:hAnsi="Arial" w:cs="Arial"/>
                <w:sz w:val="24"/>
                <w:szCs w:val="24"/>
              </w:rPr>
            </w:pPr>
            <w:r w:rsidRPr="00A46F6B">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8526A" w:rsidRPr="00A46F6B" w:rsidTr="00430EA8">
        <w:trPr>
          <w:trHeight w:val="1920"/>
        </w:trPr>
        <w:tc>
          <w:tcPr>
            <w:tcW w:w="1101" w:type="dxa"/>
            <w:gridSpan w:val="2"/>
            <w:shd w:val="clear" w:color="auto" w:fill="auto"/>
            <w:vAlign w:val="center"/>
          </w:tcPr>
          <w:p w:rsidR="00A8526A" w:rsidRPr="00A46F6B" w:rsidRDefault="00A8526A" w:rsidP="00A46F6B">
            <w:pPr>
              <w:jc w:val="center"/>
              <w:rPr>
                <w:rFonts w:ascii="Arial" w:hAnsi="Arial" w:cs="Arial"/>
                <w:sz w:val="24"/>
                <w:szCs w:val="24"/>
              </w:rPr>
            </w:pPr>
            <w:r w:rsidRPr="00A46F6B">
              <w:rPr>
                <w:rFonts w:ascii="Arial" w:hAnsi="Arial" w:cs="Arial"/>
                <w:sz w:val="24"/>
                <w:szCs w:val="24"/>
              </w:rPr>
              <w:t>5.0</w:t>
            </w:r>
          </w:p>
        </w:tc>
        <w:tc>
          <w:tcPr>
            <w:tcW w:w="2976" w:type="dxa"/>
            <w:gridSpan w:val="2"/>
            <w:shd w:val="clear" w:color="auto" w:fill="auto"/>
            <w:vAlign w:val="center"/>
          </w:tcPr>
          <w:p w:rsidR="00A8526A" w:rsidRPr="00A46F6B" w:rsidRDefault="00A8526A" w:rsidP="00A46F6B">
            <w:pPr>
              <w:ind w:firstLine="159"/>
              <w:jc w:val="center"/>
              <w:rPr>
                <w:rFonts w:ascii="Arial" w:hAnsi="Arial" w:cs="Arial"/>
                <w:sz w:val="24"/>
                <w:szCs w:val="24"/>
              </w:rPr>
            </w:pPr>
            <w:r w:rsidRPr="00A46F6B">
              <w:rPr>
                <w:rFonts w:ascii="Arial" w:hAnsi="Arial" w:cs="Arial"/>
                <w:sz w:val="24"/>
                <w:szCs w:val="24"/>
              </w:rPr>
              <w:t>Отдых (рекреация)</w:t>
            </w:r>
          </w:p>
        </w:tc>
        <w:tc>
          <w:tcPr>
            <w:tcW w:w="5279" w:type="dxa"/>
            <w:shd w:val="clear" w:color="auto" w:fill="auto"/>
            <w:vAlign w:val="center"/>
          </w:tcPr>
          <w:p w:rsidR="00A8526A" w:rsidRPr="00A46F6B" w:rsidRDefault="00A8526A" w:rsidP="00A46F6B">
            <w:pPr>
              <w:ind w:firstLine="159"/>
              <w:jc w:val="both"/>
              <w:rPr>
                <w:rFonts w:ascii="Arial" w:hAnsi="Arial" w:cs="Arial"/>
                <w:sz w:val="24"/>
                <w:szCs w:val="24"/>
              </w:rPr>
            </w:pPr>
            <w:r w:rsidRPr="00A46F6B">
              <w:rPr>
                <w:rFonts w:ascii="Arial" w:hAnsi="Arial" w:cs="Arial"/>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A46F6B">
              <w:rPr>
                <w:rFonts w:ascii="Arial" w:hAnsi="Arial" w:cs="Arial"/>
                <w:sz w:val="24"/>
                <w:szCs w:val="24"/>
              </w:rPr>
              <w:br/>
              <w:t xml:space="preserve">создание и уход за парками, городскими лесами, садами и скверами, прудами, озерами, водохранилищами, пляжами, </w:t>
            </w:r>
            <w:r w:rsidRPr="00A46F6B">
              <w:rPr>
                <w:rFonts w:ascii="Arial" w:hAnsi="Arial" w:cs="Arial"/>
                <w:sz w:val="24"/>
                <w:szCs w:val="24"/>
              </w:rPr>
              <w:lastRenderedPageBreak/>
              <w:t>береговыми полосами водных объектов общего пользования, а также обустройство мест отдыха в них.</w:t>
            </w:r>
            <w:r w:rsidRPr="00A46F6B">
              <w:rPr>
                <w:rFonts w:ascii="Arial" w:hAnsi="Arial" w:cs="Arial"/>
                <w:sz w:val="24"/>
                <w:szCs w:val="24"/>
              </w:rPr>
              <w:br/>
              <w:t>Содержание данного вида разрешенного использования включает в себя содержание видов разрешенного использования с кодами 5.1-5.5</w:t>
            </w:r>
          </w:p>
        </w:tc>
      </w:tr>
      <w:tr w:rsidR="00A8526A" w:rsidRPr="00A46F6B" w:rsidTr="00430EA8">
        <w:trPr>
          <w:trHeight w:val="130"/>
        </w:trPr>
        <w:tc>
          <w:tcPr>
            <w:tcW w:w="1101" w:type="dxa"/>
            <w:gridSpan w:val="2"/>
            <w:shd w:val="clear" w:color="auto" w:fill="auto"/>
            <w:vAlign w:val="center"/>
          </w:tcPr>
          <w:p w:rsidR="00A8526A" w:rsidRPr="00A46F6B" w:rsidRDefault="00A8526A" w:rsidP="00A46F6B">
            <w:pPr>
              <w:jc w:val="center"/>
              <w:rPr>
                <w:rFonts w:ascii="Arial" w:hAnsi="Arial" w:cs="Arial"/>
                <w:sz w:val="24"/>
                <w:szCs w:val="24"/>
              </w:rPr>
            </w:pPr>
            <w:r w:rsidRPr="00A46F6B">
              <w:rPr>
                <w:rFonts w:ascii="Arial" w:hAnsi="Arial" w:cs="Arial"/>
                <w:sz w:val="24"/>
                <w:szCs w:val="24"/>
              </w:rPr>
              <w:lastRenderedPageBreak/>
              <w:t>5.2.1</w:t>
            </w:r>
          </w:p>
        </w:tc>
        <w:tc>
          <w:tcPr>
            <w:tcW w:w="2976" w:type="dxa"/>
            <w:gridSpan w:val="2"/>
            <w:shd w:val="clear" w:color="auto" w:fill="auto"/>
            <w:vAlign w:val="center"/>
          </w:tcPr>
          <w:p w:rsidR="00A8526A" w:rsidRPr="00A46F6B" w:rsidRDefault="00A8526A" w:rsidP="00A46F6B">
            <w:pPr>
              <w:ind w:firstLine="159"/>
              <w:jc w:val="center"/>
              <w:rPr>
                <w:rFonts w:ascii="Arial" w:hAnsi="Arial" w:cs="Arial"/>
                <w:sz w:val="24"/>
                <w:szCs w:val="24"/>
              </w:rPr>
            </w:pPr>
            <w:r w:rsidRPr="00A46F6B">
              <w:rPr>
                <w:rFonts w:ascii="Arial" w:hAnsi="Arial" w:cs="Arial"/>
                <w:sz w:val="24"/>
                <w:szCs w:val="24"/>
              </w:rPr>
              <w:t>Туристическое обслуживание</w:t>
            </w:r>
          </w:p>
        </w:tc>
        <w:tc>
          <w:tcPr>
            <w:tcW w:w="5279" w:type="dxa"/>
            <w:shd w:val="clear" w:color="auto" w:fill="auto"/>
            <w:vAlign w:val="center"/>
          </w:tcPr>
          <w:p w:rsidR="00A8526A" w:rsidRPr="00A46F6B" w:rsidRDefault="00A8526A" w:rsidP="00A46F6B">
            <w:pPr>
              <w:ind w:firstLine="159"/>
              <w:jc w:val="both"/>
              <w:rPr>
                <w:rFonts w:ascii="Arial" w:hAnsi="Arial" w:cs="Arial"/>
                <w:sz w:val="24"/>
                <w:szCs w:val="24"/>
              </w:rPr>
            </w:pPr>
            <w:r w:rsidRPr="00A46F6B">
              <w:rPr>
                <w:rFonts w:ascii="Arial" w:hAnsi="Arial" w:cs="Arial"/>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A8526A" w:rsidRPr="00A46F6B" w:rsidTr="00430EA8">
        <w:trPr>
          <w:trHeight w:val="130"/>
        </w:trPr>
        <w:tc>
          <w:tcPr>
            <w:tcW w:w="1101" w:type="dxa"/>
            <w:gridSpan w:val="2"/>
            <w:shd w:val="clear" w:color="auto" w:fill="auto"/>
            <w:vAlign w:val="center"/>
          </w:tcPr>
          <w:p w:rsidR="00A8526A" w:rsidRPr="00A46F6B" w:rsidRDefault="00A8526A" w:rsidP="00A46F6B">
            <w:pPr>
              <w:jc w:val="center"/>
              <w:rPr>
                <w:rFonts w:ascii="Arial" w:hAnsi="Arial" w:cs="Arial"/>
                <w:sz w:val="24"/>
                <w:szCs w:val="24"/>
              </w:rPr>
            </w:pPr>
            <w:r w:rsidRPr="00A46F6B">
              <w:rPr>
                <w:rFonts w:ascii="Arial" w:hAnsi="Arial" w:cs="Arial"/>
                <w:sz w:val="24"/>
                <w:szCs w:val="24"/>
              </w:rPr>
              <w:t>9.0</w:t>
            </w:r>
          </w:p>
        </w:tc>
        <w:tc>
          <w:tcPr>
            <w:tcW w:w="2976" w:type="dxa"/>
            <w:gridSpan w:val="2"/>
            <w:shd w:val="clear" w:color="auto" w:fill="auto"/>
            <w:vAlign w:val="center"/>
          </w:tcPr>
          <w:p w:rsidR="00A8526A" w:rsidRPr="00A46F6B" w:rsidRDefault="00A8526A" w:rsidP="00A46F6B">
            <w:pPr>
              <w:ind w:firstLine="159"/>
              <w:jc w:val="center"/>
              <w:rPr>
                <w:rFonts w:ascii="Arial" w:hAnsi="Arial" w:cs="Arial"/>
                <w:sz w:val="24"/>
                <w:szCs w:val="24"/>
              </w:rPr>
            </w:pPr>
            <w:r w:rsidRPr="00A46F6B">
              <w:rPr>
                <w:rFonts w:ascii="Arial" w:hAnsi="Arial" w:cs="Arial"/>
                <w:sz w:val="24"/>
                <w:szCs w:val="24"/>
              </w:rPr>
              <w:t>Деятельность по особой охране и изучению природы</w:t>
            </w:r>
          </w:p>
        </w:tc>
        <w:tc>
          <w:tcPr>
            <w:tcW w:w="5279" w:type="dxa"/>
            <w:shd w:val="clear" w:color="auto" w:fill="auto"/>
            <w:vAlign w:val="center"/>
          </w:tcPr>
          <w:p w:rsidR="00A8526A" w:rsidRPr="00A46F6B" w:rsidRDefault="00A8526A" w:rsidP="00A46F6B">
            <w:pPr>
              <w:ind w:firstLine="159"/>
              <w:jc w:val="both"/>
              <w:rPr>
                <w:rFonts w:ascii="Arial" w:hAnsi="Arial" w:cs="Arial"/>
                <w:sz w:val="24"/>
                <w:szCs w:val="24"/>
              </w:rPr>
            </w:pPr>
            <w:r w:rsidRPr="00A46F6B">
              <w:rPr>
                <w:rFonts w:ascii="Arial" w:hAnsi="Arial" w:cs="Arial"/>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A8526A" w:rsidRPr="00A46F6B" w:rsidTr="00430EA8">
        <w:trPr>
          <w:trHeight w:val="130"/>
        </w:trPr>
        <w:tc>
          <w:tcPr>
            <w:tcW w:w="1101" w:type="dxa"/>
            <w:gridSpan w:val="2"/>
            <w:shd w:val="clear" w:color="auto" w:fill="auto"/>
            <w:vAlign w:val="center"/>
          </w:tcPr>
          <w:p w:rsidR="00A8526A" w:rsidRPr="00A46F6B" w:rsidRDefault="00A8526A" w:rsidP="00A46F6B">
            <w:pPr>
              <w:jc w:val="center"/>
              <w:rPr>
                <w:rFonts w:ascii="Arial" w:hAnsi="Arial" w:cs="Arial"/>
                <w:sz w:val="24"/>
                <w:szCs w:val="24"/>
              </w:rPr>
            </w:pPr>
            <w:r w:rsidRPr="00A46F6B">
              <w:rPr>
                <w:rFonts w:ascii="Arial" w:hAnsi="Arial" w:cs="Arial"/>
                <w:sz w:val="24"/>
                <w:szCs w:val="24"/>
              </w:rPr>
              <w:t>9.1</w:t>
            </w:r>
          </w:p>
        </w:tc>
        <w:tc>
          <w:tcPr>
            <w:tcW w:w="2976" w:type="dxa"/>
            <w:gridSpan w:val="2"/>
            <w:shd w:val="clear" w:color="auto" w:fill="auto"/>
            <w:vAlign w:val="center"/>
          </w:tcPr>
          <w:p w:rsidR="00A8526A" w:rsidRPr="00A46F6B" w:rsidRDefault="00A8526A" w:rsidP="00A46F6B">
            <w:pPr>
              <w:ind w:firstLine="159"/>
              <w:jc w:val="center"/>
              <w:rPr>
                <w:rFonts w:ascii="Arial" w:hAnsi="Arial" w:cs="Arial"/>
                <w:sz w:val="24"/>
                <w:szCs w:val="24"/>
              </w:rPr>
            </w:pPr>
            <w:r w:rsidRPr="00A46F6B">
              <w:rPr>
                <w:rFonts w:ascii="Arial" w:hAnsi="Arial" w:cs="Arial"/>
                <w:sz w:val="24"/>
                <w:szCs w:val="24"/>
              </w:rPr>
              <w:t>Охрана природных территорий</w:t>
            </w:r>
          </w:p>
        </w:tc>
        <w:tc>
          <w:tcPr>
            <w:tcW w:w="5279" w:type="dxa"/>
            <w:shd w:val="clear" w:color="auto" w:fill="auto"/>
            <w:vAlign w:val="center"/>
          </w:tcPr>
          <w:p w:rsidR="00A8526A" w:rsidRPr="00A46F6B" w:rsidRDefault="00A8526A" w:rsidP="00A46F6B">
            <w:pPr>
              <w:ind w:firstLine="159"/>
              <w:jc w:val="both"/>
              <w:rPr>
                <w:rFonts w:ascii="Arial" w:hAnsi="Arial" w:cs="Arial"/>
                <w:sz w:val="24"/>
                <w:szCs w:val="24"/>
              </w:rPr>
            </w:pPr>
            <w:r w:rsidRPr="00A46F6B">
              <w:rPr>
                <w:rFonts w:ascii="Arial" w:hAnsi="Arial" w:cs="Arial"/>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A8526A" w:rsidRPr="00A46F6B" w:rsidTr="00430EA8">
        <w:trPr>
          <w:trHeight w:val="269"/>
        </w:trPr>
        <w:tc>
          <w:tcPr>
            <w:tcW w:w="1101" w:type="dxa"/>
            <w:gridSpan w:val="2"/>
            <w:shd w:val="clear" w:color="auto" w:fill="auto"/>
            <w:vAlign w:val="center"/>
          </w:tcPr>
          <w:p w:rsidR="00A8526A" w:rsidRPr="00A46F6B" w:rsidRDefault="00A8526A" w:rsidP="00A46F6B">
            <w:pPr>
              <w:jc w:val="center"/>
              <w:rPr>
                <w:rFonts w:ascii="Arial" w:hAnsi="Arial" w:cs="Arial"/>
                <w:sz w:val="24"/>
                <w:szCs w:val="24"/>
              </w:rPr>
            </w:pPr>
            <w:r w:rsidRPr="00A46F6B">
              <w:rPr>
                <w:rFonts w:ascii="Arial" w:hAnsi="Arial" w:cs="Arial"/>
                <w:sz w:val="24"/>
                <w:szCs w:val="24"/>
              </w:rPr>
              <w:t>11.1</w:t>
            </w:r>
          </w:p>
        </w:tc>
        <w:tc>
          <w:tcPr>
            <w:tcW w:w="2976" w:type="dxa"/>
            <w:gridSpan w:val="2"/>
            <w:shd w:val="clear" w:color="auto" w:fill="auto"/>
            <w:vAlign w:val="center"/>
          </w:tcPr>
          <w:p w:rsidR="00A8526A" w:rsidRPr="00A46F6B" w:rsidRDefault="00A8526A" w:rsidP="00A46F6B">
            <w:pPr>
              <w:ind w:firstLine="159"/>
              <w:jc w:val="center"/>
              <w:rPr>
                <w:rFonts w:ascii="Arial" w:hAnsi="Arial" w:cs="Arial"/>
                <w:sz w:val="24"/>
                <w:szCs w:val="24"/>
              </w:rPr>
            </w:pPr>
            <w:r w:rsidRPr="00A46F6B">
              <w:rPr>
                <w:rFonts w:ascii="Arial" w:hAnsi="Arial" w:cs="Arial"/>
                <w:sz w:val="24"/>
                <w:szCs w:val="24"/>
              </w:rPr>
              <w:t>Общее пользование водными объектами</w:t>
            </w:r>
          </w:p>
        </w:tc>
        <w:tc>
          <w:tcPr>
            <w:tcW w:w="5279" w:type="dxa"/>
            <w:shd w:val="clear" w:color="auto" w:fill="auto"/>
            <w:vAlign w:val="center"/>
          </w:tcPr>
          <w:p w:rsidR="00A8526A" w:rsidRPr="00A46F6B" w:rsidRDefault="00A8526A" w:rsidP="00A46F6B">
            <w:pPr>
              <w:ind w:firstLine="159"/>
              <w:jc w:val="both"/>
              <w:rPr>
                <w:rFonts w:ascii="Arial" w:hAnsi="Arial" w:cs="Arial"/>
                <w:sz w:val="24"/>
                <w:szCs w:val="24"/>
              </w:rPr>
            </w:pPr>
            <w:r w:rsidRPr="00A46F6B">
              <w:rPr>
                <w:rFonts w:ascii="Arial" w:hAnsi="Arial" w:cs="Arial"/>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w:t>
            </w:r>
            <w:r w:rsidRPr="00A46F6B">
              <w:rPr>
                <w:rFonts w:ascii="Arial" w:hAnsi="Arial" w:cs="Arial"/>
                <w:sz w:val="24"/>
                <w:szCs w:val="24"/>
              </w:rPr>
              <w:lastRenderedPageBreak/>
              <w:t>запреты не установлены законодательством)</w:t>
            </w:r>
          </w:p>
        </w:tc>
      </w:tr>
      <w:tr w:rsidR="00A8526A" w:rsidRPr="00A46F6B" w:rsidTr="00430EA8">
        <w:trPr>
          <w:trHeight w:val="332"/>
        </w:trPr>
        <w:tc>
          <w:tcPr>
            <w:tcW w:w="1101" w:type="dxa"/>
            <w:gridSpan w:val="2"/>
            <w:shd w:val="clear" w:color="auto" w:fill="auto"/>
            <w:vAlign w:val="center"/>
          </w:tcPr>
          <w:p w:rsidR="00A8526A" w:rsidRPr="00A46F6B" w:rsidRDefault="00A8526A" w:rsidP="00A46F6B">
            <w:pPr>
              <w:jc w:val="center"/>
              <w:rPr>
                <w:rFonts w:ascii="Arial" w:eastAsia="Calibri" w:hAnsi="Arial" w:cs="Arial"/>
                <w:sz w:val="24"/>
                <w:szCs w:val="24"/>
              </w:rPr>
            </w:pPr>
            <w:r w:rsidRPr="00A46F6B">
              <w:rPr>
                <w:rFonts w:ascii="Arial" w:eastAsia="Calibri" w:hAnsi="Arial" w:cs="Arial"/>
                <w:sz w:val="24"/>
                <w:szCs w:val="24"/>
              </w:rPr>
              <w:lastRenderedPageBreak/>
              <w:t>12.0</w:t>
            </w:r>
          </w:p>
        </w:tc>
        <w:tc>
          <w:tcPr>
            <w:tcW w:w="2976" w:type="dxa"/>
            <w:gridSpan w:val="2"/>
            <w:shd w:val="clear" w:color="auto" w:fill="auto"/>
            <w:vAlign w:val="center"/>
          </w:tcPr>
          <w:p w:rsidR="00A8526A" w:rsidRPr="00A46F6B" w:rsidRDefault="00A8526A" w:rsidP="00A46F6B">
            <w:pPr>
              <w:ind w:firstLine="159"/>
              <w:jc w:val="center"/>
              <w:rPr>
                <w:rFonts w:ascii="Arial" w:eastAsia="Calibri" w:hAnsi="Arial" w:cs="Arial"/>
                <w:sz w:val="24"/>
                <w:szCs w:val="24"/>
              </w:rPr>
            </w:pPr>
            <w:r w:rsidRPr="00A46F6B">
              <w:rPr>
                <w:rFonts w:ascii="Arial" w:hAnsi="Arial" w:cs="Arial"/>
                <w:sz w:val="24"/>
                <w:szCs w:val="24"/>
              </w:rPr>
              <w:t>Земельные участки (территории) общего пользования</w:t>
            </w:r>
          </w:p>
        </w:tc>
        <w:tc>
          <w:tcPr>
            <w:tcW w:w="5279" w:type="dxa"/>
            <w:shd w:val="clear" w:color="auto" w:fill="auto"/>
            <w:vAlign w:val="center"/>
          </w:tcPr>
          <w:p w:rsidR="00A8526A" w:rsidRPr="00A46F6B" w:rsidRDefault="00A8526A" w:rsidP="00A46F6B">
            <w:pPr>
              <w:ind w:firstLine="159"/>
              <w:jc w:val="both"/>
              <w:rPr>
                <w:rFonts w:ascii="Arial" w:hAnsi="Arial" w:cs="Arial"/>
                <w:sz w:val="24"/>
                <w:szCs w:val="24"/>
              </w:rPr>
            </w:pPr>
            <w:r w:rsidRPr="00A46F6B">
              <w:rPr>
                <w:rFonts w:ascii="Arial" w:hAnsi="Arial" w:cs="Arial"/>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A8526A" w:rsidRPr="00A46F6B" w:rsidTr="00430EA8">
        <w:tc>
          <w:tcPr>
            <w:tcW w:w="9356" w:type="dxa"/>
            <w:gridSpan w:val="5"/>
            <w:shd w:val="clear" w:color="auto" w:fill="F2F2F2"/>
          </w:tcPr>
          <w:p w:rsidR="00A8526A" w:rsidRPr="00A46F6B" w:rsidRDefault="00A8526A" w:rsidP="00A46F6B">
            <w:pPr>
              <w:jc w:val="center"/>
              <w:rPr>
                <w:rFonts w:ascii="Arial" w:eastAsia="Calibri" w:hAnsi="Arial" w:cs="Arial"/>
                <w:b/>
                <w:sz w:val="24"/>
                <w:szCs w:val="24"/>
              </w:rPr>
            </w:pPr>
            <w:r w:rsidRPr="00A46F6B">
              <w:rPr>
                <w:rFonts w:ascii="Arial" w:eastAsia="Calibri" w:hAnsi="Arial" w:cs="Arial"/>
                <w:b/>
                <w:sz w:val="24"/>
                <w:szCs w:val="24"/>
              </w:rPr>
              <w:t>Вспомогательные виды разрешенного использования</w:t>
            </w:r>
          </w:p>
        </w:tc>
      </w:tr>
      <w:tr w:rsidR="00A8526A" w:rsidRPr="00A46F6B" w:rsidTr="00430EA8">
        <w:tc>
          <w:tcPr>
            <w:tcW w:w="9356" w:type="dxa"/>
            <w:gridSpan w:val="5"/>
            <w:shd w:val="clear" w:color="auto" w:fill="auto"/>
          </w:tcPr>
          <w:p w:rsidR="00A8526A" w:rsidRPr="00A46F6B" w:rsidRDefault="00A8526A" w:rsidP="00A46F6B">
            <w:pPr>
              <w:jc w:val="center"/>
              <w:rPr>
                <w:rFonts w:ascii="Arial" w:eastAsia="Calibri" w:hAnsi="Arial" w:cs="Arial"/>
                <w:b/>
                <w:sz w:val="24"/>
                <w:szCs w:val="24"/>
              </w:rPr>
            </w:pPr>
            <w:r w:rsidRPr="00A46F6B">
              <w:rPr>
                <w:rFonts w:ascii="Arial" w:eastAsia="Calibri" w:hAnsi="Arial" w:cs="Arial"/>
                <w:sz w:val="24"/>
                <w:szCs w:val="24"/>
              </w:rPr>
              <w:t>Не подлежат установлению</w:t>
            </w:r>
          </w:p>
        </w:tc>
      </w:tr>
      <w:tr w:rsidR="00A8526A" w:rsidRPr="00A46F6B" w:rsidTr="00430EA8">
        <w:tc>
          <w:tcPr>
            <w:tcW w:w="9356" w:type="dxa"/>
            <w:gridSpan w:val="5"/>
            <w:shd w:val="clear" w:color="auto" w:fill="F2F2F2"/>
          </w:tcPr>
          <w:p w:rsidR="00A8526A" w:rsidRPr="00A46F6B" w:rsidRDefault="00A8526A" w:rsidP="00A46F6B">
            <w:pPr>
              <w:jc w:val="center"/>
              <w:rPr>
                <w:rFonts w:ascii="Arial" w:eastAsia="Calibri" w:hAnsi="Arial" w:cs="Arial"/>
                <w:b/>
                <w:sz w:val="24"/>
                <w:szCs w:val="24"/>
              </w:rPr>
            </w:pPr>
            <w:r w:rsidRPr="00A46F6B">
              <w:rPr>
                <w:rFonts w:ascii="Arial" w:eastAsia="Calibri" w:hAnsi="Arial" w:cs="Arial"/>
                <w:b/>
                <w:sz w:val="24"/>
                <w:szCs w:val="24"/>
              </w:rPr>
              <w:t>Условно разрешенные виды использования</w:t>
            </w:r>
          </w:p>
        </w:tc>
      </w:tr>
      <w:tr w:rsidR="00A8526A" w:rsidRPr="00A46F6B" w:rsidTr="00430EA8">
        <w:tc>
          <w:tcPr>
            <w:tcW w:w="1080" w:type="dxa"/>
            <w:shd w:val="clear" w:color="auto" w:fill="auto"/>
            <w:vAlign w:val="center"/>
          </w:tcPr>
          <w:p w:rsidR="00A8526A" w:rsidRPr="00A46F6B" w:rsidRDefault="00A8526A" w:rsidP="00A46F6B">
            <w:pPr>
              <w:jc w:val="center"/>
              <w:rPr>
                <w:rFonts w:ascii="Arial" w:hAnsi="Arial" w:cs="Arial"/>
                <w:sz w:val="24"/>
                <w:szCs w:val="24"/>
              </w:rPr>
            </w:pPr>
            <w:r w:rsidRPr="00A46F6B">
              <w:rPr>
                <w:rFonts w:ascii="Arial" w:hAnsi="Arial" w:cs="Arial"/>
                <w:sz w:val="24"/>
                <w:szCs w:val="24"/>
              </w:rPr>
              <w:t>9.2</w:t>
            </w:r>
          </w:p>
        </w:tc>
        <w:tc>
          <w:tcPr>
            <w:tcW w:w="2980" w:type="dxa"/>
            <w:gridSpan w:val="2"/>
            <w:shd w:val="clear" w:color="auto" w:fill="auto"/>
            <w:vAlign w:val="center"/>
          </w:tcPr>
          <w:p w:rsidR="00A8526A" w:rsidRPr="00A46F6B" w:rsidRDefault="00A8526A" w:rsidP="00A46F6B">
            <w:pPr>
              <w:jc w:val="center"/>
              <w:rPr>
                <w:rFonts w:ascii="Arial" w:hAnsi="Arial" w:cs="Arial"/>
                <w:sz w:val="24"/>
                <w:szCs w:val="24"/>
              </w:rPr>
            </w:pPr>
            <w:r w:rsidRPr="00A46F6B">
              <w:rPr>
                <w:rFonts w:ascii="Arial" w:hAnsi="Arial" w:cs="Arial"/>
                <w:sz w:val="24"/>
                <w:szCs w:val="24"/>
              </w:rPr>
              <w:t>Курортная деятельность</w:t>
            </w:r>
          </w:p>
        </w:tc>
        <w:tc>
          <w:tcPr>
            <w:tcW w:w="5296" w:type="dxa"/>
            <w:gridSpan w:val="2"/>
            <w:shd w:val="clear" w:color="auto" w:fill="auto"/>
            <w:vAlign w:val="center"/>
          </w:tcPr>
          <w:p w:rsidR="00A8526A" w:rsidRPr="00A46F6B" w:rsidRDefault="00A8526A" w:rsidP="00A46F6B">
            <w:pPr>
              <w:jc w:val="both"/>
              <w:rPr>
                <w:rFonts w:ascii="Arial" w:hAnsi="Arial" w:cs="Arial"/>
                <w:sz w:val="24"/>
                <w:szCs w:val="24"/>
              </w:rPr>
            </w:pPr>
            <w:r w:rsidRPr="00A46F6B">
              <w:rPr>
                <w:rFonts w:ascii="Arial" w:hAnsi="Arial" w:cs="Arial"/>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A8526A" w:rsidRPr="00A46F6B" w:rsidTr="00430EA8">
        <w:tc>
          <w:tcPr>
            <w:tcW w:w="1080" w:type="dxa"/>
            <w:shd w:val="clear" w:color="auto" w:fill="auto"/>
            <w:vAlign w:val="center"/>
          </w:tcPr>
          <w:p w:rsidR="00A8526A" w:rsidRPr="00A46F6B" w:rsidRDefault="00A8526A" w:rsidP="00A46F6B">
            <w:pPr>
              <w:jc w:val="center"/>
              <w:rPr>
                <w:rFonts w:ascii="Arial" w:hAnsi="Arial" w:cs="Arial"/>
                <w:sz w:val="24"/>
                <w:szCs w:val="24"/>
              </w:rPr>
            </w:pPr>
            <w:r w:rsidRPr="00A46F6B">
              <w:rPr>
                <w:rFonts w:ascii="Arial" w:hAnsi="Arial" w:cs="Arial"/>
                <w:sz w:val="24"/>
                <w:szCs w:val="24"/>
              </w:rPr>
              <w:t>9.2.1</w:t>
            </w:r>
          </w:p>
        </w:tc>
        <w:tc>
          <w:tcPr>
            <w:tcW w:w="2980" w:type="dxa"/>
            <w:gridSpan w:val="2"/>
            <w:shd w:val="clear" w:color="auto" w:fill="auto"/>
            <w:vAlign w:val="center"/>
          </w:tcPr>
          <w:p w:rsidR="00A8526A" w:rsidRPr="00A46F6B" w:rsidRDefault="00A8526A" w:rsidP="00A46F6B">
            <w:pPr>
              <w:jc w:val="center"/>
              <w:rPr>
                <w:rFonts w:ascii="Arial" w:hAnsi="Arial" w:cs="Arial"/>
                <w:sz w:val="24"/>
                <w:szCs w:val="24"/>
              </w:rPr>
            </w:pPr>
            <w:r w:rsidRPr="00A46F6B">
              <w:rPr>
                <w:rFonts w:ascii="Arial" w:hAnsi="Arial" w:cs="Arial"/>
                <w:sz w:val="24"/>
                <w:szCs w:val="24"/>
              </w:rPr>
              <w:t>Санаторная деятельность</w:t>
            </w:r>
          </w:p>
        </w:tc>
        <w:tc>
          <w:tcPr>
            <w:tcW w:w="5296" w:type="dxa"/>
            <w:gridSpan w:val="2"/>
            <w:shd w:val="clear" w:color="auto" w:fill="auto"/>
            <w:vAlign w:val="center"/>
          </w:tcPr>
          <w:p w:rsidR="00A8526A" w:rsidRPr="00A46F6B" w:rsidRDefault="00A8526A" w:rsidP="00A46F6B">
            <w:pPr>
              <w:pStyle w:val="aff"/>
              <w:jc w:val="both"/>
              <w:rPr>
                <w:sz w:val="24"/>
                <w:szCs w:val="24"/>
              </w:rPr>
            </w:pPr>
            <w:r w:rsidRPr="00A46F6B">
              <w:rPr>
                <w:sz w:val="24"/>
                <w:szCs w:val="24"/>
              </w:rPr>
              <w:t>Размещение санаториев и профилакториев, обеспечивающих оказание услуги по лечению и оздоровлению населения;</w:t>
            </w:r>
          </w:p>
          <w:p w:rsidR="00A8526A" w:rsidRPr="00A46F6B" w:rsidRDefault="00A8526A" w:rsidP="00A46F6B">
            <w:pPr>
              <w:pStyle w:val="aff"/>
              <w:jc w:val="both"/>
              <w:rPr>
                <w:sz w:val="24"/>
                <w:szCs w:val="24"/>
              </w:rPr>
            </w:pPr>
            <w:r w:rsidRPr="00A46F6B">
              <w:rPr>
                <w:sz w:val="24"/>
                <w:szCs w:val="24"/>
              </w:rPr>
              <w:t>обустройство лечебно-оздоровительных местностей (пляжи, бюветы, места добычи целебной грязи);</w:t>
            </w:r>
          </w:p>
          <w:p w:rsidR="00A8526A" w:rsidRPr="00A46F6B" w:rsidRDefault="00A8526A" w:rsidP="00A46F6B">
            <w:pPr>
              <w:jc w:val="both"/>
              <w:rPr>
                <w:rFonts w:ascii="Arial" w:hAnsi="Arial" w:cs="Arial"/>
                <w:sz w:val="24"/>
                <w:szCs w:val="24"/>
              </w:rPr>
            </w:pPr>
            <w:r w:rsidRPr="00A46F6B">
              <w:rPr>
                <w:rFonts w:ascii="Arial" w:hAnsi="Arial" w:cs="Arial"/>
                <w:sz w:val="24"/>
                <w:szCs w:val="24"/>
              </w:rPr>
              <w:t>размещение лечебно-оздоровительных лагерей</w:t>
            </w:r>
          </w:p>
        </w:tc>
      </w:tr>
      <w:tr w:rsidR="00A8526A" w:rsidRPr="00A46F6B" w:rsidTr="00430EA8">
        <w:tc>
          <w:tcPr>
            <w:tcW w:w="1080" w:type="dxa"/>
            <w:shd w:val="clear" w:color="auto" w:fill="auto"/>
            <w:vAlign w:val="center"/>
          </w:tcPr>
          <w:p w:rsidR="00A8526A" w:rsidRPr="00A46F6B" w:rsidRDefault="00A8526A" w:rsidP="00A46F6B">
            <w:pPr>
              <w:jc w:val="center"/>
              <w:rPr>
                <w:rFonts w:ascii="Arial" w:hAnsi="Arial" w:cs="Arial"/>
                <w:sz w:val="24"/>
                <w:szCs w:val="24"/>
              </w:rPr>
            </w:pPr>
            <w:r w:rsidRPr="00A46F6B">
              <w:rPr>
                <w:rFonts w:ascii="Arial" w:hAnsi="Arial" w:cs="Arial"/>
                <w:sz w:val="24"/>
                <w:szCs w:val="24"/>
              </w:rPr>
              <w:t>9.3</w:t>
            </w:r>
          </w:p>
        </w:tc>
        <w:tc>
          <w:tcPr>
            <w:tcW w:w="2980" w:type="dxa"/>
            <w:gridSpan w:val="2"/>
            <w:shd w:val="clear" w:color="auto" w:fill="auto"/>
            <w:vAlign w:val="center"/>
          </w:tcPr>
          <w:p w:rsidR="00A8526A" w:rsidRPr="00A46F6B" w:rsidRDefault="00A8526A" w:rsidP="00A46F6B">
            <w:pPr>
              <w:jc w:val="center"/>
              <w:rPr>
                <w:rFonts w:ascii="Arial" w:hAnsi="Arial" w:cs="Arial"/>
                <w:sz w:val="24"/>
                <w:szCs w:val="24"/>
              </w:rPr>
            </w:pPr>
            <w:r w:rsidRPr="00A46F6B">
              <w:rPr>
                <w:rFonts w:ascii="Arial" w:hAnsi="Arial" w:cs="Arial"/>
                <w:sz w:val="24"/>
                <w:szCs w:val="24"/>
              </w:rPr>
              <w:t>Историко-культурная деятельность</w:t>
            </w:r>
          </w:p>
        </w:tc>
        <w:tc>
          <w:tcPr>
            <w:tcW w:w="5296" w:type="dxa"/>
            <w:gridSpan w:val="2"/>
            <w:shd w:val="clear" w:color="auto" w:fill="auto"/>
            <w:vAlign w:val="center"/>
          </w:tcPr>
          <w:p w:rsidR="00A8526A" w:rsidRPr="00A46F6B" w:rsidRDefault="00A8526A" w:rsidP="00A46F6B">
            <w:pPr>
              <w:jc w:val="both"/>
              <w:rPr>
                <w:rFonts w:ascii="Arial" w:hAnsi="Arial" w:cs="Arial"/>
                <w:sz w:val="24"/>
                <w:szCs w:val="24"/>
              </w:rPr>
            </w:pPr>
            <w:r w:rsidRPr="00A46F6B">
              <w:rPr>
                <w:rFonts w:ascii="Arial" w:hAnsi="Arial" w:cs="Arial"/>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A8526A" w:rsidRPr="00A46F6B" w:rsidRDefault="00A8526A" w:rsidP="00A46F6B">
      <w:pPr>
        <w:tabs>
          <w:tab w:val="left" w:pos="851"/>
        </w:tabs>
        <w:autoSpaceDE w:val="0"/>
        <w:autoSpaceDN w:val="0"/>
        <w:adjustRightInd w:val="0"/>
        <w:ind w:firstLine="851"/>
        <w:jc w:val="both"/>
        <w:rPr>
          <w:rFonts w:ascii="Arial" w:hAnsi="Arial" w:cs="Arial"/>
          <w:sz w:val="24"/>
          <w:szCs w:val="24"/>
        </w:rPr>
      </w:pPr>
    </w:p>
    <w:p w:rsidR="00A8526A" w:rsidRPr="00A46F6B" w:rsidRDefault="00A8526A" w:rsidP="00A46F6B">
      <w:pPr>
        <w:tabs>
          <w:tab w:val="left" w:pos="851"/>
        </w:tabs>
        <w:autoSpaceDE w:val="0"/>
        <w:autoSpaceDN w:val="0"/>
        <w:adjustRightInd w:val="0"/>
        <w:ind w:firstLine="851"/>
        <w:jc w:val="both"/>
        <w:rPr>
          <w:rFonts w:ascii="Arial" w:hAnsi="Arial" w:cs="Arial"/>
          <w:sz w:val="24"/>
          <w:szCs w:val="24"/>
        </w:rPr>
      </w:pPr>
      <w:r w:rsidRPr="00A46F6B">
        <w:rPr>
          <w:rFonts w:ascii="Arial" w:hAnsi="Arial" w:cs="Arial"/>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526A" w:rsidRPr="00A46F6B" w:rsidRDefault="00A8526A" w:rsidP="00A46F6B">
      <w:pPr>
        <w:tabs>
          <w:tab w:val="left" w:pos="851"/>
        </w:tabs>
        <w:autoSpaceDE w:val="0"/>
        <w:autoSpaceDN w:val="0"/>
        <w:adjustRightInd w:val="0"/>
        <w:ind w:firstLine="851"/>
        <w:jc w:val="both"/>
        <w:rPr>
          <w:rFonts w:ascii="Arial" w:hAnsi="Arial" w:cs="Arial"/>
          <w:sz w:val="24"/>
          <w:szCs w:val="24"/>
        </w:rPr>
      </w:pPr>
    </w:p>
    <w:p w:rsidR="00A8526A" w:rsidRPr="00A46F6B" w:rsidRDefault="00A8526A" w:rsidP="00A46F6B">
      <w:pPr>
        <w:tabs>
          <w:tab w:val="left" w:pos="851"/>
        </w:tabs>
        <w:ind w:firstLine="851"/>
        <w:jc w:val="both"/>
        <w:rPr>
          <w:rFonts w:ascii="Arial" w:eastAsia="Calibri" w:hAnsi="Arial" w:cs="Arial"/>
          <w:sz w:val="24"/>
          <w:szCs w:val="24"/>
          <w:u w:val="single"/>
        </w:rPr>
      </w:pPr>
      <w:r w:rsidRPr="00A46F6B">
        <w:rPr>
          <w:rFonts w:ascii="Arial" w:eastAsia="Calibri" w:hAnsi="Arial" w:cs="Arial"/>
          <w:sz w:val="24"/>
          <w:szCs w:val="24"/>
          <w:u w:val="single"/>
        </w:rPr>
        <w:t xml:space="preserve">3.1 </w:t>
      </w:r>
      <w:r w:rsidRPr="00A46F6B">
        <w:rPr>
          <w:rFonts w:ascii="Arial" w:hAnsi="Arial" w:cs="Arial"/>
          <w:sz w:val="24"/>
          <w:szCs w:val="24"/>
          <w:u w:val="single"/>
        </w:rPr>
        <w:t>Коммунальное обслуживание</w:t>
      </w:r>
    </w:p>
    <w:p w:rsidR="00A8526A" w:rsidRPr="00A46F6B" w:rsidRDefault="00A8526A" w:rsidP="00A46F6B">
      <w:pPr>
        <w:numPr>
          <w:ilvl w:val="0"/>
          <w:numId w:val="30"/>
        </w:numPr>
        <w:tabs>
          <w:tab w:val="left" w:pos="567"/>
          <w:tab w:val="left" w:pos="851"/>
        </w:tabs>
        <w:ind w:left="0" w:firstLine="851"/>
        <w:jc w:val="both"/>
        <w:rPr>
          <w:rFonts w:ascii="Arial" w:hAnsi="Arial" w:cs="Arial"/>
          <w:sz w:val="24"/>
          <w:szCs w:val="24"/>
        </w:rPr>
      </w:pPr>
      <w:r w:rsidRPr="00A46F6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 м², максимальная площадь земельных участков – 10000 м²;</w:t>
      </w:r>
    </w:p>
    <w:p w:rsidR="00A8526A" w:rsidRPr="00A46F6B" w:rsidRDefault="00A8526A" w:rsidP="00A46F6B">
      <w:pPr>
        <w:numPr>
          <w:ilvl w:val="0"/>
          <w:numId w:val="30"/>
        </w:numPr>
        <w:tabs>
          <w:tab w:val="left" w:pos="567"/>
          <w:tab w:val="left" w:pos="851"/>
        </w:tabs>
        <w:ind w:left="0" w:firstLine="851"/>
        <w:jc w:val="both"/>
        <w:rPr>
          <w:rFonts w:ascii="Arial" w:hAnsi="Arial" w:cs="Arial"/>
          <w:sz w:val="24"/>
          <w:szCs w:val="24"/>
        </w:rPr>
      </w:pPr>
      <w:r w:rsidRPr="00A46F6B">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A46F6B" w:rsidRDefault="00A8526A" w:rsidP="00A46F6B">
      <w:pPr>
        <w:numPr>
          <w:ilvl w:val="0"/>
          <w:numId w:val="30"/>
        </w:numPr>
        <w:tabs>
          <w:tab w:val="left" w:pos="567"/>
          <w:tab w:val="left" w:pos="851"/>
        </w:tabs>
        <w:ind w:left="0" w:firstLine="851"/>
        <w:jc w:val="both"/>
        <w:rPr>
          <w:rFonts w:ascii="Arial" w:hAnsi="Arial" w:cs="Arial"/>
          <w:sz w:val="24"/>
          <w:szCs w:val="24"/>
        </w:rPr>
      </w:pPr>
      <w:r w:rsidRPr="00A46F6B">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40 м;</w:t>
      </w:r>
    </w:p>
    <w:p w:rsidR="00A8526A" w:rsidRPr="00A46F6B" w:rsidRDefault="00A8526A" w:rsidP="00A46F6B">
      <w:pPr>
        <w:numPr>
          <w:ilvl w:val="0"/>
          <w:numId w:val="30"/>
        </w:numPr>
        <w:tabs>
          <w:tab w:val="left" w:pos="567"/>
          <w:tab w:val="left" w:pos="851"/>
        </w:tabs>
        <w:ind w:left="0" w:firstLine="851"/>
        <w:jc w:val="both"/>
        <w:rPr>
          <w:rFonts w:ascii="Arial" w:hAnsi="Arial" w:cs="Arial"/>
          <w:sz w:val="24"/>
          <w:szCs w:val="24"/>
        </w:rPr>
      </w:pPr>
      <w:r w:rsidRPr="00A46F6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A46F6B" w:rsidRDefault="00A8526A" w:rsidP="00A46F6B">
      <w:pPr>
        <w:ind w:firstLine="851"/>
        <w:jc w:val="both"/>
        <w:rPr>
          <w:rFonts w:ascii="Arial" w:hAnsi="Arial" w:cs="Arial"/>
          <w:sz w:val="24"/>
          <w:szCs w:val="24"/>
        </w:rPr>
      </w:pPr>
      <w:r w:rsidRPr="00A46F6B">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A8526A" w:rsidRPr="00A46F6B" w:rsidRDefault="00A8526A" w:rsidP="00A46F6B">
      <w:pPr>
        <w:ind w:firstLine="851"/>
        <w:jc w:val="both"/>
        <w:rPr>
          <w:rFonts w:ascii="Arial" w:eastAsia="Calibri" w:hAnsi="Arial" w:cs="Arial"/>
          <w:sz w:val="24"/>
          <w:szCs w:val="24"/>
        </w:rPr>
      </w:pPr>
      <w:r w:rsidRPr="00A46F6B">
        <w:rPr>
          <w:rFonts w:ascii="Arial" w:eastAsia="Calibri" w:hAnsi="Arial" w:cs="Arial"/>
          <w:sz w:val="24"/>
          <w:szCs w:val="24"/>
        </w:rPr>
        <w:t>(Градостроительный кодекс РФ от 29.12.2004 г. №190 ФЗ).</w:t>
      </w:r>
    </w:p>
    <w:p w:rsidR="00A8526A" w:rsidRPr="00A46F6B" w:rsidRDefault="00A8526A" w:rsidP="00A46F6B">
      <w:pPr>
        <w:ind w:firstLine="851"/>
        <w:jc w:val="both"/>
        <w:rPr>
          <w:rFonts w:ascii="Arial" w:hAnsi="Arial" w:cs="Arial"/>
          <w:sz w:val="24"/>
          <w:szCs w:val="24"/>
        </w:rPr>
      </w:pPr>
    </w:p>
    <w:p w:rsidR="00A8526A" w:rsidRPr="00A46F6B" w:rsidRDefault="00A8526A" w:rsidP="00A46F6B">
      <w:pPr>
        <w:tabs>
          <w:tab w:val="left" w:pos="0"/>
          <w:tab w:val="left" w:pos="851"/>
        </w:tabs>
        <w:ind w:firstLine="851"/>
        <w:jc w:val="both"/>
        <w:rPr>
          <w:rFonts w:ascii="Arial" w:hAnsi="Arial" w:cs="Arial"/>
          <w:sz w:val="24"/>
          <w:szCs w:val="24"/>
          <w:u w:val="single"/>
        </w:rPr>
      </w:pPr>
      <w:r w:rsidRPr="00A46F6B">
        <w:rPr>
          <w:rFonts w:ascii="Arial" w:hAnsi="Arial" w:cs="Arial"/>
          <w:sz w:val="24"/>
          <w:szCs w:val="24"/>
          <w:u w:val="single"/>
        </w:rPr>
        <w:t>5.0 Отдых (рекреация) , 11.1 Общее пользование водными объектами, 9.0 Деятельность по особой охране и изучению природы, 9.1 Охрана природных территорий</w:t>
      </w:r>
    </w:p>
    <w:p w:rsidR="00A8526A" w:rsidRPr="00A46F6B" w:rsidRDefault="00A8526A" w:rsidP="00A46F6B">
      <w:pPr>
        <w:numPr>
          <w:ilvl w:val="0"/>
          <w:numId w:val="30"/>
        </w:numPr>
        <w:tabs>
          <w:tab w:val="left" w:pos="0"/>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 30000 м²;</w:t>
      </w:r>
    </w:p>
    <w:p w:rsidR="00A8526A" w:rsidRPr="00A46F6B" w:rsidRDefault="00A8526A" w:rsidP="00A46F6B">
      <w:pPr>
        <w:numPr>
          <w:ilvl w:val="0"/>
          <w:numId w:val="36"/>
        </w:numPr>
        <w:tabs>
          <w:tab w:val="left" w:pos="0"/>
        </w:tabs>
        <w:ind w:left="0" w:firstLine="851"/>
        <w:jc w:val="both"/>
        <w:rPr>
          <w:rFonts w:ascii="Arial" w:hAnsi="Arial" w:cs="Arial"/>
          <w:sz w:val="24"/>
          <w:szCs w:val="24"/>
        </w:rPr>
      </w:pPr>
      <w:r w:rsidRPr="00A46F6B">
        <w:rPr>
          <w:rFonts w:ascii="Arial" w:hAnsi="Arial" w:cs="Arial"/>
          <w:sz w:val="24"/>
          <w:szCs w:val="24"/>
        </w:rPr>
        <w:t xml:space="preserve">минимальные отступы от границ земельных участков </w:t>
      </w:r>
      <w:r w:rsidRPr="00A46F6B">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46F6B">
        <w:rPr>
          <w:rFonts w:ascii="Arial" w:hAnsi="Arial" w:cs="Arial"/>
          <w:sz w:val="24"/>
          <w:szCs w:val="24"/>
        </w:rPr>
        <w:t xml:space="preserve"> – 1 м;</w:t>
      </w:r>
    </w:p>
    <w:p w:rsidR="00A8526A" w:rsidRPr="00A46F6B" w:rsidRDefault="00A8526A" w:rsidP="00A46F6B">
      <w:pPr>
        <w:numPr>
          <w:ilvl w:val="0"/>
          <w:numId w:val="36"/>
        </w:numPr>
        <w:tabs>
          <w:tab w:val="left" w:pos="0"/>
        </w:tabs>
        <w:ind w:left="0" w:firstLine="851"/>
        <w:jc w:val="both"/>
        <w:rPr>
          <w:rFonts w:ascii="Arial" w:hAnsi="Arial" w:cs="Arial"/>
          <w:sz w:val="24"/>
          <w:szCs w:val="24"/>
        </w:rPr>
      </w:pPr>
      <w:r w:rsidRPr="00A46F6B">
        <w:rPr>
          <w:rFonts w:ascii="Arial" w:hAnsi="Arial" w:cs="Arial"/>
          <w:sz w:val="24"/>
          <w:szCs w:val="24"/>
        </w:rPr>
        <w:t>предельное количество этажей зданий, строений, сооружений – 3этажа, предельная высота зданий, строений, сооружений – 14 м;</w:t>
      </w:r>
    </w:p>
    <w:p w:rsidR="00A8526A" w:rsidRPr="00A46F6B" w:rsidRDefault="00A8526A" w:rsidP="00A46F6B">
      <w:pPr>
        <w:numPr>
          <w:ilvl w:val="0"/>
          <w:numId w:val="30"/>
        </w:numPr>
        <w:tabs>
          <w:tab w:val="left" w:pos="0"/>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A46F6B" w:rsidRDefault="00A8526A" w:rsidP="00A46F6B">
      <w:pPr>
        <w:tabs>
          <w:tab w:val="left" w:pos="0"/>
        </w:tabs>
        <w:autoSpaceDE w:val="0"/>
        <w:autoSpaceDN w:val="0"/>
        <w:adjustRightInd w:val="0"/>
        <w:ind w:firstLine="851"/>
        <w:jc w:val="both"/>
        <w:rPr>
          <w:rFonts w:ascii="Arial" w:hAnsi="Arial" w:cs="Arial"/>
          <w:sz w:val="24"/>
          <w:szCs w:val="24"/>
        </w:rPr>
      </w:pPr>
    </w:p>
    <w:p w:rsidR="00A8526A" w:rsidRPr="00A46F6B" w:rsidRDefault="00A8526A" w:rsidP="00A46F6B">
      <w:pPr>
        <w:tabs>
          <w:tab w:val="left" w:pos="0"/>
          <w:tab w:val="left" w:pos="851"/>
        </w:tabs>
        <w:ind w:firstLine="851"/>
        <w:jc w:val="both"/>
        <w:rPr>
          <w:rFonts w:ascii="Arial" w:hAnsi="Arial" w:cs="Arial"/>
          <w:sz w:val="24"/>
          <w:szCs w:val="24"/>
          <w:u w:val="single"/>
        </w:rPr>
      </w:pPr>
      <w:r w:rsidRPr="00A46F6B">
        <w:rPr>
          <w:rFonts w:ascii="Arial" w:hAnsi="Arial" w:cs="Arial"/>
          <w:sz w:val="24"/>
          <w:szCs w:val="24"/>
          <w:u w:val="single"/>
        </w:rPr>
        <w:t xml:space="preserve">5.2.1 Туристическое обслуживание, 3.4.1 </w:t>
      </w:r>
      <w:r w:rsidRPr="00A46F6B">
        <w:rPr>
          <w:rFonts w:ascii="Arial" w:eastAsia="Calibri" w:hAnsi="Arial" w:cs="Arial"/>
          <w:sz w:val="24"/>
          <w:szCs w:val="24"/>
          <w:u w:val="single"/>
        </w:rPr>
        <w:t xml:space="preserve">Амбулаторно-поликлиническое обслуживание, </w:t>
      </w:r>
      <w:r w:rsidRPr="00A46F6B">
        <w:rPr>
          <w:rFonts w:ascii="Arial" w:hAnsi="Arial" w:cs="Arial"/>
          <w:sz w:val="24"/>
          <w:szCs w:val="24"/>
          <w:u w:val="single"/>
        </w:rPr>
        <w:t>9.2 Курортная деятельность, 9.2.1 Санаторная деятельность, 9.3 Историко-культурная деятельность</w:t>
      </w:r>
    </w:p>
    <w:p w:rsidR="00A8526A" w:rsidRPr="00A46F6B" w:rsidRDefault="00A8526A" w:rsidP="00A46F6B">
      <w:pPr>
        <w:numPr>
          <w:ilvl w:val="0"/>
          <w:numId w:val="30"/>
        </w:numPr>
        <w:tabs>
          <w:tab w:val="left" w:pos="0"/>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 50000 м²;</w:t>
      </w:r>
    </w:p>
    <w:p w:rsidR="00A8526A" w:rsidRPr="00A46F6B" w:rsidRDefault="00A8526A" w:rsidP="00A46F6B">
      <w:pPr>
        <w:numPr>
          <w:ilvl w:val="0"/>
          <w:numId w:val="36"/>
        </w:numPr>
        <w:tabs>
          <w:tab w:val="left" w:pos="0"/>
        </w:tabs>
        <w:ind w:left="0" w:firstLine="851"/>
        <w:jc w:val="both"/>
        <w:rPr>
          <w:rFonts w:ascii="Arial" w:hAnsi="Arial" w:cs="Arial"/>
          <w:sz w:val="24"/>
          <w:szCs w:val="24"/>
        </w:rPr>
      </w:pPr>
      <w:r w:rsidRPr="00A46F6B">
        <w:rPr>
          <w:rFonts w:ascii="Arial" w:hAnsi="Arial" w:cs="Arial"/>
          <w:sz w:val="24"/>
          <w:szCs w:val="24"/>
        </w:rPr>
        <w:t xml:space="preserve">минимальные отступы от границ земельных участков </w:t>
      </w:r>
      <w:r w:rsidRPr="00A46F6B">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46F6B">
        <w:rPr>
          <w:rFonts w:ascii="Arial" w:hAnsi="Arial" w:cs="Arial"/>
          <w:sz w:val="24"/>
          <w:szCs w:val="24"/>
        </w:rPr>
        <w:t xml:space="preserve"> – 1 м;</w:t>
      </w:r>
    </w:p>
    <w:p w:rsidR="00A8526A" w:rsidRPr="00A46F6B" w:rsidRDefault="00A8526A" w:rsidP="00A46F6B">
      <w:pPr>
        <w:numPr>
          <w:ilvl w:val="0"/>
          <w:numId w:val="36"/>
        </w:numPr>
        <w:tabs>
          <w:tab w:val="left" w:pos="0"/>
        </w:tabs>
        <w:ind w:left="0" w:firstLine="851"/>
        <w:jc w:val="both"/>
        <w:rPr>
          <w:rFonts w:ascii="Arial" w:hAnsi="Arial" w:cs="Arial"/>
          <w:sz w:val="24"/>
          <w:szCs w:val="24"/>
        </w:rPr>
      </w:pPr>
      <w:r w:rsidRPr="00A46F6B">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A8526A" w:rsidRPr="00A46F6B" w:rsidRDefault="00A8526A" w:rsidP="00A46F6B">
      <w:pPr>
        <w:numPr>
          <w:ilvl w:val="0"/>
          <w:numId w:val="30"/>
        </w:numPr>
        <w:tabs>
          <w:tab w:val="left" w:pos="0"/>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A46F6B" w:rsidRDefault="00A8526A" w:rsidP="00A46F6B">
      <w:pPr>
        <w:tabs>
          <w:tab w:val="left" w:pos="0"/>
        </w:tabs>
        <w:ind w:firstLine="851"/>
        <w:jc w:val="both"/>
        <w:rPr>
          <w:rFonts w:ascii="Arial" w:hAnsi="Arial" w:cs="Arial"/>
          <w:sz w:val="24"/>
          <w:szCs w:val="24"/>
        </w:rPr>
      </w:pPr>
    </w:p>
    <w:p w:rsidR="00A8526A" w:rsidRPr="00A46F6B" w:rsidRDefault="00A8526A" w:rsidP="00A46F6B">
      <w:pPr>
        <w:tabs>
          <w:tab w:val="left" w:pos="851"/>
        </w:tabs>
        <w:autoSpaceDE w:val="0"/>
        <w:autoSpaceDN w:val="0"/>
        <w:adjustRightInd w:val="0"/>
        <w:ind w:firstLine="851"/>
        <w:jc w:val="both"/>
        <w:rPr>
          <w:rFonts w:ascii="Arial" w:hAnsi="Arial" w:cs="Arial"/>
          <w:sz w:val="24"/>
          <w:szCs w:val="24"/>
          <w:u w:val="single"/>
        </w:rPr>
      </w:pPr>
      <w:r w:rsidRPr="00A46F6B">
        <w:rPr>
          <w:rFonts w:ascii="Arial" w:hAnsi="Arial" w:cs="Arial"/>
          <w:sz w:val="24"/>
          <w:szCs w:val="24"/>
          <w:u w:val="single"/>
        </w:rPr>
        <w:t xml:space="preserve">12.0 Земельные участки (территории) общего пользования </w:t>
      </w:r>
    </w:p>
    <w:p w:rsidR="00503336" w:rsidRPr="00A46F6B" w:rsidRDefault="00A8526A" w:rsidP="00A46F6B">
      <w:pPr>
        <w:widowControl w:val="0"/>
        <w:numPr>
          <w:ilvl w:val="0"/>
          <w:numId w:val="5"/>
        </w:numPr>
        <w:tabs>
          <w:tab w:val="left" w:pos="180"/>
          <w:tab w:val="left" w:pos="360"/>
          <w:tab w:val="left" w:pos="720"/>
          <w:tab w:val="num" w:pos="900"/>
          <w:tab w:val="left" w:pos="1080"/>
        </w:tabs>
        <w:overflowPunct w:val="0"/>
        <w:adjustRightInd w:val="0"/>
        <w:jc w:val="both"/>
        <w:rPr>
          <w:rFonts w:ascii="Arial" w:hAnsi="Arial" w:cs="Arial"/>
          <w:sz w:val="24"/>
          <w:szCs w:val="24"/>
          <w:lang w:eastAsia="ru-RU"/>
        </w:rPr>
      </w:pPr>
      <w:r w:rsidRPr="00A46F6B">
        <w:rPr>
          <w:rFonts w:ascii="Arial" w:eastAsia="Calibri" w:hAnsi="Arial" w:cs="Arial"/>
          <w:sz w:val="24"/>
          <w:szCs w:val="24"/>
        </w:rPr>
        <w:t>Градостроительные регламенты не распространяются на земельные участки в границах территорий общего пользования (Градостроительный кодекс РФ от 29.12.2004 г. №190 ФЗ)</w:t>
      </w:r>
      <w:r w:rsidR="00503336" w:rsidRPr="00A46F6B">
        <w:rPr>
          <w:rFonts w:ascii="Arial" w:hAnsi="Arial" w:cs="Arial"/>
          <w:sz w:val="24"/>
          <w:szCs w:val="24"/>
        </w:rPr>
        <w:t>.</w:t>
      </w:r>
      <w:r w:rsidR="00503336" w:rsidRPr="00A46F6B">
        <w:rPr>
          <w:rFonts w:ascii="Arial" w:hAnsi="Arial" w:cs="Arial"/>
          <w:sz w:val="24"/>
          <w:szCs w:val="24"/>
          <w:lang w:eastAsia="ru-RU"/>
        </w:rPr>
        <w:tab/>
      </w:r>
      <w:r w:rsidR="00503336" w:rsidRPr="00A46F6B">
        <w:rPr>
          <w:rFonts w:ascii="Arial" w:hAnsi="Arial" w:cs="Arial"/>
          <w:sz w:val="24"/>
          <w:szCs w:val="24"/>
          <w:lang w:eastAsia="ru-RU"/>
        </w:rPr>
        <w:tab/>
      </w:r>
      <w:r w:rsidR="00A46F6B">
        <w:rPr>
          <w:rFonts w:ascii="Arial" w:hAnsi="Arial" w:cs="Arial"/>
          <w:sz w:val="24"/>
          <w:szCs w:val="24"/>
          <w:lang w:eastAsia="ru-RU"/>
        </w:rPr>
        <w:br/>
      </w:r>
      <w:r w:rsidR="00503336" w:rsidRPr="00A46F6B">
        <w:rPr>
          <w:rFonts w:ascii="Arial" w:hAnsi="Arial" w:cs="Arial"/>
          <w:sz w:val="24"/>
          <w:szCs w:val="24"/>
          <w:lang w:eastAsia="ru-RU"/>
        </w:rPr>
        <w:tab/>
      </w:r>
      <w:r w:rsidR="00503336" w:rsidRPr="00A46F6B">
        <w:rPr>
          <w:rFonts w:ascii="Arial" w:hAnsi="Arial" w:cs="Arial"/>
          <w:sz w:val="24"/>
          <w:szCs w:val="24"/>
          <w:lang w:eastAsia="ru-RU"/>
        </w:rPr>
        <w:tab/>
      </w:r>
      <w:r w:rsidR="00503336" w:rsidRPr="00A46F6B">
        <w:rPr>
          <w:rFonts w:ascii="Arial" w:hAnsi="Arial" w:cs="Arial"/>
          <w:sz w:val="24"/>
          <w:szCs w:val="24"/>
          <w:lang w:eastAsia="ru-RU"/>
        </w:rPr>
        <w:tab/>
      </w:r>
      <w:r w:rsidR="00503336" w:rsidRPr="00A46F6B">
        <w:rPr>
          <w:rFonts w:ascii="Arial" w:hAnsi="Arial" w:cs="Arial"/>
          <w:sz w:val="24"/>
          <w:szCs w:val="24"/>
          <w:lang w:eastAsia="ru-RU"/>
        </w:rPr>
        <w:tab/>
      </w:r>
    </w:p>
    <w:p w:rsidR="00503336" w:rsidRPr="00A46F6B" w:rsidRDefault="00503336" w:rsidP="00A46F6B">
      <w:pPr>
        <w:pStyle w:val="3"/>
        <w:tabs>
          <w:tab w:val="left" w:pos="0"/>
        </w:tabs>
        <w:spacing w:before="0" w:after="0"/>
        <w:ind w:firstLine="851"/>
        <w:jc w:val="both"/>
        <w:rPr>
          <w:rFonts w:cs="Arial"/>
          <w:color w:val="auto"/>
          <w:sz w:val="24"/>
          <w:szCs w:val="24"/>
          <w:lang w:val="ru-RU"/>
        </w:rPr>
      </w:pPr>
      <w:bookmarkStart w:id="162" w:name="_Toc344129010"/>
      <w:bookmarkStart w:id="163" w:name="_Toc469646519"/>
      <w:bookmarkStart w:id="164" w:name="_Toc255909217"/>
      <w:bookmarkStart w:id="165" w:name="_Toc300266034"/>
      <w:bookmarkStart w:id="166" w:name="_Toc334536628"/>
      <w:bookmarkStart w:id="167" w:name="_Toc339805161"/>
      <w:bookmarkStart w:id="168" w:name="_Toc341822142"/>
      <w:bookmarkStart w:id="169" w:name="_Toc344108948"/>
      <w:bookmarkStart w:id="170" w:name="_Toc344113994"/>
      <w:r w:rsidRPr="00A46F6B">
        <w:rPr>
          <w:rFonts w:cs="Arial"/>
          <w:color w:val="auto"/>
          <w:sz w:val="24"/>
          <w:szCs w:val="24"/>
          <w:lang w:val="ru-RU"/>
        </w:rPr>
        <w:t xml:space="preserve">Статья 39. </w:t>
      </w:r>
      <w:r w:rsidR="00A8526A" w:rsidRPr="00A46F6B">
        <w:rPr>
          <w:rFonts w:cs="Arial"/>
          <w:color w:val="auto"/>
          <w:sz w:val="24"/>
          <w:szCs w:val="24"/>
          <w:lang w:val="ru-RU"/>
        </w:rPr>
        <w:t>«</w:t>
      </w:r>
      <w:r w:rsidRPr="00A46F6B">
        <w:rPr>
          <w:rFonts w:cs="Arial"/>
          <w:color w:val="auto"/>
          <w:sz w:val="24"/>
          <w:szCs w:val="24"/>
          <w:lang w:val="ru-RU"/>
        </w:rPr>
        <w:t>Зона, занятая объектами  сельскохозяйственного назначени</w:t>
      </w:r>
      <w:bookmarkEnd w:id="162"/>
      <w:r w:rsidRPr="00A46F6B">
        <w:rPr>
          <w:rFonts w:cs="Arial"/>
          <w:color w:val="auto"/>
          <w:sz w:val="24"/>
          <w:szCs w:val="24"/>
          <w:lang w:val="ru-RU"/>
        </w:rPr>
        <w:t>я</w:t>
      </w:r>
      <w:bookmarkStart w:id="171" w:name="_Toc469646520"/>
      <w:bookmarkEnd w:id="163"/>
      <w:r w:rsidRPr="00A46F6B">
        <w:rPr>
          <w:rFonts w:cs="Arial"/>
          <w:color w:val="auto"/>
          <w:sz w:val="24"/>
          <w:szCs w:val="24"/>
          <w:lang w:val="ru-RU"/>
        </w:rPr>
        <w:t>(Сх2)</w:t>
      </w:r>
      <w:bookmarkEnd w:id="171"/>
      <w:r w:rsidR="00A8526A" w:rsidRPr="00A46F6B">
        <w:rPr>
          <w:rFonts w:cs="Arial"/>
          <w:color w:val="auto"/>
          <w:sz w:val="24"/>
          <w:szCs w:val="24"/>
          <w:lang w:val="ru-RU"/>
        </w:rPr>
        <w:t>»</w:t>
      </w:r>
    </w:p>
    <w:p w:rsidR="00A8526A" w:rsidRPr="00A46F6B" w:rsidRDefault="00A8526A" w:rsidP="00A46F6B">
      <w:pPr>
        <w:pStyle w:val="3"/>
        <w:tabs>
          <w:tab w:val="left" w:pos="0"/>
        </w:tabs>
        <w:spacing w:before="0" w:after="0"/>
        <w:ind w:firstLine="851"/>
        <w:jc w:val="both"/>
        <w:rPr>
          <w:rFonts w:cs="Arial"/>
          <w:b w:val="0"/>
          <w:sz w:val="24"/>
          <w:szCs w:val="24"/>
          <w:lang w:val="ru-RU"/>
        </w:rPr>
      </w:pPr>
      <w:r w:rsidRPr="00A46F6B">
        <w:rPr>
          <w:rFonts w:cs="Arial"/>
          <w:b w:val="0"/>
          <w:sz w:val="24"/>
          <w:szCs w:val="24"/>
          <w:lang w:val="ru-RU"/>
        </w:rPr>
        <w:t xml:space="preserve">1. </w:t>
      </w:r>
      <w:r w:rsidRPr="00A46F6B">
        <w:rPr>
          <w:rFonts w:cs="Arial"/>
          <w:b w:val="0"/>
          <w:sz w:val="24"/>
          <w:szCs w:val="24"/>
          <w:lang w:val="ru-RU" w:eastAsia="ru-RU"/>
        </w:rPr>
        <w:t>Виды разрешённого использования земельных участков и объектов капитального строительства:</w:t>
      </w:r>
    </w:p>
    <w:tbl>
      <w:tblPr>
        <w:tblW w:w="481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6"/>
        <w:gridCol w:w="2891"/>
        <w:gridCol w:w="5552"/>
      </w:tblGrid>
      <w:tr w:rsidR="00A8526A" w:rsidRPr="00A46F6B" w:rsidTr="00430EA8">
        <w:trPr>
          <w:jc w:val="center"/>
        </w:trPr>
        <w:tc>
          <w:tcPr>
            <w:tcW w:w="701" w:type="pct"/>
            <w:shd w:val="pct5" w:color="auto" w:fill="auto"/>
            <w:vAlign w:val="center"/>
          </w:tcPr>
          <w:p w:rsidR="00A8526A" w:rsidRPr="00A46F6B" w:rsidRDefault="00A8526A" w:rsidP="00A46F6B">
            <w:pPr>
              <w:jc w:val="center"/>
              <w:rPr>
                <w:rFonts w:ascii="Arial" w:eastAsia="Calibri" w:hAnsi="Arial" w:cs="Arial"/>
                <w:b/>
                <w:sz w:val="24"/>
                <w:szCs w:val="24"/>
              </w:rPr>
            </w:pPr>
            <w:r w:rsidRPr="00A46F6B">
              <w:rPr>
                <w:rFonts w:ascii="Arial" w:eastAsia="Calibri" w:hAnsi="Arial" w:cs="Arial"/>
                <w:b/>
                <w:sz w:val="24"/>
                <w:szCs w:val="24"/>
              </w:rPr>
              <w:t>Код</w:t>
            </w:r>
          </w:p>
        </w:tc>
        <w:tc>
          <w:tcPr>
            <w:tcW w:w="1472" w:type="pct"/>
            <w:tcBorders>
              <w:right w:val="single" w:sz="4" w:space="0" w:color="auto"/>
            </w:tcBorders>
            <w:shd w:val="pct5" w:color="auto" w:fill="auto"/>
            <w:vAlign w:val="center"/>
          </w:tcPr>
          <w:p w:rsidR="00A8526A" w:rsidRPr="00A46F6B" w:rsidRDefault="00A8526A" w:rsidP="00A46F6B">
            <w:pPr>
              <w:jc w:val="center"/>
              <w:rPr>
                <w:rFonts w:ascii="Arial" w:eastAsia="Calibri" w:hAnsi="Arial" w:cs="Arial"/>
                <w:b/>
                <w:sz w:val="24"/>
                <w:szCs w:val="24"/>
              </w:rPr>
            </w:pPr>
            <w:r w:rsidRPr="00A46F6B">
              <w:rPr>
                <w:rFonts w:ascii="Arial" w:eastAsia="Calibri" w:hAnsi="Arial" w:cs="Arial"/>
                <w:b/>
                <w:sz w:val="24"/>
                <w:szCs w:val="24"/>
              </w:rPr>
              <w:t>Виды разрешенного использования земельных участков</w:t>
            </w:r>
          </w:p>
        </w:tc>
        <w:tc>
          <w:tcPr>
            <w:tcW w:w="2827" w:type="pct"/>
            <w:tcBorders>
              <w:left w:val="single" w:sz="4" w:space="0" w:color="auto"/>
            </w:tcBorders>
            <w:shd w:val="pct5" w:color="auto" w:fill="auto"/>
            <w:vAlign w:val="center"/>
          </w:tcPr>
          <w:p w:rsidR="00A8526A" w:rsidRPr="00A46F6B" w:rsidRDefault="00A8526A" w:rsidP="00A46F6B">
            <w:pPr>
              <w:jc w:val="center"/>
              <w:rPr>
                <w:rFonts w:ascii="Arial" w:eastAsia="Calibri" w:hAnsi="Arial" w:cs="Arial"/>
                <w:b/>
                <w:sz w:val="24"/>
                <w:szCs w:val="24"/>
              </w:rPr>
            </w:pPr>
            <w:r w:rsidRPr="00A46F6B">
              <w:rPr>
                <w:rFonts w:ascii="Arial" w:eastAsia="Calibri" w:hAnsi="Arial" w:cs="Arial"/>
                <w:b/>
                <w:sz w:val="24"/>
                <w:szCs w:val="24"/>
              </w:rPr>
              <w:t>Описание вида разрешенного использования земельного участка</w:t>
            </w:r>
          </w:p>
        </w:tc>
      </w:tr>
      <w:tr w:rsidR="00A8526A" w:rsidRPr="00A46F6B" w:rsidTr="00430EA8">
        <w:trPr>
          <w:jc w:val="center"/>
        </w:trPr>
        <w:tc>
          <w:tcPr>
            <w:tcW w:w="5000" w:type="pct"/>
            <w:gridSpan w:val="3"/>
            <w:shd w:val="clear" w:color="auto" w:fill="F2F2F2"/>
            <w:vAlign w:val="center"/>
          </w:tcPr>
          <w:p w:rsidR="00A8526A" w:rsidRPr="00A46F6B" w:rsidRDefault="00A8526A" w:rsidP="00A46F6B">
            <w:pPr>
              <w:jc w:val="center"/>
              <w:rPr>
                <w:rFonts w:ascii="Arial" w:hAnsi="Arial" w:cs="Arial"/>
                <w:sz w:val="24"/>
                <w:szCs w:val="24"/>
              </w:rPr>
            </w:pPr>
            <w:r w:rsidRPr="00A46F6B">
              <w:rPr>
                <w:rFonts w:ascii="Arial" w:eastAsia="Calibri" w:hAnsi="Arial" w:cs="Arial"/>
                <w:b/>
                <w:sz w:val="24"/>
                <w:szCs w:val="24"/>
              </w:rPr>
              <w:t>Основные виды разрешенного использования</w:t>
            </w:r>
          </w:p>
        </w:tc>
      </w:tr>
      <w:tr w:rsidR="00A8526A" w:rsidRPr="00A46F6B" w:rsidTr="00430EA8">
        <w:trPr>
          <w:trHeight w:val="160"/>
          <w:jc w:val="center"/>
        </w:trPr>
        <w:tc>
          <w:tcPr>
            <w:tcW w:w="701" w:type="pct"/>
            <w:tcBorders>
              <w:bottom w:val="single" w:sz="4" w:space="0" w:color="auto"/>
            </w:tcBorders>
            <w:vAlign w:val="center"/>
          </w:tcPr>
          <w:p w:rsidR="00A8526A" w:rsidRPr="00A46F6B" w:rsidRDefault="00A8526A" w:rsidP="00A46F6B">
            <w:pPr>
              <w:jc w:val="center"/>
              <w:rPr>
                <w:rFonts w:ascii="Arial" w:eastAsia="Calibri" w:hAnsi="Arial" w:cs="Arial"/>
                <w:sz w:val="24"/>
                <w:szCs w:val="24"/>
              </w:rPr>
            </w:pPr>
            <w:r w:rsidRPr="00A46F6B">
              <w:rPr>
                <w:rFonts w:ascii="Arial" w:eastAsia="Calibri" w:hAnsi="Arial" w:cs="Arial"/>
                <w:sz w:val="24"/>
                <w:szCs w:val="24"/>
              </w:rPr>
              <w:t>1.0</w:t>
            </w:r>
          </w:p>
        </w:tc>
        <w:tc>
          <w:tcPr>
            <w:tcW w:w="1472" w:type="pct"/>
            <w:tcBorders>
              <w:bottom w:val="single" w:sz="4" w:space="0" w:color="auto"/>
              <w:right w:val="single" w:sz="4" w:space="0" w:color="auto"/>
            </w:tcBorders>
            <w:vAlign w:val="center"/>
          </w:tcPr>
          <w:p w:rsidR="00A8526A" w:rsidRPr="00A46F6B" w:rsidRDefault="00A8526A" w:rsidP="00A46F6B">
            <w:pPr>
              <w:jc w:val="center"/>
              <w:rPr>
                <w:rFonts w:ascii="Arial" w:hAnsi="Arial" w:cs="Arial"/>
                <w:sz w:val="24"/>
                <w:szCs w:val="24"/>
              </w:rPr>
            </w:pPr>
            <w:r w:rsidRPr="00A46F6B">
              <w:rPr>
                <w:rFonts w:ascii="Arial" w:hAnsi="Arial" w:cs="Arial"/>
                <w:sz w:val="24"/>
                <w:szCs w:val="24"/>
              </w:rPr>
              <w:t>Сельско-хозяйственное использование</w:t>
            </w:r>
          </w:p>
        </w:tc>
        <w:tc>
          <w:tcPr>
            <w:tcW w:w="2827" w:type="pct"/>
            <w:tcBorders>
              <w:left w:val="single" w:sz="4" w:space="0" w:color="auto"/>
              <w:bottom w:val="single" w:sz="4" w:space="0" w:color="auto"/>
            </w:tcBorders>
            <w:vAlign w:val="center"/>
          </w:tcPr>
          <w:p w:rsidR="00A8526A" w:rsidRPr="00A46F6B" w:rsidRDefault="00A8526A" w:rsidP="00A46F6B">
            <w:pPr>
              <w:jc w:val="both"/>
              <w:rPr>
                <w:rFonts w:ascii="Arial" w:hAnsi="Arial" w:cs="Arial"/>
                <w:sz w:val="24"/>
                <w:szCs w:val="24"/>
              </w:rPr>
            </w:pPr>
            <w:r w:rsidRPr="00A46F6B">
              <w:rPr>
                <w:rFonts w:ascii="Arial" w:hAnsi="Arial" w:cs="Arial"/>
                <w:sz w:val="24"/>
                <w:szCs w:val="24"/>
              </w:rPr>
              <w:t>Ведение сельского хозяйства.</w:t>
            </w:r>
          </w:p>
          <w:p w:rsidR="00A8526A" w:rsidRPr="00A46F6B" w:rsidRDefault="00A8526A" w:rsidP="00A46F6B">
            <w:pPr>
              <w:jc w:val="both"/>
              <w:rPr>
                <w:rFonts w:ascii="Arial" w:hAnsi="Arial" w:cs="Arial"/>
                <w:sz w:val="24"/>
                <w:szCs w:val="24"/>
              </w:rPr>
            </w:pPr>
            <w:r w:rsidRPr="00A46F6B">
              <w:rPr>
                <w:rFonts w:ascii="Arial" w:hAnsi="Arial" w:cs="Arial"/>
                <w:sz w:val="24"/>
                <w:szCs w:val="24"/>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A8526A" w:rsidRPr="00A46F6B" w:rsidTr="00430EA8">
        <w:trPr>
          <w:trHeight w:val="160"/>
          <w:jc w:val="center"/>
        </w:trPr>
        <w:tc>
          <w:tcPr>
            <w:tcW w:w="701" w:type="pct"/>
            <w:tcBorders>
              <w:bottom w:val="single" w:sz="4" w:space="0" w:color="auto"/>
            </w:tcBorders>
            <w:vAlign w:val="center"/>
          </w:tcPr>
          <w:p w:rsidR="00A8526A" w:rsidRPr="00A46F6B" w:rsidRDefault="00A8526A" w:rsidP="00A46F6B">
            <w:pPr>
              <w:jc w:val="center"/>
              <w:rPr>
                <w:rFonts w:ascii="Arial" w:eastAsia="Calibri" w:hAnsi="Arial" w:cs="Arial"/>
                <w:sz w:val="24"/>
                <w:szCs w:val="24"/>
              </w:rPr>
            </w:pPr>
            <w:r w:rsidRPr="00A46F6B">
              <w:rPr>
                <w:rFonts w:ascii="Arial" w:eastAsia="Calibri" w:hAnsi="Arial" w:cs="Arial"/>
                <w:sz w:val="24"/>
                <w:szCs w:val="24"/>
              </w:rPr>
              <w:t>1.1</w:t>
            </w:r>
          </w:p>
        </w:tc>
        <w:tc>
          <w:tcPr>
            <w:tcW w:w="1472" w:type="pct"/>
            <w:tcBorders>
              <w:bottom w:val="single" w:sz="4" w:space="0" w:color="auto"/>
              <w:right w:val="single" w:sz="4" w:space="0" w:color="auto"/>
            </w:tcBorders>
            <w:vAlign w:val="center"/>
          </w:tcPr>
          <w:p w:rsidR="00A8526A" w:rsidRPr="00A46F6B" w:rsidRDefault="00A8526A" w:rsidP="00A46F6B">
            <w:pPr>
              <w:jc w:val="center"/>
              <w:rPr>
                <w:rFonts w:ascii="Arial" w:hAnsi="Arial" w:cs="Arial"/>
                <w:sz w:val="24"/>
                <w:szCs w:val="24"/>
              </w:rPr>
            </w:pPr>
            <w:r w:rsidRPr="00A46F6B">
              <w:rPr>
                <w:rFonts w:ascii="Arial" w:hAnsi="Arial" w:cs="Arial"/>
                <w:sz w:val="24"/>
                <w:szCs w:val="24"/>
              </w:rPr>
              <w:t>Растениеводство</w:t>
            </w:r>
          </w:p>
        </w:tc>
        <w:tc>
          <w:tcPr>
            <w:tcW w:w="2827" w:type="pct"/>
            <w:tcBorders>
              <w:left w:val="single" w:sz="4" w:space="0" w:color="auto"/>
              <w:bottom w:val="single" w:sz="4" w:space="0" w:color="auto"/>
            </w:tcBorders>
          </w:tcPr>
          <w:p w:rsidR="00A8526A" w:rsidRPr="00A46F6B" w:rsidRDefault="00A8526A" w:rsidP="00A46F6B">
            <w:pPr>
              <w:pStyle w:val="aff"/>
              <w:jc w:val="both"/>
              <w:rPr>
                <w:sz w:val="24"/>
                <w:szCs w:val="24"/>
              </w:rPr>
            </w:pPr>
            <w:r w:rsidRPr="00A46F6B">
              <w:rPr>
                <w:sz w:val="24"/>
                <w:szCs w:val="24"/>
              </w:rPr>
              <w:t>Осуществление хозяйственной деятельности, связанной с выращиванием сельскохозяйственных культур.</w:t>
            </w:r>
          </w:p>
          <w:p w:rsidR="00A8526A" w:rsidRPr="00A46F6B" w:rsidRDefault="00A8526A" w:rsidP="00A46F6B">
            <w:pPr>
              <w:pStyle w:val="aff"/>
              <w:jc w:val="both"/>
              <w:rPr>
                <w:sz w:val="24"/>
                <w:szCs w:val="24"/>
              </w:rPr>
            </w:pPr>
            <w:r w:rsidRPr="00A46F6B">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A8526A" w:rsidRPr="00A46F6B" w:rsidTr="00430EA8">
        <w:trPr>
          <w:trHeight w:val="160"/>
          <w:jc w:val="center"/>
        </w:trPr>
        <w:tc>
          <w:tcPr>
            <w:tcW w:w="701" w:type="pct"/>
            <w:tcBorders>
              <w:bottom w:val="single" w:sz="4" w:space="0" w:color="auto"/>
            </w:tcBorders>
            <w:vAlign w:val="center"/>
          </w:tcPr>
          <w:p w:rsidR="00A8526A" w:rsidRPr="00A46F6B" w:rsidRDefault="00A8526A" w:rsidP="00A46F6B">
            <w:pPr>
              <w:jc w:val="center"/>
              <w:rPr>
                <w:rFonts w:ascii="Arial" w:eastAsia="Calibri" w:hAnsi="Arial" w:cs="Arial"/>
                <w:sz w:val="24"/>
                <w:szCs w:val="24"/>
              </w:rPr>
            </w:pPr>
            <w:r w:rsidRPr="00A46F6B">
              <w:rPr>
                <w:rFonts w:ascii="Arial" w:eastAsia="Calibri" w:hAnsi="Arial" w:cs="Arial"/>
                <w:sz w:val="24"/>
                <w:szCs w:val="24"/>
              </w:rPr>
              <w:t>1.2</w:t>
            </w:r>
          </w:p>
        </w:tc>
        <w:tc>
          <w:tcPr>
            <w:tcW w:w="1472" w:type="pct"/>
            <w:tcBorders>
              <w:bottom w:val="single" w:sz="4" w:space="0" w:color="auto"/>
              <w:right w:val="single" w:sz="4" w:space="0" w:color="auto"/>
            </w:tcBorders>
            <w:vAlign w:val="center"/>
          </w:tcPr>
          <w:p w:rsidR="00A8526A" w:rsidRPr="00A46F6B" w:rsidRDefault="00A8526A" w:rsidP="00A46F6B">
            <w:pPr>
              <w:pStyle w:val="aff"/>
              <w:jc w:val="center"/>
              <w:rPr>
                <w:sz w:val="24"/>
                <w:szCs w:val="24"/>
              </w:rPr>
            </w:pPr>
            <w:r w:rsidRPr="00A46F6B">
              <w:rPr>
                <w:sz w:val="24"/>
                <w:szCs w:val="24"/>
              </w:rPr>
              <w:t>Выращивание зерновых и иных сельскохозяйственных культур</w:t>
            </w:r>
          </w:p>
        </w:tc>
        <w:tc>
          <w:tcPr>
            <w:tcW w:w="2827" w:type="pct"/>
            <w:tcBorders>
              <w:left w:val="single" w:sz="4" w:space="0" w:color="auto"/>
              <w:bottom w:val="single" w:sz="4" w:space="0" w:color="auto"/>
            </w:tcBorders>
          </w:tcPr>
          <w:p w:rsidR="00A8526A" w:rsidRPr="00A46F6B" w:rsidRDefault="00A8526A" w:rsidP="00A46F6B">
            <w:pPr>
              <w:pStyle w:val="aff"/>
              <w:jc w:val="both"/>
              <w:rPr>
                <w:sz w:val="24"/>
                <w:szCs w:val="24"/>
              </w:rPr>
            </w:pPr>
            <w:r w:rsidRPr="00A46F6B">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A8526A" w:rsidRPr="00A46F6B" w:rsidTr="00430EA8">
        <w:trPr>
          <w:trHeight w:val="160"/>
          <w:jc w:val="center"/>
        </w:trPr>
        <w:tc>
          <w:tcPr>
            <w:tcW w:w="701" w:type="pct"/>
            <w:tcBorders>
              <w:bottom w:val="single" w:sz="4" w:space="0" w:color="auto"/>
            </w:tcBorders>
            <w:vAlign w:val="center"/>
          </w:tcPr>
          <w:p w:rsidR="00A8526A" w:rsidRPr="00A46F6B" w:rsidRDefault="00A8526A" w:rsidP="00A46F6B">
            <w:pPr>
              <w:jc w:val="center"/>
              <w:rPr>
                <w:rFonts w:ascii="Arial" w:eastAsia="Calibri" w:hAnsi="Arial" w:cs="Arial"/>
                <w:sz w:val="24"/>
                <w:szCs w:val="24"/>
              </w:rPr>
            </w:pPr>
            <w:r w:rsidRPr="00A46F6B">
              <w:rPr>
                <w:rFonts w:ascii="Arial" w:eastAsia="Calibri" w:hAnsi="Arial" w:cs="Arial"/>
                <w:sz w:val="24"/>
                <w:szCs w:val="24"/>
              </w:rPr>
              <w:t>1.3</w:t>
            </w:r>
          </w:p>
        </w:tc>
        <w:tc>
          <w:tcPr>
            <w:tcW w:w="1472" w:type="pct"/>
            <w:tcBorders>
              <w:bottom w:val="single" w:sz="4" w:space="0" w:color="auto"/>
              <w:right w:val="single" w:sz="4" w:space="0" w:color="auto"/>
            </w:tcBorders>
            <w:vAlign w:val="center"/>
          </w:tcPr>
          <w:p w:rsidR="00A8526A" w:rsidRPr="00A46F6B" w:rsidRDefault="00A8526A" w:rsidP="00A46F6B">
            <w:pPr>
              <w:pStyle w:val="aff"/>
              <w:jc w:val="center"/>
              <w:rPr>
                <w:sz w:val="24"/>
                <w:szCs w:val="24"/>
              </w:rPr>
            </w:pPr>
            <w:r w:rsidRPr="00A46F6B">
              <w:rPr>
                <w:sz w:val="24"/>
                <w:szCs w:val="24"/>
              </w:rPr>
              <w:t>Овощеводство</w:t>
            </w:r>
          </w:p>
        </w:tc>
        <w:tc>
          <w:tcPr>
            <w:tcW w:w="2827" w:type="pct"/>
            <w:tcBorders>
              <w:left w:val="single" w:sz="4" w:space="0" w:color="auto"/>
              <w:bottom w:val="single" w:sz="4" w:space="0" w:color="auto"/>
            </w:tcBorders>
          </w:tcPr>
          <w:p w:rsidR="00A8526A" w:rsidRPr="00A46F6B" w:rsidRDefault="00A8526A" w:rsidP="00A46F6B">
            <w:pPr>
              <w:pStyle w:val="aff"/>
              <w:jc w:val="both"/>
              <w:rPr>
                <w:sz w:val="24"/>
                <w:szCs w:val="24"/>
              </w:rPr>
            </w:pPr>
            <w:r w:rsidRPr="00A46F6B">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8526A" w:rsidRPr="00A46F6B" w:rsidTr="00430EA8">
        <w:trPr>
          <w:trHeight w:val="160"/>
          <w:jc w:val="center"/>
        </w:trPr>
        <w:tc>
          <w:tcPr>
            <w:tcW w:w="701" w:type="pct"/>
            <w:tcBorders>
              <w:bottom w:val="single" w:sz="4" w:space="0" w:color="auto"/>
            </w:tcBorders>
            <w:vAlign w:val="center"/>
          </w:tcPr>
          <w:p w:rsidR="00A8526A" w:rsidRPr="00A46F6B" w:rsidRDefault="00A8526A" w:rsidP="00A46F6B">
            <w:pPr>
              <w:jc w:val="center"/>
              <w:rPr>
                <w:rFonts w:ascii="Arial" w:eastAsia="Calibri" w:hAnsi="Arial" w:cs="Arial"/>
                <w:sz w:val="24"/>
                <w:szCs w:val="24"/>
              </w:rPr>
            </w:pPr>
            <w:r w:rsidRPr="00A46F6B">
              <w:rPr>
                <w:rFonts w:ascii="Arial" w:eastAsia="Calibri" w:hAnsi="Arial" w:cs="Arial"/>
                <w:sz w:val="24"/>
                <w:szCs w:val="24"/>
              </w:rPr>
              <w:t>1.4</w:t>
            </w:r>
          </w:p>
        </w:tc>
        <w:tc>
          <w:tcPr>
            <w:tcW w:w="1472" w:type="pct"/>
            <w:tcBorders>
              <w:bottom w:val="single" w:sz="4" w:space="0" w:color="auto"/>
              <w:right w:val="single" w:sz="4" w:space="0" w:color="auto"/>
            </w:tcBorders>
            <w:vAlign w:val="center"/>
          </w:tcPr>
          <w:p w:rsidR="00A8526A" w:rsidRPr="00A46F6B" w:rsidRDefault="00A8526A" w:rsidP="00A46F6B">
            <w:pPr>
              <w:pStyle w:val="aff"/>
              <w:jc w:val="center"/>
              <w:rPr>
                <w:sz w:val="24"/>
                <w:szCs w:val="24"/>
              </w:rPr>
            </w:pPr>
            <w:r w:rsidRPr="00A46F6B">
              <w:rPr>
                <w:sz w:val="24"/>
                <w:szCs w:val="24"/>
              </w:rPr>
              <w:t>Выращивание тонизирующих, лекарственных, цветочных культур</w:t>
            </w:r>
          </w:p>
        </w:tc>
        <w:tc>
          <w:tcPr>
            <w:tcW w:w="2827" w:type="pct"/>
            <w:tcBorders>
              <w:left w:val="single" w:sz="4" w:space="0" w:color="auto"/>
              <w:bottom w:val="single" w:sz="4" w:space="0" w:color="auto"/>
            </w:tcBorders>
          </w:tcPr>
          <w:p w:rsidR="00A8526A" w:rsidRPr="00A46F6B" w:rsidRDefault="00A8526A" w:rsidP="00A46F6B">
            <w:pPr>
              <w:pStyle w:val="aff"/>
              <w:jc w:val="both"/>
              <w:rPr>
                <w:sz w:val="24"/>
                <w:szCs w:val="24"/>
              </w:rPr>
            </w:pPr>
            <w:r w:rsidRPr="00A46F6B">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A8526A" w:rsidRPr="00A46F6B" w:rsidTr="00430EA8">
        <w:trPr>
          <w:trHeight w:val="160"/>
          <w:jc w:val="center"/>
        </w:trPr>
        <w:tc>
          <w:tcPr>
            <w:tcW w:w="701" w:type="pct"/>
            <w:tcBorders>
              <w:bottom w:val="single" w:sz="4" w:space="0" w:color="auto"/>
            </w:tcBorders>
            <w:vAlign w:val="center"/>
          </w:tcPr>
          <w:p w:rsidR="00A8526A" w:rsidRPr="00A46F6B" w:rsidRDefault="00A8526A" w:rsidP="00A46F6B">
            <w:pPr>
              <w:jc w:val="center"/>
              <w:rPr>
                <w:rFonts w:ascii="Arial" w:eastAsia="Calibri" w:hAnsi="Arial" w:cs="Arial"/>
                <w:sz w:val="24"/>
                <w:szCs w:val="24"/>
              </w:rPr>
            </w:pPr>
            <w:r w:rsidRPr="00A46F6B">
              <w:rPr>
                <w:rFonts w:ascii="Arial" w:eastAsia="Calibri" w:hAnsi="Arial" w:cs="Arial"/>
                <w:sz w:val="24"/>
                <w:szCs w:val="24"/>
              </w:rPr>
              <w:t>1.5</w:t>
            </w:r>
          </w:p>
        </w:tc>
        <w:tc>
          <w:tcPr>
            <w:tcW w:w="1472" w:type="pct"/>
            <w:tcBorders>
              <w:bottom w:val="single" w:sz="4" w:space="0" w:color="auto"/>
              <w:right w:val="single" w:sz="4" w:space="0" w:color="auto"/>
            </w:tcBorders>
            <w:vAlign w:val="center"/>
          </w:tcPr>
          <w:p w:rsidR="00A8526A" w:rsidRPr="00A46F6B" w:rsidRDefault="00A8526A" w:rsidP="00A46F6B">
            <w:pPr>
              <w:pStyle w:val="aff"/>
              <w:jc w:val="center"/>
              <w:rPr>
                <w:sz w:val="24"/>
                <w:szCs w:val="24"/>
              </w:rPr>
            </w:pPr>
            <w:r w:rsidRPr="00A46F6B">
              <w:rPr>
                <w:sz w:val="24"/>
                <w:szCs w:val="24"/>
              </w:rPr>
              <w:t>Садоводство</w:t>
            </w:r>
          </w:p>
        </w:tc>
        <w:tc>
          <w:tcPr>
            <w:tcW w:w="2827" w:type="pct"/>
            <w:tcBorders>
              <w:left w:val="single" w:sz="4" w:space="0" w:color="auto"/>
              <w:bottom w:val="single" w:sz="4" w:space="0" w:color="auto"/>
            </w:tcBorders>
          </w:tcPr>
          <w:p w:rsidR="00A8526A" w:rsidRPr="00A46F6B" w:rsidRDefault="00A8526A" w:rsidP="00A46F6B">
            <w:pPr>
              <w:pStyle w:val="aff"/>
              <w:jc w:val="both"/>
              <w:rPr>
                <w:sz w:val="24"/>
                <w:szCs w:val="24"/>
              </w:rPr>
            </w:pPr>
            <w:r w:rsidRPr="00A46F6B">
              <w:rPr>
                <w:sz w:val="24"/>
                <w:szCs w:val="24"/>
              </w:rP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w:t>
            </w:r>
            <w:r w:rsidRPr="00A46F6B">
              <w:rPr>
                <w:sz w:val="24"/>
                <w:szCs w:val="24"/>
              </w:rPr>
              <w:lastRenderedPageBreak/>
              <w:t>многолетних культур</w:t>
            </w:r>
          </w:p>
        </w:tc>
      </w:tr>
      <w:tr w:rsidR="00A8526A" w:rsidRPr="00A46F6B" w:rsidTr="00430EA8">
        <w:trPr>
          <w:trHeight w:val="160"/>
          <w:jc w:val="center"/>
        </w:trPr>
        <w:tc>
          <w:tcPr>
            <w:tcW w:w="701" w:type="pct"/>
            <w:tcBorders>
              <w:bottom w:val="single" w:sz="4" w:space="0" w:color="auto"/>
            </w:tcBorders>
            <w:vAlign w:val="center"/>
          </w:tcPr>
          <w:p w:rsidR="00A8526A" w:rsidRPr="00A46F6B" w:rsidRDefault="00A8526A" w:rsidP="00A46F6B">
            <w:pPr>
              <w:jc w:val="center"/>
              <w:rPr>
                <w:rFonts w:ascii="Arial" w:eastAsia="Calibri" w:hAnsi="Arial" w:cs="Arial"/>
                <w:sz w:val="24"/>
                <w:szCs w:val="24"/>
              </w:rPr>
            </w:pPr>
            <w:r w:rsidRPr="00A46F6B">
              <w:rPr>
                <w:rFonts w:ascii="Arial" w:eastAsia="Calibri" w:hAnsi="Arial" w:cs="Arial"/>
                <w:sz w:val="24"/>
                <w:szCs w:val="24"/>
              </w:rPr>
              <w:lastRenderedPageBreak/>
              <w:t>1.6</w:t>
            </w:r>
          </w:p>
        </w:tc>
        <w:tc>
          <w:tcPr>
            <w:tcW w:w="1472" w:type="pct"/>
            <w:tcBorders>
              <w:bottom w:val="single" w:sz="4" w:space="0" w:color="auto"/>
              <w:right w:val="single" w:sz="4" w:space="0" w:color="auto"/>
            </w:tcBorders>
            <w:vAlign w:val="center"/>
          </w:tcPr>
          <w:p w:rsidR="00A8526A" w:rsidRPr="00A46F6B" w:rsidRDefault="00A8526A" w:rsidP="00A46F6B">
            <w:pPr>
              <w:pStyle w:val="aff"/>
              <w:jc w:val="center"/>
              <w:rPr>
                <w:sz w:val="24"/>
                <w:szCs w:val="24"/>
              </w:rPr>
            </w:pPr>
            <w:r w:rsidRPr="00A46F6B">
              <w:rPr>
                <w:sz w:val="24"/>
                <w:szCs w:val="24"/>
              </w:rPr>
              <w:t>Выращивание льна и конопли</w:t>
            </w:r>
          </w:p>
        </w:tc>
        <w:tc>
          <w:tcPr>
            <w:tcW w:w="2827" w:type="pct"/>
            <w:tcBorders>
              <w:left w:val="single" w:sz="4" w:space="0" w:color="auto"/>
              <w:bottom w:val="single" w:sz="4" w:space="0" w:color="auto"/>
            </w:tcBorders>
          </w:tcPr>
          <w:p w:rsidR="00A8526A" w:rsidRPr="00A46F6B" w:rsidRDefault="00A8526A" w:rsidP="00A46F6B">
            <w:pPr>
              <w:pStyle w:val="aff"/>
              <w:jc w:val="both"/>
              <w:rPr>
                <w:sz w:val="24"/>
                <w:szCs w:val="24"/>
              </w:rPr>
            </w:pPr>
            <w:r w:rsidRPr="00A46F6B">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A8526A" w:rsidRPr="00A46F6B" w:rsidTr="00430EA8">
        <w:trPr>
          <w:trHeight w:val="160"/>
          <w:jc w:val="center"/>
        </w:trPr>
        <w:tc>
          <w:tcPr>
            <w:tcW w:w="701" w:type="pct"/>
            <w:tcBorders>
              <w:bottom w:val="single" w:sz="4" w:space="0" w:color="auto"/>
            </w:tcBorders>
            <w:vAlign w:val="center"/>
          </w:tcPr>
          <w:p w:rsidR="00A8526A" w:rsidRPr="00A46F6B" w:rsidRDefault="00A8526A" w:rsidP="00A46F6B">
            <w:pPr>
              <w:jc w:val="center"/>
              <w:rPr>
                <w:rFonts w:ascii="Arial" w:eastAsia="Calibri" w:hAnsi="Arial" w:cs="Arial"/>
                <w:sz w:val="24"/>
                <w:szCs w:val="24"/>
              </w:rPr>
            </w:pPr>
            <w:r w:rsidRPr="00A46F6B">
              <w:rPr>
                <w:rFonts w:ascii="Arial" w:eastAsia="Calibri" w:hAnsi="Arial" w:cs="Arial"/>
                <w:sz w:val="24"/>
                <w:szCs w:val="24"/>
              </w:rPr>
              <w:t>1.7</w:t>
            </w:r>
          </w:p>
        </w:tc>
        <w:tc>
          <w:tcPr>
            <w:tcW w:w="1472" w:type="pct"/>
            <w:tcBorders>
              <w:bottom w:val="single" w:sz="4" w:space="0" w:color="auto"/>
              <w:right w:val="single" w:sz="4" w:space="0" w:color="auto"/>
            </w:tcBorders>
            <w:vAlign w:val="center"/>
          </w:tcPr>
          <w:p w:rsidR="00A8526A" w:rsidRPr="00A46F6B" w:rsidRDefault="00A8526A" w:rsidP="00A46F6B">
            <w:pPr>
              <w:jc w:val="center"/>
              <w:rPr>
                <w:rFonts w:ascii="Arial" w:hAnsi="Arial" w:cs="Arial"/>
                <w:sz w:val="24"/>
                <w:szCs w:val="24"/>
              </w:rPr>
            </w:pPr>
            <w:r w:rsidRPr="00A46F6B">
              <w:rPr>
                <w:rFonts w:ascii="Arial" w:hAnsi="Arial" w:cs="Arial"/>
                <w:sz w:val="24"/>
                <w:szCs w:val="24"/>
              </w:rPr>
              <w:t>Животноводство</w:t>
            </w:r>
          </w:p>
        </w:tc>
        <w:tc>
          <w:tcPr>
            <w:tcW w:w="2827" w:type="pct"/>
            <w:tcBorders>
              <w:left w:val="single" w:sz="4" w:space="0" w:color="auto"/>
              <w:bottom w:val="single" w:sz="4" w:space="0" w:color="auto"/>
            </w:tcBorders>
          </w:tcPr>
          <w:p w:rsidR="00A8526A" w:rsidRPr="00A46F6B" w:rsidRDefault="00A8526A" w:rsidP="00A46F6B">
            <w:pPr>
              <w:pStyle w:val="aff"/>
              <w:jc w:val="both"/>
              <w:rPr>
                <w:sz w:val="24"/>
                <w:szCs w:val="24"/>
              </w:rPr>
            </w:pPr>
            <w:r w:rsidRPr="00A46F6B">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8526A" w:rsidRPr="00A46F6B" w:rsidRDefault="00A8526A" w:rsidP="00A46F6B">
            <w:pPr>
              <w:pStyle w:val="aff"/>
              <w:jc w:val="both"/>
              <w:rPr>
                <w:sz w:val="24"/>
                <w:szCs w:val="24"/>
              </w:rPr>
            </w:pPr>
            <w:r w:rsidRPr="00A46F6B">
              <w:rPr>
                <w:sz w:val="24"/>
                <w:szCs w:val="24"/>
              </w:rPr>
              <w:t>Содержание данного вида разрешенного использования включает в себя содержание видов разрешенного использования с кодами 1.8 - 1.11</w:t>
            </w:r>
          </w:p>
        </w:tc>
      </w:tr>
      <w:tr w:rsidR="00A8526A" w:rsidRPr="00A46F6B" w:rsidTr="00430EA8">
        <w:trPr>
          <w:trHeight w:val="160"/>
          <w:jc w:val="center"/>
        </w:trPr>
        <w:tc>
          <w:tcPr>
            <w:tcW w:w="701" w:type="pct"/>
            <w:tcBorders>
              <w:bottom w:val="single" w:sz="4" w:space="0" w:color="auto"/>
            </w:tcBorders>
            <w:vAlign w:val="center"/>
          </w:tcPr>
          <w:p w:rsidR="00A8526A" w:rsidRPr="00A46F6B" w:rsidRDefault="00A8526A" w:rsidP="00A46F6B">
            <w:pPr>
              <w:jc w:val="center"/>
              <w:rPr>
                <w:rFonts w:ascii="Arial" w:eastAsia="Calibri" w:hAnsi="Arial" w:cs="Arial"/>
                <w:sz w:val="24"/>
                <w:szCs w:val="24"/>
              </w:rPr>
            </w:pPr>
            <w:r w:rsidRPr="00A46F6B">
              <w:rPr>
                <w:rFonts w:ascii="Arial" w:eastAsia="Calibri" w:hAnsi="Arial" w:cs="Arial"/>
                <w:sz w:val="24"/>
                <w:szCs w:val="24"/>
              </w:rPr>
              <w:t>1.8</w:t>
            </w:r>
          </w:p>
        </w:tc>
        <w:tc>
          <w:tcPr>
            <w:tcW w:w="1472" w:type="pct"/>
            <w:tcBorders>
              <w:bottom w:val="single" w:sz="4" w:space="0" w:color="auto"/>
              <w:right w:val="single" w:sz="4" w:space="0" w:color="auto"/>
            </w:tcBorders>
            <w:vAlign w:val="center"/>
          </w:tcPr>
          <w:p w:rsidR="00A8526A" w:rsidRPr="00A46F6B" w:rsidRDefault="00A8526A" w:rsidP="00A46F6B">
            <w:pPr>
              <w:jc w:val="center"/>
              <w:rPr>
                <w:rFonts w:ascii="Arial" w:hAnsi="Arial" w:cs="Arial"/>
                <w:sz w:val="24"/>
                <w:szCs w:val="24"/>
              </w:rPr>
            </w:pPr>
            <w:r w:rsidRPr="00A46F6B">
              <w:rPr>
                <w:rFonts w:ascii="Arial" w:hAnsi="Arial" w:cs="Arial"/>
                <w:sz w:val="24"/>
                <w:szCs w:val="24"/>
              </w:rPr>
              <w:t>Скотоводство</w:t>
            </w:r>
          </w:p>
        </w:tc>
        <w:tc>
          <w:tcPr>
            <w:tcW w:w="2827" w:type="pct"/>
            <w:tcBorders>
              <w:left w:val="single" w:sz="4" w:space="0" w:color="auto"/>
              <w:bottom w:val="single" w:sz="4" w:space="0" w:color="auto"/>
            </w:tcBorders>
            <w:vAlign w:val="center"/>
          </w:tcPr>
          <w:p w:rsidR="00A8526A" w:rsidRPr="00A46F6B" w:rsidRDefault="00A8526A" w:rsidP="00A46F6B">
            <w:pPr>
              <w:pStyle w:val="aff"/>
              <w:jc w:val="both"/>
              <w:rPr>
                <w:sz w:val="24"/>
                <w:szCs w:val="24"/>
              </w:rPr>
            </w:pPr>
            <w:r w:rsidRPr="00A46F6B">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8526A" w:rsidRPr="00A46F6B" w:rsidRDefault="00A8526A" w:rsidP="00A46F6B">
            <w:pPr>
              <w:pStyle w:val="aff"/>
              <w:jc w:val="both"/>
              <w:rPr>
                <w:sz w:val="24"/>
                <w:szCs w:val="24"/>
              </w:rPr>
            </w:pPr>
            <w:r w:rsidRPr="00A46F6B">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A8526A" w:rsidRPr="00A46F6B" w:rsidRDefault="00A8526A" w:rsidP="00A46F6B">
            <w:pPr>
              <w:jc w:val="both"/>
              <w:rPr>
                <w:rFonts w:ascii="Arial" w:hAnsi="Arial" w:cs="Arial"/>
                <w:sz w:val="24"/>
                <w:szCs w:val="24"/>
              </w:rPr>
            </w:pPr>
            <w:r w:rsidRPr="00A46F6B">
              <w:rPr>
                <w:rFonts w:ascii="Arial" w:hAnsi="Arial" w:cs="Arial"/>
                <w:sz w:val="24"/>
                <w:szCs w:val="24"/>
              </w:rPr>
              <w:t>разведение племенных животных, производство и использование племенной продукции (материала)</w:t>
            </w:r>
          </w:p>
        </w:tc>
      </w:tr>
      <w:tr w:rsidR="00A8526A" w:rsidRPr="00A46F6B" w:rsidTr="00430EA8">
        <w:trPr>
          <w:trHeight w:val="160"/>
          <w:jc w:val="center"/>
        </w:trPr>
        <w:tc>
          <w:tcPr>
            <w:tcW w:w="701" w:type="pct"/>
            <w:tcBorders>
              <w:bottom w:val="single" w:sz="4" w:space="0" w:color="auto"/>
            </w:tcBorders>
            <w:vAlign w:val="center"/>
          </w:tcPr>
          <w:p w:rsidR="00A8526A" w:rsidRPr="00A46F6B" w:rsidRDefault="00A8526A" w:rsidP="00A46F6B">
            <w:pPr>
              <w:jc w:val="center"/>
              <w:rPr>
                <w:rFonts w:ascii="Arial" w:eastAsia="Calibri" w:hAnsi="Arial" w:cs="Arial"/>
                <w:sz w:val="24"/>
                <w:szCs w:val="24"/>
              </w:rPr>
            </w:pPr>
            <w:r w:rsidRPr="00A46F6B">
              <w:rPr>
                <w:rFonts w:ascii="Arial" w:eastAsia="Calibri" w:hAnsi="Arial" w:cs="Arial"/>
                <w:sz w:val="24"/>
                <w:szCs w:val="24"/>
              </w:rPr>
              <w:t>1.9</w:t>
            </w:r>
          </w:p>
        </w:tc>
        <w:tc>
          <w:tcPr>
            <w:tcW w:w="1472" w:type="pct"/>
            <w:tcBorders>
              <w:bottom w:val="single" w:sz="4" w:space="0" w:color="auto"/>
              <w:right w:val="single" w:sz="4" w:space="0" w:color="auto"/>
            </w:tcBorders>
            <w:vAlign w:val="center"/>
          </w:tcPr>
          <w:p w:rsidR="00A8526A" w:rsidRPr="00A46F6B" w:rsidRDefault="00A8526A" w:rsidP="00A46F6B">
            <w:pPr>
              <w:jc w:val="center"/>
              <w:rPr>
                <w:rFonts w:ascii="Arial" w:hAnsi="Arial" w:cs="Arial"/>
                <w:sz w:val="24"/>
                <w:szCs w:val="24"/>
              </w:rPr>
            </w:pPr>
            <w:r w:rsidRPr="00A46F6B">
              <w:rPr>
                <w:rFonts w:ascii="Arial" w:hAnsi="Arial" w:cs="Arial"/>
                <w:sz w:val="24"/>
                <w:szCs w:val="24"/>
              </w:rPr>
              <w:t>Звероводство</w:t>
            </w:r>
          </w:p>
        </w:tc>
        <w:tc>
          <w:tcPr>
            <w:tcW w:w="2827" w:type="pct"/>
            <w:tcBorders>
              <w:left w:val="single" w:sz="4" w:space="0" w:color="auto"/>
              <w:bottom w:val="single" w:sz="4" w:space="0" w:color="auto"/>
            </w:tcBorders>
            <w:vAlign w:val="center"/>
          </w:tcPr>
          <w:p w:rsidR="00A8526A" w:rsidRPr="00A46F6B" w:rsidRDefault="00A8526A" w:rsidP="00A46F6B">
            <w:pPr>
              <w:pStyle w:val="aff"/>
              <w:jc w:val="both"/>
              <w:rPr>
                <w:sz w:val="24"/>
                <w:szCs w:val="24"/>
              </w:rPr>
            </w:pPr>
            <w:r w:rsidRPr="00A46F6B">
              <w:rPr>
                <w:sz w:val="24"/>
                <w:szCs w:val="24"/>
              </w:rPr>
              <w:t>Осуществление хозяйственной деятельности, связанной с разведением в неволе ценных пушных зверей;</w:t>
            </w:r>
          </w:p>
          <w:p w:rsidR="00A8526A" w:rsidRPr="00A46F6B" w:rsidRDefault="00A8526A" w:rsidP="00A46F6B">
            <w:pPr>
              <w:pStyle w:val="aff"/>
              <w:jc w:val="both"/>
              <w:rPr>
                <w:sz w:val="24"/>
                <w:szCs w:val="24"/>
              </w:rPr>
            </w:pPr>
            <w:r w:rsidRPr="00A46F6B">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8526A" w:rsidRPr="00A46F6B" w:rsidRDefault="00A8526A" w:rsidP="00A46F6B">
            <w:pPr>
              <w:jc w:val="both"/>
              <w:rPr>
                <w:rFonts w:ascii="Arial" w:hAnsi="Arial" w:cs="Arial"/>
                <w:sz w:val="24"/>
                <w:szCs w:val="24"/>
              </w:rPr>
            </w:pPr>
            <w:r w:rsidRPr="00A46F6B">
              <w:rPr>
                <w:rFonts w:ascii="Arial" w:hAnsi="Arial" w:cs="Arial"/>
                <w:sz w:val="24"/>
                <w:szCs w:val="24"/>
              </w:rPr>
              <w:t>разведение племенных животных, производство и использование племенной продукции (материала)</w:t>
            </w:r>
          </w:p>
        </w:tc>
      </w:tr>
      <w:tr w:rsidR="00A8526A" w:rsidRPr="00A46F6B" w:rsidTr="00430EA8">
        <w:trPr>
          <w:trHeight w:val="160"/>
          <w:jc w:val="center"/>
        </w:trPr>
        <w:tc>
          <w:tcPr>
            <w:tcW w:w="701" w:type="pct"/>
            <w:tcBorders>
              <w:bottom w:val="single" w:sz="4" w:space="0" w:color="auto"/>
            </w:tcBorders>
            <w:vAlign w:val="center"/>
          </w:tcPr>
          <w:p w:rsidR="00A8526A" w:rsidRPr="00A46F6B" w:rsidRDefault="00A8526A" w:rsidP="00A46F6B">
            <w:pPr>
              <w:jc w:val="center"/>
              <w:rPr>
                <w:rFonts w:ascii="Arial" w:eastAsia="Calibri" w:hAnsi="Arial" w:cs="Arial"/>
                <w:sz w:val="24"/>
                <w:szCs w:val="24"/>
              </w:rPr>
            </w:pPr>
            <w:r w:rsidRPr="00A46F6B">
              <w:rPr>
                <w:rFonts w:ascii="Arial" w:hAnsi="Arial" w:cs="Arial"/>
                <w:sz w:val="24"/>
                <w:szCs w:val="24"/>
              </w:rPr>
              <w:t>1.10</w:t>
            </w:r>
          </w:p>
        </w:tc>
        <w:tc>
          <w:tcPr>
            <w:tcW w:w="1472" w:type="pct"/>
            <w:tcBorders>
              <w:bottom w:val="single" w:sz="4" w:space="0" w:color="auto"/>
              <w:right w:val="single" w:sz="4" w:space="0" w:color="auto"/>
            </w:tcBorders>
            <w:vAlign w:val="center"/>
          </w:tcPr>
          <w:p w:rsidR="00A8526A" w:rsidRPr="00A46F6B" w:rsidRDefault="00A8526A" w:rsidP="00A46F6B">
            <w:pPr>
              <w:jc w:val="center"/>
              <w:rPr>
                <w:rFonts w:ascii="Arial" w:hAnsi="Arial" w:cs="Arial"/>
                <w:sz w:val="24"/>
                <w:szCs w:val="24"/>
              </w:rPr>
            </w:pPr>
            <w:r w:rsidRPr="00A46F6B">
              <w:rPr>
                <w:rFonts w:ascii="Arial" w:hAnsi="Arial" w:cs="Arial"/>
                <w:sz w:val="24"/>
                <w:szCs w:val="24"/>
              </w:rPr>
              <w:t>Птицеводство</w:t>
            </w:r>
          </w:p>
        </w:tc>
        <w:tc>
          <w:tcPr>
            <w:tcW w:w="2827" w:type="pct"/>
            <w:tcBorders>
              <w:left w:val="single" w:sz="4" w:space="0" w:color="auto"/>
              <w:bottom w:val="single" w:sz="4" w:space="0" w:color="auto"/>
            </w:tcBorders>
            <w:vAlign w:val="center"/>
          </w:tcPr>
          <w:p w:rsidR="00A8526A" w:rsidRPr="00A46F6B" w:rsidRDefault="00A8526A" w:rsidP="00A46F6B">
            <w:pPr>
              <w:pStyle w:val="aff"/>
              <w:jc w:val="both"/>
              <w:rPr>
                <w:sz w:val="24"/>
                <w:szCs w:val="24"/>
              </w:rPr>
            </w:pPr>
            <w:r w:rsidRPr="00A46F6B">
              <w:rPr>
                <w:sz w:val="24"/>
                <w:szCs w:val="24"/>
              </w:rPr>
              <w:t>Осуществление хозяйственной деятельности, связанной с разведением домашних пород птиц, в том числе водоплавающих;</w:t>
            </w:r>
          </w:p>
          <w:p w:rsidR="00A8526A" w:rsidRPr="00A46F6B" w:rsidRDefault="00A8526A" w:rsidP="00A46F6B">
            <w:pPr>
              <w:pStyle w:val="aff"/>
              <w:jc w:val="both"/>
              <w:rPr>
                <w:sz w:val="24"/>
                <w:szCs w:val="24"/>
              </w:rPr>
            </w:pPr>
            <w:r w:rsidRPr="00A46F6B">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8526A" w:rsidRPr="00A46F6B" w:rsidRDefault="00A8526A" w:rsidP="00A46F6B">
            <w:pPr>
              <w:pStyle w:val="aff"/>
              <w:jc w:val="both"/>
              <w:rPr>
                <w:sz w:val="24"/>
                <w:szCs w:val="24"/>
              </w:rPr>
            </w:pPr>
            <w:r w:rsidRPr="00A46F6B">
              <w:rPr>
                <w:sz w:val="24"/>
                <w:szCs w:val="24"/>
              </w:rPr>
              <w:t xml:space="preserve">разведение племенных животных, </w:t>
            </w:r>
            <w:r w:rsidRPr="00A46F6B">
              <w:rPr>
                <w:sz w:val="24"/>
                <w:szCs w:val="24"/>
              </w:rPr>
              <w:lastRenderedPageBreak/>
              <w:t>производство и использование племенной продукции (материала)</w:t>
            </w:r>
          </w:p>
        </w:tc>
      </w:tr>
      <w:tr w:rsidR="00A8526A" w:rsidRPr="00A46F6B" w:rsidTr="00430EA8">
        <w:trPr>
          <w:trHeight w:val="160"/>
          <w:jc w:val="center"/>
        </w:trPr>
        <w:tc>
          <w:tcPr>
            <w:tcW w:w="701" w:type="pct"/>
            <w:tcBorders>
              <w:bottom w:val="single" w:sz="4" w:space="0" w:color="auto"/>
            </w:tcBorders>
            <w:vAlign w:val="center"/>
          </w:tcPr>
          <w:p w:rsidR="00A8526A" w:rsidRPr="00A46F6B" w:rsidRDefault="00A8526A" w:rsidP="00A46F6B">
            <w:pPr>
              <w:jc w:val="center"/>
              <w:rPr>
                <w:rFonts w:ascii="Arial" w:eastAsia="Calibri" w:hAnsi="Arial" w:cs="Arial"/>
                <w:sz w:val="24"/>
                <w:szCs w:val="24"/>
              </w:rPr>
            </w:pPr>
            <w:r w:rsidRPr="00A46F6B">
              <w:rPr>
                <w:rFonts w:ascii="Arial" w:eastAsia="Calibri" w:hAnsi="Arial" w:cs="Arial"/>
                <w:sz w:val="24"/>
                <w:szCs w:val="24"/>
              </w:rPr>
              <w:lastRenderedPageBreak/>
              <w:t>1.11</w:t>
            </w:r>
          </w:p>
        </w:tc>
        <w:tc>
          <w:tcPr>
            <w:tcW w:w="1472" w:type="pct"/>
            <w:tcBorders>
              <w:bottom w:val="single" w:sz="4" w:space="0" w:color="auto"/>
              <w:right w:val="single" w:sz="4" w:space="0" w:color="auto"/>
            </w:tcBorders>
            <w:vAlign w:val="center"/>
          </w:tcPr>
          <w:p w:rsidR="00A8526A" w:rsidRPr="00A46F6B" w:rsidRDefault="00A8526A" w:rsidP="00A46F6B">
            <w:pPr>
              <w:jc w:val="center"/>
              <w:rPr>
                <w:rFonts w:ascii="Arial" w:hAnsi="Arial" w:cs="Arial"/>
                <w:sz w:val="24"/>
                <w:szCs w:val="24"/>
              </w:rPr>
            </w:pPr>
            <w:r w:rsidRPr="00A46F6B">
              <w:rPr>
                <w:rFonts w:ascii="Arial" w:hAnsi="Arial" w:cs="Arial"/>
                <w:sz w:val="24"/>
                <w:szCs w:val="24"/>
              </w:rPr>
              <w:t>Свиноводство</w:t>
            </w:r>
          </w:p>
        </w:tc>
        <w:tc>
          <w:tcPr>
            <w:tcW w:w="2827" w:type="pct"/>
            <w:tcBorders>
              <w:left w:val="single" w:sz="4" w:space="0" w:color="auto"/>
              <w:bottom w:val="single" w:sz="4" w:space="0" w:color="auto"/>
            </w:tcBorders>
            <w:vAlign w:val="center"/>
          </w:tcPr>
          <w:p w:rsidR="00A8526A" w:rsidRPr="00A46F6B" w:rsidRDefault="00A8526A" w:rsidP="00A46F6B">
            <w:pPr>
              <w:pStyle w:val="aff"/>
              <w:jc w:val="both"/>
              <w:rPr>
                <w:sz w:val="24"/>
                <w:szCs w:val="24"/>
              </w:rPr>
            </w:pPr>
            <w:r w:rsidRPr="00A46F6B">
              <w:rPr>
                <w:sz w:val="24"/>
                <w:szCs w:val="24"/>
              </w:rPr>
              <w:t>Осуществление хозяйственной деятельности, связанной с разведением свиней;</w:t>
            </w:r>
          </w:p>
          <w:p w:rsidR="00A8526A" w:rsidRPr="00A46F6B" w:rsidRDefault="00A8526A" w:rsidP="00A46F6B">
            <w:pPr>
              <w:pStyle w:val="aff"/>
              <w:jc w:val="both"/>
              <w:rPr>
                <w:sz w:val="24"/>
                <w:szCs w:val="24"/>
              </w:rPr>
            </w:pPr>
            <w:r w:rsidRPr="00A46F6B">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8526A" w:rsidRPr="00A46F6B" w:rsidRDefault="00A8526A" w:rsidP="00A46F6B">
            <w:pPr>
              <w:pStyle w:val="aff"/>
              <w:jc w:val="both"/>
              <w:rPr>
                <w:sz w:val="24"/>
                <w:szCs w:val="24"/>
              </w:rPr>
            </w:pPr>
            <w:r w:rsidRPr="00A46F6B">
              <w:rPr>
                <w:sz w:val="24"/>
                <w:szCs w:val="24"/>
              </w:rPr>
              <w:t>разведение племенных животных, производство и использование племенной продукции (материала)</w:t>
            </w:r>
          </w:p>
        </w:tc>
      </w:tr>
      <w:tr w:rsidR="00A8526A" w:rsidRPr="00A46F6B" w:rsidTr="00430EA8">
        <w:trPr>
          <w:trHeight w:val="160"/>
          <w:jc w:val="center"/>
        </w:trPr>
        <w:tc>
          <w:tcPr>
            <w:tcW w:w="701" w:type="pct"/>
            <w:tcBorders>
              <w:bottom w:val="single" w:sz="4" w:space="0" w:color="auto"/>
            </w:tcBorders>
            <w:vAlign w:val="center"/>
          </w:tcPr>
          <w:p w:rsidR="00A8526A" w:rsidRPr="00A46F6B" w:rsidRDefault="00A8526A" w:rsidP="00A46F6B">
            <w:pPr>
              <w:jc w:val="center"/>
              <w:rPr>
                <w:rFonts w:ascii="Arial" w:eastAsia="Calibri" w:hAnsi="Arial" w:cs="Arial"/>
                <w:sz w:val="24"/>
                <w:szCs w:val="24"/>
              </w:rPr>
            </w:pPr>
            <w:r w:rsidRPr="00A46F6B">
              <w:rPr>
                <w:rFonts w:ascii="Arial" w:eastAsia="Calibri" w:hAnsi="Arial" w:cs="Arial"/>
                <w:sz w:val="24"/>
                <w:szCs w:val="24"/>
              </w:rPr>
              <w:t>1.12</w:t>
            </w:r>
          </w:p>
        </w:tc>
        <w:tc>
          <w:tcPr>
            <w:tcW w:w="1472" w:type="pct"/>
            <w:tcBorders>
              <w:bottom w:val="single" w:sz="4" w:space="0" w:color="auto"/>
              <w:right w:val="single" w:sz="4" w:space="0" w:color="auto"/>
            </w:tcBorders>
            <w:vAlign w:val="center"/>
          </w:tcPr>
          <w:p w:rsidR="00A8526A" w:rsidRPr="00A46F6B" w:rsidRDefault="00A8526A" w:rsidP="00A46F6B">
            <w:pPr>
              <w:jc w:val="center"/>
              <w:rPr>
                <w:rFonts w:ascii="Arial" w:hAnsi="Arial" w:cs="Arial"/>
                <w:sz w:val="24"/>
                <w:szCs w:val="24"/>
              </w:rPr>
            </w:pPr>
            <w:r w:rsidRPr="00A46F6B">
              <w:rPr>
                <w:rFonts w:ascii="Arial" w:hAnsi="Arial" w:cs="Arial"/>
                <w:sz w:val="24"/>
                <w:szCs w:val="24"/>
              </w:rPr>
              <w:t>Пчеловодство</w:t>
            </w:r>
          </w:p>
        </w:tc>
        <w:tc>
          <w:tcPr>
            <w:tcW w:w="2827" w:type="pct"/>
            <w:tcBorders>
              <w:left w:val="single" w:sz="4" w:space="0" w:color="auto"/>
              <w:bottom w:val="single" w:sz="4" w:space="0" w:color="auto"/>
            </w:tcBorders>
            <w:vAlign w:val="center"/>
          </w:tcPr>
          <w:p w:rsidR="00A8526A" w:rsidRPr="00A46F6B" w:rsidRDefault="00A8526A" w:rsidP="00A46F6B">
            <w:pPr>
              <w:pStyle w:val="aff"/>
              <w:jc w:val="both"/>
              <w:rPr>
                <w:sz w:val="24"/>
                <w:szCs w:val="24"/>
              </w:rPr>
            </w:pPr>
            <w:r w:rsidRPr="00A46F6B">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8526A" w:rsidRPr="00A46F6B" w:rsidRDefault="00A8526A" w:rsidP="00A46F6B">
            <w:pPr>
              <w:pStyle w:val="aff"/>
              <w:jc w:val="both"/>
              <w:rPr>
                <w:sz w:val="24"/>
                <w:szCs w:val="24"/>
              </w:rPr>
            </w:pPr>
            <w:r w:rsidRPr="00A46F6B">
              <w:rPr>
                <w:sz w:val="24"/>
                <w:szCs w:val="24"/>
              </w:rPr>
              <w:t>размещение ульев, иных объектов и оборудования, необходимого для пчеловодства и разведениях иных полезных насекомых;</w:t>
            </w:r>
          </w:p>
          <w:p w:rsidR="00A8526A" w:rsidRPr="00A46F6B" w:rsidRDefault="00A8526A" w:rsidP="00A46F6B">
            <w:pPr>
              <w:pStyle w:val="aff"/>
              <w:jc w:val="both"/>
              <w:rPr>
                <w:sz w:val="24"/>
                <w:szCs w:val="24"/>
              </w:rPr>
            </w:pPr>
            <w:r w:rsidRPr="00A46F6B">
              <w:rPr>
                <w:sz w:val="24"/>
                <w:szCs w:val="24"/>
              </w:rPr>
              <w:t>размещение сооружений, используемых для хранения и первичной переработки продукции пчеловодства</w:t>
            </w:r>
          </w:p>
        </w:tc>
      </w:tr>
      <w:tr w:rsidR="00A8526A" w:rsidRPr="00A46F6B" w:rsidTr="00430EA8">
        <w:trPr>
          <w:trHeight w:val="160"/>
          <w:jc w:val="center"/>
        </w:trPr>
        <w:tc>
          <w:tcPr>
            <w:tcW w:w="701" w:type="pct"/>
            <w:tcBorders>
              <w:bottom w:val="single" w:sz="4" w:space="0" w:color="auto"/>
            </w:tcBorders>
            <w:vAlign w:val="center"/>
          </w:tcPr>
          <w:p w:rsidR="00A8526A" w:rsidRPr="00A46F6B" w:rsidRDefault="00A8526A" w:rsidP="00A46F6B">
            <w:pPr>
              <w:jc w:val="center"/>
              <w:rPr>
                <w:rFonts w:ascii="Arial" w:eastAsia="Calibri" w:hAnsi="Arial" w:cs="Arial"/>
                <w:sz w:val="24"/>
                <w:szCs w:val="24"/>
              </w:rPr>
            </w:pPr>
            <w:r w:rsidRPr="00A46F6B">
              <w:rPr>
                <w:rFonts w:ascii="Arial" w:eastAsia="Calibri" w:hAnsi="Arial" w:cs="Arial"/>
                <w:sz w:val="24"/>
                <w:szCs w:val="24"/>
              </w:rPr>
              <w:t>1.13</w:t>
            </w:r>
          </w:p>
        </w:tc>
        <w:tc>
          <w:tcPr>
            <w:tcW w:w="1472" w:type="pct"/>
            <w:tcBorders>
              <w:bottom w:val="single" w:sz="4" w:space="0" w:color="auto"/>
              <w:right w:val="single" w:sz="4" w:space="0" w:color="auto"/>
            </w:tcBorders>
            <w:vAlign w:val="center"/>
          </w:tcPr>
          <w:p w:rsidR="00A8526A" w:rsidRPr="00A46F6B" w:rsidRDefault="00A8526A" w:rsidP="00A46F6B">
            <w:pPr>
              <w:jc w:val="center"/>
              <w:rPr>
                <w:rFonts w:ascii="Arial" w:hAnsi="Arial" w:cs="Arial"/>
                <w:sz w:val="24"/>
                <w:szCs w:val="24"/>
              </w:rPr>
            </w:pPr>
            <w:r w:rsidRPr="00A46F6B">
              <w:rPr>
                <w:rFonts w:ascii="Arial" w:hAnsi="Arial" w:cs="Arial"/>
                <w:sz w:val="24"/>
                <w:szCs w:val="24"/>
              </w:rPr>
              <w:t>Рыбоводство</w:t>
            </w:r>
          </w:p>
        </w:tc>
        <w:tc>
          <w:tcPr>
            <w:tcW w:w="2827" w:type="pct"/>
            <w:tcBorders>
              <w:left w:val="single" w:sz="4" w:space="0" w:color="auto"/>
              <w:bottom w:val="single" w:sz="4" w:space="0" w:color="auto"/>
            </w:tcBorders>
            <w:vAlign w:val="center"/>
          </w:tcPr>
          <w:p w:rsidR="00A8526A" w:rsidRPr="00A46F6B" w:rsidRDefault="00A8526A" w:rsidP="00A46F6B">
            <w:pPr>
              <w:pStyle w:val="aff"/>
              <w:jc w:val="both"/>
              <w:rPr>
                <w:sz w:val="24"/>
                <w:szCs w:val="24"/>
              </w:rPr>
            </w:pPr>
            <w:r w:rsidRPr="00A46F6B">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A8526A" w:rsidRPr="00A46F6B" w:rsidRDefault="00A8526A" w:rsidP="00A46F6B">
            <w:pPr>
              <w:pStyle w:val="aff"/>
              <w:jc w:val="both"/>
              <w:rPr>
                <w:sz w:val="24"/>
                <w:szCs w:val="24"/>
              </w:rPr>
            </w:pPr>
            <w:r w:rsidRPr="00A46F6B">
              <w:rPr>
                <w:sz w:val="24"/>
                <w:szCs w:val="24"/>
              </w:rPr>
              <w:t>размещение зданий, сооружений, оборудования, необходимых для осуществления рыбоводства (аквакультуры)</w:t>
            </w:r>
          </w:p>
        </w:tc>
      </w:tr>
      <w:tr w:rsidR="00A8526A" w:rsidRPr="00A46F6B" w:rsidTr="00430EA8">
        <w:trPr>
          <w:trHeight w:val="160"/>
          <w:jc w:val="center"/>
        </w:trPr>
        <w:tc>
          <w:tcPr>
            <w:tcW w:w="701" w:type="pct"/>
            <w:tcBorders>
              <w:bottom w:val="single" w:sz="4" w:space="0" w:color="auto"/>
            </w:tcBorders>
            <w:vAlign w:val="center"/>
          </w:tcPr>
          <w:p w:rsidR="00A8526A" w:rsidRPr="00A46F6B" w:rsidRDefault="00A8526A" w:rsidP="00A46F6B">
            <w:pPr>
              <w:jc w:val="center"/>
              <w:rPr>
                <w:rFonts w:ascii="Arial" w:eastAsia="Calibri" w:hAnsi="Arial" w:cs="Arial"/>
                <w:sz w:val="24"/>
                <w:szCs w:val="24"/>
              </w:rPr>
            </w:pPr>
            <w:r w:rsidRPr="00A46F6B">
              <w:rPr>
                <w:rFonts w:ascii="Arial" w:eastAsia="Calibri" w:hAnsi="Arial" w:cs="Arial"/>
                <w:sz w:val="24"/>
                <w:szCs w:val="24"/>
              </w:rPr>
              <w:t>1.14</w:t>
            </w:r>
          </w:p>
        </w:tc>
        <w:tc>
          <w:tcPr>
            <w:tcW w:w="1472" w:type="pct"/>
            <w:tcBorders>
              <w:bottom w:val="single" w:sz="4" w:space="0" w:color="auto"/>
              <w:right w:val="single" w:sz="4" w:space="0" w:color="auto"/>
            </w:tcBorders>
            <w:vAlign w:val="center"/>
          </w:tcPr>
          <w:p w:rsidR="00A8526A" w:rsidRPr="00A46F6B" w:rsidRDefault="00A8526A" w:rsidP="00A46F6B">
            <w:pPr>
              <w:jc w:val="center"/>
              <w:rPr>
                <w:rFonts w:ascii="Arial" w:hAnsi="Arial" w:cs="Arial"/>
                <w:sz w:val="24"/>
                <w:szCs w:val="24"/>
              </w:rPr>
            </w:pPr>
            <w:r w:rsidRPr="00A46F6B">
              <w:rPr>
                <w:rFonts w:ascii="Arial" w:hAnsi="Arial" w:cs="Arial"/>
                <w:sz w:val="24"/>
                <w:szCs w:val="24"/>
              </w:rPr>
              <w:t>Научное обеспечение сельского хозяйства</w:t>
            </w:r>
          </w:p>
        </w:tc>
        <w:tc>
          <w:tcPr>
            <w:tcW w:w="2827" w:type="pct"/>
            <w:tcBorders>
              <w:left w:val="single" w:sz="4" w:space="0" w:color="auto"/>
              <w:bottom w:val="single" w:sz="4" w:space="0" w:color="auto"/>
            </w:tcBorders>
            <w:vAlign w:val="center"/>
          </w:tcPr>
          <w:p w:rsidR="00A8526A" w:rsidRPr="00A46F6B" w:rsidRDefault="00A8526A" w:rsidP="00A46F6B">
            <w:pPr>
              <w:pStyle w:val="aff"/>
              <w:jc w:val="both"/>
              <w:rPr>
                <w:sz w:val="24"/>
                <w:szCs w:val="24"/>
              </w:rPr>
            </w:pPr>
            <w:r w:rsidRPr="00A46F6B">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8526A" w:rsidRPr="00A46F6B" w:rsidRDefault="00A8526A" w:rsidP="00A46F6B">
            <w:pPr>
              <w:pStyle w:val="aff"/>
              <w:jc w:val="both"/>
              <w:rPr>
                <w:sz w:val="24"/>
                <w:szCs w:val="24"/>
              </w:rPr>
            </w:pPr>
            <w:r w:rsidRPr="00A46F6B">
              <w:rPr>
                <w:sz w:val="24"/>
                <w:szCs w:val="24"/>
              </w:rPr>
              <w:t>размещение коллекций генетических ресурсов растений</w:t>
            </w:r>
          </w:p>
        </w:tc>
      </w:tr>
      <w:tr w:rsidR="00A8526A" w:rsidRPr="00A46F6B" w:rsidTr="00430EA8">
        <w:trPr>
          <w:trHeight w:val="160"/>
          <w:jc w:val="center"/>
        </w:trPr>
        <w:tc>
          <w:tcPr>
            <w:tcW w:w="701" w:type="pct"/>
            <w:tcBorders>
              <w:bottom w:val="single" w:sz="4" w:space="0" w:color="auto"/>
            </w:tcBorders>
            <w:vAlign w:val="center"/>
          </w:tcPr>
          <w:p w:rsidR="00A8526A" w:rsidRPr="00A46F6B" w:rsidRDefault="00A8526A" w:rsidP="00A46F6B">
            <w:pPr>
              <w:jc w:val="center"/>
              <w:rPr>
                <w:rFonts w:ascii="Arial" w:eastAsia="Calibri" w:hAnsi="Arial" w:cs="Arial"/>
                <w:sz w:val="24"/>
                <w:szCs w:val="24"/>
              </w:rPr>
            </w:pPr>
            <w:r w:rsidRPr="00A46F6B">
              <w:rPr>
                <w:rFonts w:ascii="Arial" w:eastAsia="Calibri" w:hAnsi="Arial" w:cs="Arial"/>
                <w:sz w:val="24"/>
                <w:szCs w:val="24"/>
              </w:rPr>
              <w:t>1.17</w:t>
            </w:r>
          </w:p>
        </w:tc>
        <w:tc>
          <w:tcPr>
            <w:tcW w:w="1472" w:type="pct"/>
            <w:tcBorders>
              <w:bottom w:val="single" w:sz="4" w:space="0" w:color="auto"/>
              <w:right w:val="single" w:sz="4" w:space="0" w:color="auto"/>
            </w:tcBorders>
            <w:vAlign w:val="center"/>
          </w:tcPr>
          <w:p w:rsidR="00A8526A" w:rsidRPr="00A46F6B" w:rsidRDefault="00A8526A" w:rsidP="00A46F6B">
            <w:pPr>
              <w:jc w:val="center"/>
              <w:rPr>
                <w:rFonts w:ascii="Arial" w:hAnsi="Arial" w:cs="Arial"/>
                <w:sz w:val="24"/>
                <w:szCs w:val="24"/>
              </w:rPr>
            </w:pPr>
            <w:r w:rsidRPr="00A46F6B">
              <w:rPr>
                <w:rFonts w:ascii="Arial" w:hAnsi="Arial" w:cs="Arial"/>
                <w:sz w:val="24"/>
                <w:szCs w:val="24"/>
              </w:rPr>
              <w:t>Питомники</w:t>
            </w:r>
          </w:p>
        </w:tc>
        <w:tc>
          <w:tcPr>
            <w:tcW w:w="2827" w:type="pct"/>
            <w:tcBorders>
              <w:left w:val="single" w:sz="4" w:space="0" w:color="auto"/>
              <w:bottom w:val="single" w:sz="4" w:space="0" w:color="auto"/>
            </w:tcBorders>
            <w:vAlign w:val="center"/>
          </w:tcPr>
          <w:p w:rsidR="00A8526A" w:rsidRPr="00A46F6B" w:rsidRDefault="00A8526A" w:rsidP="00A46F6B">
            <w:pPr>
              <w:pStyle w:val="aff"/>
              <w:jc w:val="both"/>
              <w:rPr>
                <w:sz w:val="24"/>
                <w:szCs w:val="24"/>
              </w:rPr>
            </w:pPr>
            <w:r w:rsidRPr="00A46F6B">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8526A" w:rsidRPr="00A46F6B" w:rsidRDefault="00A8526A" w:rsidP="00A46F6B">
            <w:pPr>
              <w:jc w:val="both"/>
              <w:rPr>
                <w:rFonts w:ascii="Arial" w:hAnsi="Arial" w:cs="Arial"/>
                <w:sz w:val="24"/>
                <w:szCs w:val="24"/>
              </w:rPr>
            </w:pPr>
            <w:r w:rsidRPr="00A46F6B">
              <w:rPr>
                <w:rFonts w:ascii="Arial" w:hAnsi="Arial" w:cs="Arial"/>
                <w:sz w:val="24"/>
                <w:szCs w:val="24"/>
              </w:rPr>
              <w:t>размещение сооружений, необходимых для указанных видов сельскохозяйственного производства</w:t>
            </w:r>
          </w:p>
        </w:tc>
      </w:tr>
      <w:tr w:rsidR="00A8526A" w:rsidRPr="00A46F6B" w:rsidTr="00430EA8">
        <w:trPr>
          <w:trHeight w:val="160"/>
          <w:jc w:val="center"/>
        </w:trPr>
        <w:tc>
          <w:tcPr>
            <w:tcW w:w="701" w:type="pct"/>
            <w:tcBorders>
              <w:bottom w:val="single" w:sz="4" w:space="0" w:color="auto"/>
            </w:tcBorders>
            <w:vAlign w:val="center"/>
          </w:tcPr>
          <w:p w:rsidR="00A8526A" w:rsidRPr="00A46F6B" w:rsidRDefault="00A8526A" w:rsidP="00A46F6B">
            <w:pPr>
              <w:jc w:val="center"/>
              <w:rPr>
                <w:rFonts w:ascii="Arial" w:eastAsia="Calibri" w:hAnsi="Arial" w:cs="Arial"/>
                <w:sz w:val="24"/>
                <w:szCs w:val="24"/>
              </w:rPr>
            </w:pPr>
            <w:r w:rsidRPr="00A46F6B">
              <w:rPr>
                <w:rFonts w:ascii="Arial" w:eastAsia="Calibri" w:hAnsi="Arial" w:cs="Arial"/>
                <w:sz w:val="24"/>
                <w:szCs w:val="24"/>
              </w:rPr>
              <w:t>1.18</w:t>
            </w:r>
          </w:p>
        </w:tc>
        <w:tc>
          <w:tcPr>
            <w:tcW w:w="1472" w:type="pct"/>
            <w:tcBorders>
              <w:bottom w:val="single" w:sz="4" w:space="0" w:color="auto"/>
              <w:right w:val="single" w:sz="4" w:space="0" w:color="auto"/>
            </w:tcBorders>
            <w:vAlign w:val="center"/>
          </w:tcPr>
          <w:p w:rsidR="00A8526A" w:rsidRPr="00A46F6B" w:rsidRDefault="00A8526A" w:rsidP="00A46F6B">
            <w:pPr>
              <w:jc w:val="center"/>
              <w:rPr>
                <w:rFonts w:ascii="Arial" w:hAnsi="Arial" w:cs="Arial"/>
                <w:sz w:val="24"/>
                <w:szCs w:val="24"/>
              </w:rPr>
            </w:pPr>
            <w:r w:rsidRPr="00A46F6B">
              <w:rPr>
                <w:rFonts w:ascii="Arial" w:hAnsi="Arial" w:cs="Arial"/>
                <w:sz w:val="24"/>
                <w:szCs w:val="24"/>
              </w:rPr>
              <w:t>Обеспечение сельскохозяйственного производства</w:t>
            </w:r>
          </w:p>
        </w:tc>
        <w:tc>
          <w:tcPr>
            <w:tcW w:w="2827" w:type="pct"/>
            <w:tcBorders>
              <w:left w:val="single" w:sz="4" w:space="0" w:color="auto"/>
              <w:bottom w:val="single" w:sz="4" w:space="0" w:color="auto"/>
            </w:tcBorders>
            <w:vAlign w:val="center"/>
          </w:tcPr>
          <w:p w:rsidR="00A8526A" w:rsidRPr="00A46F6B" w:rsidRDefault="00A8526A" w:rsidP="00A46F6B">
            <w:pPr>
              <w:jc w:val="both"/>
              <w:rPr>
                <w:rFonts w:ascii="Arial" w:hAnsi="Arial" w:cs="Arial"/>
                <w:sz w:val="24"/>
                <w:szCs w:val="24"/>
              </w:rPr>
            </w:pPr>
            <w:r w:rsidRPr="00A46F6B">
              <w:rPr>
                <w:rFonts w:ascii="Arial" w:hAnsi="Arial" w:cs="Arial"/>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8526A" w:rsidRPr="00A46F6B" w:rsidTr="00430EA8">
        <w:trPr>
          <w:trHeight w:val="140"/>
          <w:jc w:val="center"/>
        </w:trPr>
        <w:tc>
          <w:tcPr>
            <w:tcW w:w="701" w:type="pct"/>
            <w:tcBorders>
              <w:top w:val="single" w:sz="4" w:space="0" w:color="auto"/>
            </w:tcBorders>
            <w:vAlign w:val="center"/>
          </w:tcPr>
          <w:p w:rsidR="00A8526A" w:rsidRPr="00A46F6B" w:rsidRDefault="00A8526A" w:rsidP="00A46F6B">
            <w:pPr>
              <w:jc w:val="center"/>
              <w:rPr>
                <w:rFonts w:ascii="Arial" w:eastAsia="Calibri" w:hAnsi="Arial" w:cs="Arial"/>
                <w:sz w:val="24"/>
                <w:szCs w:val="24"/>
              </w:rPr>
            </w:pPr>
            <w:r w:rsidRPr="00A46F6B">
              <w:rPr>
                <w:rFonts w:ascii="Arial" w:eastAsia="Calibri" w:hAnsi="Arial" w:cs="Arial"/>
                <w:sz w:val="24"/>
                <w:szCs w:val="24"/>
              </w:rPr>
              <w:t>2.2</w:t>
            </w:r>
          </w:p>
        </w:tc>
        <w:tc>
          <w:tcPr>
            <w:tcW w:w="1472" w:type="pct"/>
            <w:tcBorders>
              <w:top w:val="single" w:sz="4" w:space="0" w:color="auto"/>
              <w:right w:val="single" w:sz="4" w:space="0" w:color="auto"/>
            </w:tcBorders>
            <w:vAlign w:val="center"/>
          </w:tcPr>
          <w:p w:rsidR="00A8526A" w:rsidRPr="00A46F6B" w:rsidRDefault="00A8526A" w:rsidP="00A46F6B">
            <w:pPr>
              <w:jc w:val="center"/>
              <w:rPr>
                <w:rFonts w:ascii="Arial" w:hAnsi="Arial" w:cs="Arial"/>
                <w:sz w:val="24"/>
                <w:szCs w:val="24"/>
              </w:rPr>
            </w:pPr>
            <w:r w:rsidRPr="00A46F6B">
              <w:rPr>
                <w:rFonts w:ascii="Arial" w:hAnsi="Arial" w:cs="Arial"/>
                <w:sz w:val="24"/>
                <w:szCs w:val="24"/>
              </w:rPr>
              <w:t xml:space="preserve">Для ведения личного </w:t>
            </w:r>
            <w:r w:rsidRPr="00A46F6B">
              <w:rPr>
                <w:rFonts w:ascii="Arial" w:hAnsi="Arial" w:cs="Arial"/>
                <w:sz w:val="24"/>
                <w:szCs w:val="24"/>
              </w:rPr>
              <w:lastRenderedPageBreak/>
              <w:t>подсобного хозяйства</w:t>
            </w:r>
          </w:p>
        </w:tc>
        <w:tc>
          <w:tcPr>
            <w:tcW w:w="2827" w:type="pct"/>
            <w:tcBorders>
              <w:top w:val="single" w:sz="4" w:space="0" w:color="auto"/>
              <w:left w:val="single" w:sz="4" w:space="0" w:color="auto"/>
            </w:tcBorders>
            <w:vAlign w:val="center"/>
          </w:tcPr>
          <w:p w:rsidR="00A8526A" w:rsidRPr="00A46F6B" w:rsidRDefault="00A8526A" w:rsidP="00A46F6B">
            <w:pPr>
              <w:jc w:val="both"/>
              <w:rPr>
                <w:rFonts w:ascii="Arial" w:hAnsi="Arial" w:cs="Arial"/>
                <w:sz w:val="24"/>
                <w:szCs w:val="24"/>
              </w:rPr>
            </w:pPr>
            <w:r w:rsidRPr="00A46F6B">
              <w:rPr>
                <w:rFonts w:ascii="Arial" w:hAnsi="Arial" w:cs="Arial"/>
                <w:sz w:val="24"/>
                <w:szCs w:val="24"/>
              </w:rPr>
              <w:lastRenderedPageBreak/>
              <w:t xml:space="preserve">Размещение жилого дома, не </w:t>
            </w:r>
            <w:r w:rsidRPr="00A46F6B">
              <w:rPr>
                <w:rFonts w:ascii="Arial" w:hAnsi="Arial" w:cs="Arial"/>
                <w:sz w:val="24"/>
                <w:szCs w:val="24"/>
              </w:rPr>
              <w:lastRenderedPageBreak/>
              <w:t>предназначенного для раздела на квартиры (дома, пригодные для постоянного проживания и высотой не выше трех надземных этажей);</w:t>
            </w:r>
          </w:p>
          <w:p w:rsidR="00A8526A" w:rsidRPr="00A46F6B" w:rsidRDefault="00A8526A" w:rsidP="00A46F6B">
            <w:pPr>
              <w:jc w:val="both"/>
              <w:rPr>
                <w:rFonts w:ascii="Arial" w:hAnsi="Arial" w:cs="Arial"/>
                <w:sz w:val="24"/>
                <w:szCs w:val="24"/>
              </w:rPr>
            </w:pPr>
            <w:r w:rsidRPr="00A46F6B">
              <w:rPr>
                <w:rFonts w:ascii="Arial" w:hAnsi="Arial" w:cs="Arial"/>
                <w:sz w:val="24"/>
                <w:szCs w:val="24"/>
              </w:rPr>
              <w:t>производство сельскохозяйственной продукции;</w:t>
            </w:r>
          </w:p>
          <w:p w:rsidR="00A8526A" w:rsidRPr="00A46F6B" w:rsidRDefault="00A8526A" w:rsidP="00A46F6B">
            <w:pPr>
              <w:jc w:val="both"/>
              <w:rPr>
                <w:rFonts w:ascii="Arial" w:hAnsi="Arial" w:cs="Arial"/>
                <w:sz w:val="24"/>
                <w:szCs w:val="24"/>
              </w:rPr>
            </w:pPr>
            <w:r w:rsidRPr="00A46F6B">
              <w:rPr>
                <w:rFonts w:ascii="Arial" w:hAnsi="Arial" w:cs="Arial"/>
                <w:sz w:val="24"/>
                <w:szCs w:val="24"/>
              </w:rPr>
              <w:t>размещение гаража и иных вспомогательных сооружений;</w:t>
            </w:r>
          </w:p>
          <w:p w:rsidR="00A8526A" w:rsidRPr="00A46F6B" w:rsidRDefault="00A8526A" w:rsidP="00A46F6B">
            <w:pPr>
              <w:jc w:val="both"/>
              <w:rPr>
                <w:rFonts w:ascii="Arial" w:hAnsi="Arial" w:cs="Arial"/>
                <w:sz w:val="24"/>
                <w:szCs w:val="24"/>
              </w:rPr>
            </w:pPr>
            <w:r w:rsidRPr="00A46F6B">
              <w:rPr>
                <w:rFonts w:ascii="Arial" w:hAnsi="Arial" w:cs="Arial"/>
                <w:sz w:val="24"/>
                <w:szCs w:val="24"/>
              </w:rPr>
              <w:t>содержание сельскохозяйственных животных</w:t>
            </w:r>
          </w:p>
        </w:tc>
      </w:tr>
      <w:tr w:rsidR="00A8526A" w:rsidRPr="00A46F6B" w:rsidTr="00430EA8">
        <w:trPr>
          <w:trHeight w:val="339"/>
          <w:jc w:val="center"/>
        </w:trPr>
        <w:tc>
          <w:tcPr>
            <w:tcW w:w="701" w:type="pct"/>
            <w:vAlign w:val="center"/>
          </w:tcPr>
          <w:p w:rsidR="00A8526A" w:rsidRPr="00A46F6B" w:rsidRDefault="00A8526A" w:rsidP="00A46F6B">
            <w:pPr>
              <w:jc w:val="center"/>
              <w:rPr>
                <w:rFonts w:ascii="Arial" w:eastAsia="Calibri" w:hAnsi="Arial" w:cs="Arial"/>
                <w:sz w:val="24"/>
                <w:szCs w:val="24"/>
              </w:rPr>
            </w:pPr>
            <w:r w:rsidRPr="00A46F6B">
              <w:rPr>
                <w:rFonts w:ascii="Arial" w:eastAsia="Calibri" w:hAnsi="Arial" w:cs="Arial"/>
                <w:sz w:val="24"/>
                <w:szCs w:val="24"/>
              </w:rPr>
              <w:lastRenderedPageBreak/>
              <w:t>13.1</w:t>
            </w:r>
          </w:p>
        </w:tc>
        <w:tc>
          <w:tcPr>
            <w:tcW w:w="1472" w:type="pct"/>
            <w:tcBorders>
              <w:right w:val="single" w:sz="4" w:space="0" w:color="auto"/>
            </w:tcBorders>
            <w:vAlign w:val="center"/>
          </w:tcPr>
          <w:p w:rsidR="00A8526A" w:rsidRPr="00A46F6B" w:rsidRDefault="00A8526A" w:rsidP="00A46F6B">
            <w:pPr>
              <w:jc w:val="center"/>
              <w:rPr>
                <w:rFonts w:ascii="Arial" w:eastAsia="Calibri" w:hAnsi="Arial" w:cs="Arial"/>
                <w:sz w:val="24"/>
                <w:szCs w:val="24"/>
              </w:rPr>
            </w:pPr>
            <w:r w:rsidRPr="00A46F6B">
              <w:rPr>
                <w:rFonts w:ascii="Arial" w:eastAsia="Calibri" w:hAnsi="Arial" w:cs="Arial"/>
                <w:sz w:val="24"/>
                <w:szCs w:val="24"/>
              </w:rPr>
              <w:t>Ведение огородничества</w:t>
            </w:r>
          </w:p>
        </w:tc>
        <w:tc>
          <w:tcPr>
            <w:tcW w:w="2827" w:type="pct"/>
            <w:tcBorders>
              <w:left w:val="single" w:sz="4" w:space="0" w:color="auto"/>
            </w:tcBorders>
            <w:vAlign w:val="center"/>
          </w:tcPr>
          <w:p w:rsidR="00A8526A" w:rsidRPr="00A46F6B" w:rsidRDefault="00A8526A" w:rsidP="00A46F6B">
            <w:pPr>
              <w:jc w:val="both"/>
              <w:rPr>
                <w:rFonts w:ascii="Arial" w:eastAsia="Calibri" w:hAnsi="Arial" w:cs="Arial"/>
                <w:sz w:val="24"/>
                <w:szCs w:val="24"/>
              </w:rPr>
            </w:pPr>
            <w:r w:rsidRPr="00A46F6B">
              <w:rPr>
                <w:rFonts w:ascii="Arial" w:hAnsi="Arial" w:cs="Arial"/>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A8526A" w:rsidRPr="00A46F6B" w:rsidTr="00430EA8">
        <w:trPr>
          <w:jc w:val="center"/>
        </w:trPr>
        <w:tc>
          <w:tcPr>
            <w:tcW w:w="701" w:type="pct"/>
            <w:vAlign w:val="center"/>
          </w:tcPr>
          <w:p w:rsidR="00A8526A" w:rsidRPr="00A46F6B" w:rsidRDefault="00A8526A" w:rsidP="00A46F6B">
            <w:pPr>
              <w:jc w:val="center"/>
              <w:rPr>
                <w:rFonts w:ascii="Arial" w:eastAsia="Calibri" w:hAnsi="Arial" w:cs="Arial"/>
                <w:sz w:val="24"/>
                <w:szCs w:val="24"/>
              </w:rPr>
            </w:pPr>
            <w:r w:rsidRPr="00A46F6B">
              <w:rPr>
                <w:rFonts w:ascii="Arial" w:eastAsia="Calibri" w:hAnsi="Arial" w:cs="Arial"/>
                <w:sz w:val="24"/>
                <w:szCs w:val="24"/>
              </w:rPr>
              <w:t>13.2</w:t>
            </w:r>
          </w:p>
        </w:tc>
        <w:tc>
          <w:tcPr>
            <w:tcW w:w="1472" w:type="pct"/>
            <w:tcBorders>
              <w:right w:val="single" w:sz="4" w:space="0" w:color="auto"/>
            </w:tcBorders>
            <w:vAlign w:val="center"/>
          </w:tcPr>
          <w:p w:rsidR="00A8526A" w:rsidRPr="00A46F6B" w:rsidRDefault="00A8526A" w:rsidP="00A46F6B">
            <w:pPr>
              <w:jc w:val="center"/>
              <w:rPr>
                <w:rFonts w:ascii="Arial" w:hAnsi="Arial" w:cs="Arial"/>
                <w:sz w:val="24"/>
                <w:szCs w:val="24"/>
              </w:rPr>
            </w:pPr>
            <w:bookmarkStart w:id="172" w:name="sub_10132"/>
            <w:r w:rsidRPr="00A46F6B">
              <w:rPr>
                <w:rFonts w:ascii="Arial" w:hAnsi="Arial" w:cs="Arial"/>
                <w:sz w:val="24"/>
                <w:szCs w:val="24"/>
              </w:rPr>
              <w:t>Ведение садоводства</w:t>
            </w:r>
            <w:bookmarkEnd w:id="172"/>
          </w:p>
        </w:tc>
        <w:tc>
          <w:tcPr>
            <w:tcW w:w="2827" w:type="pct"/>
            <w:tcBorders>
              <w:left w:val="single" w:sz="4" w:space="0" w:color="auto"/>
            </w:tcBorders>
            <w:vAlign w:val="center"/>
          </w:tcPr>
          <w:p w:rsidR="00A8526A" w:rsidRPr="00A46F6B" w:rsidRDefault="00A8526A" w:rsidP="00A46F6B">
            <w:pPr>
              <w:jc w:val="both"/>
              <w:rPr>
                <w:rFonts w:ascii="Arial" w:hAnsi="Arial" w:cs="Arial"/>
                <w:sz w:val="24"/>
                <w:szCs w:val="24"/>
              </w:rPr>
            </w:pPr>
            <w:r w:rsidRPr="00A46F6B">
              <w:rPr>
                <w:rFonts w:ascii="Arial" w:eastAsia="Calibri" w:hAnsi="Arial" w:cs="Arial"/>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A8526A" w:rsidRPr="00A46F6B" w:rsidTr="00430EA8">
        <w:trPr>
          <w:trHeight w:val="5000"/>
          <w:jc w:val="center"/>
        </w:trPr>
        <w:tc>
          <w:tcPr>
            <w:tcW w:w="701" w:type="pct"/>
            <w:tcBorders>
              <w:bottom w:val="single" w:sz="4" w:space="0" w:color="auto"/>
            </w:tcBorders>
            <w:vAlign w:val="center"/>
          </w:tcPr>
          <w:p w:rsidR="00A8526A" w:rsidRPr="00A46F6B" w:rsidRDefault="00A8526A" w:rsidP="00A46F6B">
            <w:pPr>
              <w:jc w:val="center"/>
              <w:rPr>
                <w:rFonts w:ascii="Arial" w:eastAsia="Calibri" w:hAnsi="Arial" w:cs="Arial"/>
                <w:sz w:val="24"/>
                <w:szCs w:val="24"/>
              </w:rPr>
            </w:pPr>
            <w:r w:rsidRPr="00A46F6B">
              <w:rPr>
                <w:rFonts w:ascii="Arial" w:eastAsia="Calibri" w:hAnsi="Arial" w:cs="Arial"/>
                <w:sz w:val="24"/>
                <w:szCs w:val="24"/>
              </w:rPr>
              <w:t>3.1</w:t>
            </w:r>
          </w:p>
        </w:tc>
        <w:tc>
          <w:tcPr>
            <w:tcW w:w="1472" w:type="pct"/>
            <w:tcBorders>
              <w:bottom w:val="single" w:sz="4" w:space="0" w:color="auto"/>
              <w:right w:val="single" w:sz="4" w:space="0" w:color="auto"/>
            </w:tcBorders>
            <w:vAlign w:val="center"/>
          </w:tcPr>
          <w:p w:rsidR="00A8526A" w:rsidRPr="00A46F6B" w:rsidRDefault="00A8526A" w:rsidP="00A46F6B">
            <w:pPr>
              <w:jc w:val="center"/>
              <w:rPr>
                <w:rFonts w:ascii="Arial" w:hAnsi="Arial" w:cs="Arial"/>
                <w:sz w:val="24"/>
                <w:szCs w:val="24"/>
              </w:rPr>
            </w:pPr>
            <w:r w:rsidRPr="00A46F6B">
              <w:rPr>
                <w:rFonts w:ascii="Arial" w:eastAsia="Calibri" w:hAnsi="Arial" w:cs="Arial"/>
                <w:sz w:val="24"/>
                <w:szCs w:val="24"/>
              </w:rPr>
              <w:t>Коммунальное обслуживание</w:t>
            </w:r>
          </w:p>
        </w:tc>
        <w:tc>
          <w:tcPr>
            <w:tcW w:w="2827" w:type="pct"/>
            <w:tcBorders>
              <w:left w:val="single" w:sz="4" w:space="0" w:color="auto"/>
              <w:bottom w:val="single" w:sz="4" w:space="0" w:color="auto"/>
            </w:tcBorders>
            <w:vAlign w:val="center"/>
          </w:tcPr>
          <w:p w:rsidR="00A8526A" w:rsidRPr="00A46F6B" w:rsidRDefault="00A8526A" w:rsidP="00A46F6B">
            <w:pPr>
              <w:jc w:val="both"/>
              <w:rPr>
                <w:rFonts w:ascii="Arial" w:hAnsi="Arial" w:cs="Arial"/>
                <w:sz w:val="24"/>
                <w:szCs w:val="24"/>
              </w:rPr>
            </w:pPr>
            <w:r w:rsidRPr="00A46F6B">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8526A" w:rsidRPr="00A46F6B" w:rsidTr="00430EA8">
        <w:trPr>
          <w:trHeight w:val="140"/>
          <w:jc w:val="center"/>
        </w:trPr>
        <w:tc>
          <w:tcPr>
            <w:tcW w:w="701" w:type="pct"/>
            <w:tcBorders>
              <w:top w:val="single" w:sz="4" w:space="0" w:color="auto"/>
            </w:tcBorders>
            <w:vAlign w:val="center"/>
          </w:tcPr>
          <w:p w:rsidR="00A8526A" w:rsidRPr="00A46F6B" w:rsidRDefault="00A8526A" w:rsidP="00A46F6B">
            <w:pPr>
              <w:jc w:val="center"/>
              <w:rPr>
                <w:rFonts w:ascii="Arial" w:eastAsia="Calibri" w:hAnsi="Arial" w:cs="Arial"/>
                <w:sz w:val="24"/>
                <w:szCs w:val="24"/>
              </w:rPr>
            </w:pPr>
          </w:p>
        </w:tc>
        <w:tc>
          <w:tcPr>
            <w:tcW w:w="1472" w:type="pct"/>
            <w:tcBorders>
              <w:top w:val="single" w:sz="4" w:space="0" w:color="auto"/>
              <w:right w:val="single" w:sz="4" w:space="0" w:color="auto"/>
            </w:tcBorders>
            <w:vAlign w:val="center"/>
          </w:tcPr>
          <w:p w:rsidR="00A8526A" w:rsidRPr="00A46F6B" w:rsidRDefault="00A8526A" w:rsidP="00A46F6B">
            <w:pPr>
              <w:jc w:val="center"/>
              <w:rPr>
                <w:rFonts w:ascii="Arial" w:eastAsia="Calibri" w:hAnsi="Arial" w:cs="Arial"/>
                <w:sz w:val="24"/>
                <w:szCs w:val="24"/>
              </w:rPr>
            </w:pPr>
          </w:p>
        </w:tc>
        <w:tc>
          <w:tcPr>
            <w:tcW w:w="2827" w:type="pct"/>
            <w:tcBorders>
              <w:top w:val="single" w:sz="4" w:space="0" w:color="auto"/>
              <w:left w:val="single" w:sz="4" w:space="0" w:color="auto"/>
            </w:tcBorders>
            <w:vAlign w:val="center"/>
          </w:tcPr>
          <w:p w:rsidR="00A8526A" w:rsidRPr="00A46F6B" w:rsidRDefault="00A8526A" w:rsidP="00A46F6B">
            <w:pPr>
              <w:jc w:val="center"/>
              <w:rPr>
                <w:rFonts w:ascii="Arial" w:hAnsi="Arial" w:cs="Arial"/>
                <w:sz w:val="24"/>
                <w:szCs w:val="24"/>
              </w:rPr>
            </w:pPr>
          </w:p>
        </w:tc>
      </w:tr>
      <w:tr w:rsidR="00A8526A" w:rsidRPr="00A46F6B" w:rsidTr="00430EA8">
        <w:trPr>
          <w:jc w:val="center"/>
        </w:trPr>
        <w:tc>
          <w:tcPr>
            <w:tcW w:w="5000" w:type="pct"/>
            <w:gridSpan w:val="3"/>
            <w:tcBorders>
              <w:bottom w:val="single" w:sz="4" w:space="0" w:color="auto"/>
            </w:tcBorders>
            <w:shd w:val="clear" w:color="auto" w:fill="F2F2F2"/>
            <w:vAlign w:val="center"/>
          </w:tcPr>
          <w:p w:rsidR="00A8526A" w:rsidRPr="00A46F6B" w:rsidRDefault="00A8526A" w:rsidP="00A46F6B">
            <w:pPr>
              <w:jc w:val="center"/>
              <w:rPr>
                <w:rFonts w:ascii="Arial" w:eastAsia="Calibri" w:hAnsi="Arial" w:cs="Arial"/>
                <w:b/>
                <w:sz w:val="24"/>
                <w:szCs w:val="24"/>
              </w:rPr>
            </w:pPr>
            <w:r w:rsidRPr="00A46F6B">
              <w:rPr>
                <w:rFonts w:ascii="Arial" w:eastAsia="Calibri" w:hAnsi="Arial" w:cs="Arial"/>
                <w:b/>
                <w:sz w:val="24"/>
                <w:szCs w:val="24"/>
              </w:rPr>
              <w:t>Вспомогательные виды разрешенного использования</w:t>
            </w:r>
          </w:p>
        </w:tc>
      </w:tr>
      <w:tr w:rsidR="00A8526A" w:rsidRPr="00A46F6B" w:rsidTr="00430EA8">
        <w:trPr>
          <w:jc w:val="center"/>
        </w:trPr>
        <w:tc>
          <w:tcPr>
            <w:tcW w:w="5000" w:type="pct"/>
            <w:gridSpan w:val="3"/>
            <w:tcBorders>
              <w:top w:val="single" w:sz="4" w:space="0" w:color="auto"/>
            </w:tcBorders>
            <w:vAlign w:val="center"/>
          </w:tcPr>
          <w:p w:rsidR="00A8526A" w:rsidRPr="00A46F6B" w:rsidRDefault="00A8526A" w:rsidP="00A46F6B">
            <w:pPr>
              <w:jc w:val="center"/>
              <w:rPr>
                <w:rFonts w:ascii="Arial" w:eastAsia="Calibri" w:hAnsi="Arial" w:cs="Arial"/>
                <w:sz w:val="24"/>
                <w:szCs w:val="24"/>
              </w:rPr>
            </w:pPr>
            <w:r w:rsidRPr="00A46F6B">
              <w:rPr>
                <w:rFonts w:ascii="Arial" w:hAnsi="Arial" w:cs="Arial"/>
                <w:sz w:val="24"/>
                <w:szCs w:val="24"/>
              </w:rPr>
              <w:t>Не подлежит установлению</w:t>
            </w:r>
          </w:p>
        </w:tc>
      </w:tr>
      <w:tr w:rsidR="00A8526A" w:rsidRPr="00A46F6B" w:rsidTr="00430EA8">
        <w:trPr>
          <w:jc w:val="center"/>
        </w:trPr>
        <w:tc>
          <w:tcPr>
            <w:tcW w:w="5000" w:type="pct"/>
            <w:gridSpan w:val="3"/>
            <w:shd w:val="clear" w:color="auto" w:fill="F2F2F2"/>
            <w:vAlign w:val="center"/>
          </w:tcPr>
          <w:p w:rsidR="00A8526A" w:rsidRPr="00A46F6B" w:rsidRDefault="00A8526A" w:rsidP="00A46F6B">
            <w:pPr>
              <w:jc w:val="center"/>
              <w:rPr>
                <w:rFonts w:ascii="Arial" w:eastAsia="Calibri" w:hAnsi="Arial" w:cs="Arial"/>
                <w:b/>
                <w:sz w:val="24"/>
                <w:szCs w:val="24"/>
              </w:rPr>
            </w:pPr>
            <w:r w:rsidRPr="00A46F6B">
              <w:rPr>
                <w:rFonts w:ascii="Arial" w:eastAsia="Calibri" w:hAnsi="Arial" w:cs="Arial"/>
                <w:b/>
                <w:sz w:val="24"/>
                <w:szCs w:val="24"/>
              </w:rPr>
              <w:t>Условно разрешенные виды использования</w:t>
            </w:r>
          </w:p>
        </w:tc>
      </w:tr>
      <w:tr w:rsidR="00A8526A" w:rsidRPr="00A46F6B" w:rsidTr="00430EA8">
        <w:trPr>
          <w:trHeight w:val="160"/>
          <w:jc w:val="center"/>
        </w:trPr>
        <w:tc>
          <w:tcPr>
            <w:tcW w:w="701" w:type="pct"/>
            <w:tcBorders>
              <w:top w:val="single" w:sz="4" w:space="0" w:color="auto"/>
              <w:bottom w:val="single" w:sz="4" w:space="0" w:color="auto"/>
            </w:tcBorders>
            <w:vAlign w:val="center"/>
          </w:tcPr>
          <w:p w:rsidR="00A8526A" w:rsidRPr="00A46F6B" w:rsidRDefault="00A8526A" w:rsidP="00A46F6B">
            <w:pPr>
              <w:jc w:val="center"/>
              <w:rPr>
                <w:rFonts w:ascii="Arial" w:eastAsia="Calibri" w:hAnsi="Arial" w:cs="Arial"/>
                <w:sz w:val="24"/>
                <w:szCs w:val="24"/>
              </w:rPr>
            </w:pPr>
            <w:r w:rsidRPr="00A46F6B">
              <w:rPr>
                <w:rFonts w:ascii="Arial" w:eastAsia="Calibri" w:hAnsi="Arial" w:cs="Arial"/>
                <w:sz w:val="24"/>
                <w:szCs w:val="24"/>
              </w:rPr>
              <w:t>4.1</w:t>
            </w:r>
          </w:p>
        </w:tc>
        <w:tc>
          <w:tcPr>
            <w:tcW w:w="1472" w:type="pct"/>
            <w:tcBorders>
              <w:top w:val="single" w:sz="4" w:space="0" w:color="auto"/>
              <w:bottom w:val="single" w:sz="4" w:space="0" w:color="auto"/>
              <w:right w:val="single" w:sz="4" w:space="0" w:color="auto"/>
            </w:tcBorders>
            <w:vAlign w:val="center"/>
          </w:tcPr>
          <w:p w:rsidR="00A8526A" w:rsidRPr="00A46F6B" w:rsidRDefault="00A8526A" w:rsidP="00A46F6B">
            <w:pPr>
              <w:tabs>
                <w:tab w:val="left" w:pos="180"/>
                <w:tab w:val="num" w:pos="502"/>
                <w:tab w:val="num" w:pos="1080"/>
              </w:tabs>
              <w:jc w:val="center"/>
              <w:rPr>
                <w:rFonts w:ascii="Arial" w:hAnsi="Arial" w:cs="Arial"/>
                <w:sz w:val="24"/>
                <w:szCs w:val="24"/>
                <w:lang w:eastAsia="ru-RU"/>
              </w:rPr>
            </w:pPr>
            <w:r w:rsidRPr="00A46F6B">
              <w:rPr>
                <w:rFonts w:ascii="Arial" w:hAnsi="Arial" w:cs="Arial"/>
                <w:sz w:val="24"/>
                <w:szCs w:val="24"/>
                <w:lang w:eastAsia="ru-RU"/>
              </w:rPr>
              <w:t xml:space="preserve">Деловое управление в части размещения организаций оптовой торговли сельскохозяйственной </w:t>
            </w:r>
            <w:r w:rsidRPr="00A46F6B">
              <w:rPr>
                <w:rFonts w:ascii="Arial" w:hAnsi="Arial" w:cs="Arial"/>
                <w:sz w:val="24"/>
                <w:szCs w:val="24"/>
                <w:lang w:eastAsia="ru-RU"/>
              </w:rPr>
              <w:lastRenderedPageBreak/>
              <w:t>продукцией.</w:t>
            </w:r>
          </w:p>
          <w:p w:rsidR="00A8526A" w:rsidRPr="00A46F6B" w:rsidRDefault="00A8526A" w:rsidP="00A46F6B">
            <w:pPr>
              <w:jc w:val="center"/>
              <w:rPr>
                <w:rFonts w:ascii="Arial" w:hAnsi="Arial" w:cs="Arial"/>
                <w:sz w:val="24"/>
                <w:szCs w:val="24"/>
              </w:rPr>
            </w:pPr>
          </w:p>
        </w:tc>
        <w:tc>
          <w:tcPr>
            <w:tcW w:w="2827" w:type="pct"/>
            <w:tcBorders>
              <w:left w:val="single" w:sz="4" w:space="0" w:color="auto"/>
              <w:bottom w:val="single" w:sz="4" w:space="0" w:color="auto"/>
            </w:tcBorders>
            <w:vAlign w:val="center"/>
          </w:tcPr>
          <w:p w:rsidR="00A8526A" w:rsidRPr="00A46F6B" w:rsidRDefault="00A8526A" w:rsidP="00A46F6B">
            <w:pPr>
              <w:jc w:val="both"/>
              <w:rPr>
                <w:rFonts w:ascii="Arial" w:hAnsi="Arial" w:cs="Arial"/>
                <w:sz w:val="24"/>
                <w:szCs w:val="24"/>
              </w:rPr>
            </w:pPr>
            <w:r w:rsidRPr="00A46F6B">
              <w:rPr>
                <w:rFonts w:ascii="Arial" w:hAnsi="Arial" w:cs="Arial"/>
                <w:sz w:val="24"/>
                <w:szCs w:val="24"/>
              </w:rPr>
              <w:lastRenderedPageBreak/>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w:t>
            </w:r>
            <w:r w:rsidRPr="00A46F6B">
              <w:rPr>
                <w:rFonts w:ascii="Arial" w:hAnsi="Arial" w:cs="Arial"/>
                <w:sz w:val="24"/>
                <w:szCs w:val="24"/>
              </w:rPr>
              <w:lastRenderedPageBreak/>
              <w:t>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8526A" w:rsidRPr="00A46F6B" w:rsidTr="00430EA8">
        <w:trPr>
          <w:trHeight w:val="3040"/>
          <w:jc w:val="center"/>
        </w:trPr>
        <w:tc>
          <w:tcPr>
            <w:tcW w:w="701" w:type="pct"/>
            <w:tcBorders>
              <w:top w:val="single" w:sz="4" w:space="0" w:color="auto"/>
            </w:tcBorders>
            <w:vAlign w:val="center"/>
          </w:tcPr>
          <w:p w:rsidR="00A8526A" w:rsidRPr="00A46F6B" w:rsidRDefault="00A8526A" w:rsidP="00A46F6B">
            <w:pPr>
              <w:jc w:val="center"/>
              <w:rPr>
                <w:rFonts w:ascii="Arial" w:eastAsia="Calibri" w:hAnsi="Arial" w:cs="Arial"/>
                <w:sz w:val="24"/>
                <w:szCs w:val="24"/>
              </w:rPr>
            </w:pPr>
            <w:r w:rsidRPr="00A46F6B">
              <w:rPr>
                <w:rFonts w:ascii="Arial" w:eastAsia="Calibri" w:hAnsi="Arial" w:cs="Arial"/>
                <w:sz w:val="24"/>
                <w:szCs w:val="24"/>
              </w:rPr>
              <w:lastRenderedPageBreak/>
              <w:t>6.9</w:t>
            </w:r>
          </w:p>
        </w:tc>
        <w:tc>
          <w:tcPr>
            <w:tcW w:w="1472" w:type="pct"/>
            <w:tcBorders>
              <w:top w:val="single" w:sz="4" w:space="0" w:color="auto"/>
              <w:right w:val="single" w:sz="4" w:space="0" w:color="auto"/>
            </w:tcBorders>
            <w:vAlign w:val="center"/>
          </w:tcPr>
          <w:p w:rsidR="00A8526A" w:rsidRPr="00A46F6B" w:rsidRDefault="00A8526A" w:rsidP="00A46F6B">
            <w:pPr>
              <w:jc w:val="center"/>
              <w:rPr>
                <w:rFonts w:ascii="Arial" w:hAnsi="Arial" w:cs="Arial"/>
                <w:sz w:val="24"/>
                <w:szCs w:val="24"/>
              </w:rPr>
            </w:pPr>
            <w:r w:rsidRPr="00A46F6B">
              <w:rPr>
                <w:rFonts w:ascii="Arial" w:hAnsi="Arial" w:cs="Arial"/>
                <w:sz w:val="24"/>
                <w:szCs w:val="24"/>
              </w:rPr>
              <w:t>Склады</w:t>
            </w:r>
          </w:p>
        </w:tc>
        <w:tc>
          <w:tcPr>
            <w:tcW w:w="2827" w:type="pct"/>
            <w:tcBorders>
              <w:top w:val="single" w:sz="4" w:space="0" w:color="auto"/>
              <w:left w:val="single" w:sz="4" w:space="0" w:color="auto"/>
            </w:tcBorders>
            <w:vAlign w:val="center"/>
          </w:tcPr>
          <w:p w:rsidR="00A8526A" w:rsidRPr="00A46F6B" w:rsidRDefault="00A8526A" w:rsidP="00A46F6B">
            <w:pPr>
              <w:jc w:val="both"/>
              <w:rPr>
                <w:rFonts w:ascii="Arial" w:hAnsi="Arial" w:cs="Arial"/>
                <w:sz w:val="24"/>
                <w:szCs w:val="24"/>
              </w:rPr>
            </w:pPr>
            <w:r w:rsidRPr="00A46F6B">
              <w:rPr>
                <w:rFonts w:ascii="Arial" w:hAnsi="Arial" w:cs="Arial"/>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8526A" w:rsidRPr="00A46F6B" w:rsidTr="00430EA8">
        <w:trPr>
          <w:jc w:val="center"/>
        </w:trPr>
        <w:tc>
          <w:tcPr>
            <w:tcW w:w="701" w:type="pct"/>
            <w:vAlign w:val="center"/>
          </w:tcPr>
          <w:p w:rsidR="00A8526A" w:rsidRPr="00A46F6B" w:rsidRDefault="00A8526A" w:rsidP="00A46F6B">
            <w:pPr>
              <w:jc w:val="center"/>
              <w:rPr>
                <w:rFonts w:ascii="Arial" w:eastAsia="Calibri" w:hAnsi="Arial" w:cs="Arial"/>
                <w:sz w:val="24"/>
                <w:szCs w:val="24"/>
              </w:rPr>
            </w:pPr>
            <w:r w:rsidRPr="00A46F6B">
              <w:rPr>
                <w:rFonts w:ascii="Arial" w:eastAsia="Calibri" w:hAnsi="Arial" w:cs="Arial"/>
                <w:sz w:val="24"/>
                <w:szCs w:val="24"/>
              </w:rPr>
              <w:t>6.8</w:t>
            </w:r>
          </w:p>
        </w:tc>
        <w:tc>
          <w:tcPr>
            <w:tcW w:w="1472" w:type="pct"/>
            <w:tcBorders>
              <w:right w:val="single" w:sz="4" w:space="0" w:color="auto"/>
            </w:tcBorders>
            <w:vAlign w:val="center"/>
          </w:tcPr>
          <w:p w:rsidR="00A8526A" w:rsidRPr="00A46F6B" w:rsidRDefault="00A8526A" w:rsidP="00A46F6B">
            <w:pPr>
              <w:jc w:val="center"/>
              <w:rPr>
                <w:rFonts w:ascii="Arial" w:eastAsia="Calibri" w:hAnsi="Arial" w:cs="Arial"/>
                <w:sz w:val="24"/>
                <w:szCs w:val="24"/>
              </w:rPr>
            </w:pPr>
            <w:r w:rsidRPr="00A46F6B">
              <w:rPr>
                <w:rFonts w:ascii="Arial" w:eastAsia="Calibri" w:hAnsi="Arial" w:cs="Arial"/>
                <w:sz w:val="24"/>
                <w:szCs w:val="24"/>
              </w:rPr>
              <w:t>Связь</w:t>
            </w:r>
          </w:p>
        </w:tc>
        <w:tc>
          <w:tcPr>
            <w:tcW w:w="2827" w:type="pct"/>
            <w:tcBorders>
              <w:left w:val="single" w:sz="4" w:space="0" w:color="auto"/>
            </w:tcBorders>
            <w:vAlign w:val="center"/>
          </w:tcPr>
          <w:p w:rsidR="00A8526A" w:rsidRPr="00A46F6B" w:rsidRDefault="00A8526A" w:rsidP="00A46F6B">
            <w:pPr>
              <w:jc w:val="both"/>
              <w:rPr>
                <w:rFonts w:ascii="Arial" w:eastAsia="Calibri" w:hAnsi="Arial" w:cs="Arial"/>
                <w:sz w:val="24"/>
                <w:szCs w:val="24"/>
              </w:rPr>
            </w:pPr>
            <w:r w:rsidRPr="00A46F6B">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A8526A" w:rsidRPr="00A46F6B" w:rsidTr="00430EA8">
        <w:trPr>
          <w:jc w:val="center"/>
        </w:trPr>
        <w:tc>
          <w:tcPr>
            <w:tcW w:w="701" w:type="pct"/>
            <w:vAlign w:val="center"/>
          </w:tcPr>
          <w:p w:rsidR="00A8526A" w:rsidRPr="00A46F6B" w:rsidRDefault="00A8526A" w:rsidP="00A46F6B">
            <w:pPr>
              <w:jc w:val="center"/>
              <w:rPr>
                <w:rFonts w:ascii="Arial" w:hAnsi="Arial" w:cs="Arial"/>
                <w:sz w:val="24"/>
                <w:szCs w:val="24"/>
              </w:rPr>
            </w:pPr>
            <w:r w:rsidRPr="00A46F6B">
              <w:rPr>
                <w:rFonts w:ascii="Arial" w:hAnsi="Arial" w:cs="Arial"/>
                <w:sz w:val="24"/>
                <w:szCs w:val="24"/>
              </w:rPr>
              <w:t>1.15</w:t>
            </w:r>
          </w:p>
        </w:tc>
        <w:tc>
          <w:tcPr>
            <w:tcW w:w="1472" w:type="pct"/>
            <w:tcBorders>
              <w:right w:val="single" w:sz="4" w:space="0" w:color="auto"/>
            </w:tcBorders>
            <w:vAlign w:val="center"/>
          </w:tcPr>
          <w:p w:rsidR="00A8526A" w:rsidRPr="00A46F6B" w:rsidRDefault="00A8526A" w:rsidP="00A46F6B">
            <w:pPr>
              <w:jc w:val="center"/>
              <w:rPr>
                <w:rFonts w:ascii="Arial" w:eastAsia="Calibri" w:hAnsi="Arial" w:cs="Arial"/>
                <w:sz w:val="24"/>
                <w:szCs w:val="24"/>
              </w:rPr>
            </w:pPr>
            <w:r w:rsidRPr="00A46F6B">
              <w:rPr>
                <w:rFonts w:ascii="Arial" w:hAnsi="Arial" w:cs="Arial"/>
                <w:sz w:val="24"/>
                <w:szCs w:val="24"/>
              </w:rPr>
              <w:t>Хранение и переработка сельскохозяйственной продукции</w:t>
            </w:r>
          </w:p>
        </w:tc>
        <w:tc>
          <w:tcPr>
            <w:tcW w:w="2827" w:type="pct"/>
            <w:tcBorders>
              <w:left w:val="single" w:sz="4" w:space="0" w:color="auto"/>
            </w:tcBorders>
            <w:vAlign w:val="center"/>
          </w:tcPr>
          <w:p w:rsidR="00A8526A" w:rsidRPr="00A46F6B" w:rsidRDefault="00A8526A" w:rsidP="00A46F6B">
            <w:pPr>
              <w:jc w:val="both"/>
              <w:rPr>
                <w:rFonts w:ascii="Arial" w:hAnsi="Arial" w:cs="Arial"/>
                <w:sz w:val="24"/>
                <w:szCs w:val="24"/>
              </w:rPr>
            </w:pPr>
            <w:r w:rsidRPr="00A46F6B">
              <w:rPr>
                <w:rFonts w:ascii="Arial" w:hAnsi="Arial" w:cs="Arial"/>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bl>
    <w:p w:rsidR="00A8526A" w:rsidRPr="00A46F6B" w:rsidRDefault="00A8526A" w:rsidP="00A46F6B">
      <w:pPr>
        <w:jc w:val="both"/>
        <w:rPr>
          <w:rFonts w:ascii="Arial" w:hAnsi="Arial" w:cs="Arial"/>
          <w:sz w:val="24"/>
          <w:szCs w:val="24"/>
        </w:rPr>
      </w:pPr>
    </w:p>
    <w:p w:rsidR="00A8526A" w:rsidRPr="00A46F6B" w:rsidRDefault="004207CF" w:rsidP="00A46F6B">
      <w:pPr>
        <w:tabs>
          <w:tab w:val="left" w:pos="851"/>
        </w:tabs>
        <w:autoSpaceDE w:val="0"/>
        <w:autoSpaceDN w:val="0"/>
        <w:adjustRightInd w:val="0"/>
        <w:ind w:firstLine="851"/>
        <w:jc w:val="both"/>
        <w:rPr>
          <w:rFonts w:ascii="Arial" w:hAnsi="Arial" w:cs="Arial"/>
          <w:sz w:val="24"/>
          <w:szCs w:val="24"/>
        </w:rPr>
      </w:pPr>
      <w:r w:rsidRPr="00A46F6B">
        <w:rPr>
          <w:rFonts w:ascii="Arial" w:hAnsi="Arial" w:cs="Arial"/>
          <w:sz w:val="24"/>
          <w:szCs w:val="24"/>
        </w:rPr>
        <w:t xml:space="preserve">2.0 </w:t>
      </w:r>
      <w:r w:rsidR="00A8526A" w:rsidRPr="00A46F6B">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526A" w:rsidRPr="00A46F6B" w:rsidRDefault="00A8526A" w:rsidP="00A46F6B">
      <w:pPr>
        <w:tabs>
          <w:tab w:val="left" w:pos="851"/>
        </w:tabs>
        <w:autoSpaceDE w:val="0"/>
        <w:autoSpaceDN w:val="0"/>
        <w:adjustRightInd w:val="0"/>
        <w:ind w:firstLine="851"/>
        <w:jc w:val="both"/>
        <w:rPr>
          <w:rFonts w:ascii="Arial" w:hAnsi="Arial" w:cs="Arial"/>
          <w:sz w:val="24"/>
          <w:szCs w:val="24"/>
        </w:rPr>
      </w:pPr>
    </w:p>
    <w:p w:rsidR="00A8526A" w:rsidRPr="00A46F6B" w:rsidRDefault="00A8526A" w:rsidP="00A46F6B">
      <w:pPr>
        <w:tabs>
          <w:tab w:val="left" w:pos="567"/>
          <w:tab w:val="left" w:pos="851"/>
        </w:tabs>
        <w:ind w:firstLine="851"/>
        <w:jc w:val="both"/>
        <w:rPr>
          <w:rFonts w:ascii="Arial" w:hAnsi="Arial" w:cs="Arial"/>
          <w:sz w:val="24"/>
          <w:szCs w:val="24"/>
          <w:u w:val="single"/>
        </w:rPr>
      </w:pPr>
      <w:r w:rsidRPr="00A46F6B">
        <w:rPr>
          <w:rFonts w:ascii="Arial" w:hAnsi="Arial" w:cs="Arial"/>
          <w:sz w:val="24"/>
          <w:szCs w:val="24"/>
          <w:u w:val="single"/>
        </w:rPr>
        <w:t>1.0 Сельскохозяйственное использование, 1.1 Растениеводство, 1.2 Выращивание зерновых и иных сельскохозяйственных культур, 1.3 Овощеводство, 1.4 Выращивание тонизирующих, лекарственных, цветочных культур, 1.5 Садоводство, 1.6 Выращивание льна и конопли</w:t>
      </w:r>
    </w:p>
    <w:p w:rsidR="00A8526A" w:rsidRPr="00A46F6B" w:rsidRDefault="00A8526A" w:rsidP="00A46F6B">
      <w:pPr>
        <w:numPr>
          <w:ilvl w:val="0"/>
          <w:numId w:val="30"/>
        </w:numPr>
        <w:tabs>
          <w:tab w:val="left" w:pos="567"/>
          <w:tab w:val="left" w:pos="851"/>
        </w:tabs>
        <w:ind w:left="0" w:firstLine="851"/>
        <w:jc w:val="both"/>
        <w:rPr>
          <w:rFonts w:ascii="Arial" w:hAnsi="Arial" w:cs="Arial"/>
          <w:sz w:val="24"/>
          <w:szCs w:val="24"/>
        </w:rPr>
      </w:pPr>
      <w:r w:rsidRPr="00A46F6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не подлежит ограничению;</w:t>
      </w:r>
    </w:p>
    <w:p w:rsidR="00A8526A" w:rsidRPr="00A46F6B" w:rsidRDefault="00A8526A" w:rsidP="00A46F6B">
      <w:pPr>
        <w:numPr>
          <w:ilvl w:val="0"/>
          <w:numId w:val="30"/>
        </w:numPr>
        <w:tabs>
          <w:tab w:val="left" w:pos="567"/>
          <w:tab w:val="left" w:pos="851"/>
        </w:tabs>
        <w:ind w:left="0" w:firstLine="851"/>
        <w:jc w:val="both"/>
        <w:rPr>
          <w:rFonts w:ascii="Arial" w:hAnsi="Arial" w:cs="Arial"/>
          <w:sz w:val="24"/>
          <w:szCs w:val="24"/>
        </w:rPr>
      </w:pPr>
      <w:r w:rsidRPr="00A46F6B">
        <w:rPr>
          <w:rFonts w:ascii="Arial" w:hAnsi="Arial" w:cs="Arial"/>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A46F6B" w:rsidRDefault="00A8526A" w:rsidP="00A46F6B">
      <w:pPr>
        <w:numPr>
          <w:ilvl w:val="0"/>
          <w:numId w:val="30"/>
        </w:numPr>
        <w:tabs>
          <w:tab w:val="left" w:pos="567"/>
          <w:tab w:val="left" w:pos="851"/>
        </w:tabs>
        <w:ind w:left="0" w:firstLine="851"/>
        <w:jc w:val="both"/>
        <w:rPr>
          <w:rFonts w:ascii="Arial" w:hAnsi="Arial" w:cs="Arial"/>
          <w:sz w:val="24"/>
          <w:szCs w:val="24"/>
        </w:rPr>
      </w:pPr>
      <w:r w:rsidRPr="00A46F6B">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5 м;</w:t>
      </w:r>
    </w:p>
    <w:p w:rsidR="00A8526A" w:rsidRPr="00A46F6B" w:rsidRDefault="00A8526A" w:rsidP="00A46F6B">
      <w:pPr>
        <w:numPr>
          <w:ilvl w:val="0"/>
          <w:numId w:val="30"/>
        </w:numPr>
        <w:tabs>
          <w:tab w:val="left" w:pos="567"/>
          <w:tab w:val="left" w:pos="851"/>
        </w:tabs>
        <w:ind w:left="0" w:firstLine="851"/>
        <w:jc w:val="both"/>
        <w:rPr>
          <w:rFonts w:ascii="Arial" w:hAnsi="Arial" w:cs="Arial"/>
          <w:sz w:val="24"/>
          <w:szCs w:val="24"/>
        </w:rPr>
      </w:pPr>
      <w:r w:rsidRPr="00A46F6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p w:rsidR="00A8526A" w:rsidRPr="00A46F6B" w:rsidRDefault="00A8526A" w:rsidP="00A46F6B">
      <w:pPr>
        <w:tabs>
          <w:tab w:val="left" w:pos="567"/>
          <w:tab w:val="left" w:pos="851"/>
        </w:tabs>
        <w:ind w:firstLine="851"/>
        <w:jc w:val="both"/>
        <w:rPr>
          <w:rFonts w:ascii="Arial" w:hAnsi="Arial" w:cs="Arial"/>
          <w:sz w:val="24"/>
          <w:szCs w:val="24"/>
        </w:rPr>
      </w:pPr>
    </w:p>
    <w:p w:rsidR="00A8526A" w:rsidRPr="00A46F6B" w:rsidRDefault="00A8526A" w:rsidP="00A46F6B">
      <w:pPr>
        <w:tabs>
          <w:tab w:val="left" w:pos="851"/>
        </w:tabs>
        <w:ind w:firstLine="851"/>
        <w:jc w:val="both"/>
        <w:rPr>
          <w:rFonts w:ascii="Arial" w:hAnsi="Arial" w:cs="Arial"/>
          <w:sz w:val="24"/>
          <w:szCs w:val="24"/>
          <w:u w:val="single"/>
        </w:rPr>
      </w:pPr>
      <w:r w:rsidRPr="00A46F6B">
        <w:rPr>
          <w:rFonts w:ascii="Arial" w:eastAsia="Calibri" w:hAnsi="Arial" w:cs="Arial"/>
          <w:sz w:val="24"/>
          <w:szCs w:val="24"/>
          <w:u w:val="single"/>
        </w:rPr>
        <w:t xml:space="preserve">1.7 Животноводство, 1.8 Скотоводство, 1.9 Звероводство, 1.10 Птицеводство, 1.11 Свиноводство, 1.12 Пчеловодство, 1,13 Рыбоводство, 1.14 </w:t>
      </w:r>
      <w:r w:rsidRPr="00A46F6B">
        <w:rPr>
          <w:rFonts w:ascii="Arial" w:hAnsi="Arial" w:cs="Arial"/>
          <w:sz w:val="24"/>
          <w:szCs w:val="24"/>
          <w:u w:val="single"/>
        </w:rPr>
        <w:t xml:space="preserve">Научное обеспечение сельского хозяйства, </w:t>
      </w:r>
      <w:r w:rsidRPr="00A46F6B">
        <w:rPr>
          <w:rFonts w:ascii="Arial" w:eastAsia="Calibri" w:hAnsi="Arial" w:cs="Arial"/>
          <w:sz w:val="24"/>
          <w:szCs w:val="24"/>
          <w:u w:val="single"/>
        </w:rPr>
        <w:t>1.17 Питомники, 1.18 Обеспечение сельскохозяйственного производства</w:t>
      </w:r>
    </w:p>
    <w:p w:rsidR="00A8526A" w:rsidRPr="00A46F6B" w:rsidRDefault="00A8526A" w:rsidP="00A46F6B">
      <w:pPr>
        <w:numPr>
          <w:ilvl w:val="0"/>
          <w:numId w:val="30"/>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не подлежит установлению;</w:t>
      </w:r>
    </w:p>
    <w:p w:rsidR="00A8526A" w:rsidRPr="00A46F6B" w:rsidRDefault="00A8526A" w:rsidP="00A46F6B">
      <w:pPr>
        <w:numPr>
          <w:ilvl w:val="0"/>
          <w:numId w:val="30"/>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w:t>
      </w:r>
    </w:p>
    <w:p w:rsidR="00A8526A" w:rsidRPr="00A46F6B" w:rsidRDefault="00A8526A" w:rsidP="00A46F6B">
      <w:pPr>
        <w:numPr>
          <w:ilvl w:val="0"/>
          <w:numId w:val="30"/>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не более 40 м;</w:t>
      </w:r>
    </w:p>
    <w:p w:rsidR="00A8526A" w:rsidRPr="00A46F6B" w:rsidRDefault="00A8526A" w:rsidP="00A46F6B">
      <w:pPr>
        <w:numPr>
          <w:ilvl w:val="0"/>
          <w:numId w:val="30"/>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w:t>
      </w:r>
    </w:p>
    <w:p w:rsidR="00A8526A" w:rsidRPr="00A46F6B" w:rsidRDefault="00A8526A" w:rsidP="00A46F6B">
      <w:pPr>
        <w:tabs>
          <w:tab w:val="left" w:pos="567"/>
          <w:tab w:val="left" w:pos="851"/>
        </w:tabs>
        <w:ind w:firstLine="851"/>
        <w:jc w:val="both"/>
        <w:rPr>
          <w:rFonts w:ascii="Arial" w:hAnsi="Arial" w:cs="Arial"/>
          <w:sz w:val="24"/>
          <w:szCs w:val="24"/>
        </w:rPr>
      </w:pPr>
    </w:p>
    <w:p w:rsidR="00A8526A" w:rsidRPr="00A46F6B" w:rsidRDefault="00A8526A" w:rsidP="00A46F6B">
      <w:pPr>
        <w:tabs>
          <w:tab w:val="left" w:pos="851"/>
        </w:tabs>
        <w:autoSpaceDE w:val="0"/>
        <w:autoSpaceDN w:val="0"/>
        <w:adjustRightInd w:val="0"/>
        <w:ind w:firstLine="851"/>
        <w:jc w:val="both"/>
        <w:rPr>
          <w:rFonts w:ascii="Arial" w:hAnsi="Arial" w:cs="Arial"/>
          <w:sz w:val="24"/>
          <w:szCs w:val="24"/>
          <w:u w:val="single"/>
        </w:rPr>
      </w:pPr>
      <w:r w:rsidRPr="00A46F6B">
        <w:rPr>
          <w:rFonts w:ascii="Arial" w:hAnsi="Arial" w:cs="Arial"/>
          <w:sz w:val="24"/>
          <w:szCs w:val="24"/>
          <w:u w:val="single"/>
        </w:rPr>
        <w:t>2.2 Для ведения личного подсобного хозяйства</w:t>
      </w:r>
    </w:p>
    <w:p w:rsidR="00A8526A" w:rsidRPr="00A46F6B" w:rsidRDefault="00A8526A" w:rsidP="00A46F6B">
      <w:pPr>
        <w:numPr>
          <w:ilvl w:val="0"/>
          <w:numId w:val="30"/>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500 м²; максимальная площадь земельных участков – 10000 м²;</w:t>
      </w:r>
    </w:p>
    <w:p w:rsidR="00A8526A" w:rsidRPr="00A46F6B" w:rsidRDefault="00A8526A" w:rsidP="00A46F6B">
      <w:pPr>
        <w:numPr>
          <w:ilvl w:val="0"/>
          <w:numId w:val="30"/>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 xml:space="preserve">минимальные отступы от границ земельных участков </w:t>
      </w:r>
      <w:r w:rsidRPr="00A46F6B">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46F6B">
        <w:rPr>
          <w:rFonts w:ascii="Arial" w:hAnsi="Arial" w:cs="Arial"/>
          <w:sz w:val="24"/>
          <w:szCs w:val="24"/>
        </w:rPr>
        <w:t>– 3 м на вновь отведенных земельных участках, а для сложившейся застройки – по линии застройки;</w:t>
      </w:r>
    </w:p>
    <w:p w:rsidR="00A8526A" w:rsidRPr="00A46F6B" w:rsidRDefault="00A8526A" w:rsidP="00A46F6B">
      <w:pPr>
        <w:pStyle w:val="ConsPlusNormal"/>
        <w:widowControl/>
        <w:numPr>
          <w:ilvl w:val="0"/>
          <w:numId w:val="30"/>
        </w:numPr>
        <w:tabs>
          <w:tab w:val="left" w:pos="851"/>
        </w:tabs>
        <w:suppressAutoHyphens w:val="0"/>
        <w:autoSpaceDE/>
        <w:ind w:left="0" w:firstLine="851"/>
        <w:jc w:val="both"/>
        <w:rPr>
          <w:sz w:val="24"/>
          <w:szCs w:val="24"/>
        </w:rPr>
      </w:pPr>
      <w:r w:rsidRPr="00A46F6B">
        <w:rPr>
          <w:sz w:val="24"/>
          <w:szCs w:val="24"/>
        </w:rPr>
        <w:t>предельное количество этажей зданий, строений, сооружений – 3 этажа, предельная высота зданий, строений, сооружений – 12 м;</w:t>
      </w:r>
    </w:p>
    <w:p w:rsidR="00A8526A" w:rsidRPr="00A46F6B" w:rsidRDefault="00A8526A" w:rsidP="00A46F6B">
      <w:pPr>
        <w:pStyle w:val="ConsPlusNormal"/>
        <w:widowControl/>
        <w:numPr>
          <w:ilvl w:val="0"/>
          <w:numId w:val="30"/>
        </w:numPr>
        <w:tabs>
          <w:tab w:val="left" w:pos="851"/>
        </w:tabs>
        <w:suppressAutoHyphens w:val="0"/>
        <w:autoSpaceDE/>
        <w:ind w:left="0" w:firstLine="851"/>
        <w:jc w:val="both"/>
        <w:rPr>
          <w:sz w:val="24"/>
          <w:szCs w:val="24"/>
        </w:rPr>
      </w:pPr>
      <w:r w:rsidRPr="00A46F6B">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A46F6B" w:rsidRDefault="00A8526A" w:rsidP="00A46F6B">
      <w:pPr>
        <w:pStyle w:val="ConsPlusNormal"/>
        <w:widowControl/>
        <w:tabs>
          <w:tab w:val="left" w:pos="851"/>
        </w:tabs>
        <w:autoSpaceDE/>
        <w:ind w:left="851"/>
        <w:jc w:val="both"/>
        <w:rPr>
          <w:sz w:val="24"/>
          <w:szCs w:val="24"/>
        </w:rPr>
      </w:pPr>
    </w:p>
    <w:p w:rsidR="00A8526A" w:rsidRPr="00A46F6B" w:rsidRDefault="00A8526A" w:rsidP="00A46F6B">
      <w:pPr>
        <w:tabs>
          <w:tab w:val="left" w:pos="851"/>
        </w:tabs>
        <w:autoSpaceDE w:val="0"/>
        <w:autoSpaceDN w:val="0"/>
        <w:adjustRightInd w:val="0"/>
        <w:ind w:firstLine="851"/>
        <w:jc w:val="both"/>
        <w:rPr>
          <w:rFonts w:ascii="Arial" w:hAnsi="Arial" w:cs="Arial"/>
          <w:sz w:val="24"/>
          <w:szCs w:val="24"/>
          <w:u w:val="single"/>
        </w:rPr>
      </w:pPr>
      <w:r w:rsidRPr="00A46F6B">
        <w:rPr>
          <w:rFonts w:ascii="Arial" w:hAnsi="Arial" w:cs="Arial"/>
          <w:sz w:val="24"/>
          <w:szCs w:val="24"/>
          <w:u w:val="single"/>
        </w:rPr>
        <w:t>Нормативные показатели:</w:t>
      </w:r>
    </w:p>
    <w:p w:rsidR="00A8526A" w:rsidRPr="00A46F6B" w:rsidRDefault="00A8526A" w:rsidP="00A46F6B">
      <w:pPr>
        <w:numPr>
          <w:ilvl w:val="0"/>
          <w:numId w:val="37"/>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A8526A" w:rsidRPr="00A46F6B" w:rsidRDefault="00A8526A" w:rsidP="00A46F6B">
      <w:pPr>
        <w:numPr>
          <w:ilvl w:val="0"/>
          <w:numId w:val="37"/>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A8526A" w:rsidRPr="00A46F6B" w:rsidRDefault="00A8526A" w:rsidP="00A46F6B">
      <w:pPr>
        <w:numPr>
          <w:ilvl w:val="0"/>
          <w:numId w:val="37"/>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минимальная ширина вновь отводимых участков - 20 м;</w:t>
      </w:r>
    </w:p>
    <w:p w:rsidR="00A8526A" w:rsidRPr="00A46F6B" w:rsidRDefault="00A8526A" w:rsidP="00A46F6B">
      <w:pPr>
        <w:numPr>
          <w:ilvl w:val="0"/>
          <w:numId w:val="37"/>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lastRenderedPageBreak/>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A8526A" w:rsidRPr="00A46F6B" w:rsidRDefault="00A8526A" w:rsidP="00A46F6B">
      <w:pPr>
        <w:numPr>
          <w:ilvl w:val="0"/>
          <w:numId w:val="37"/>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A8526A" w:rsidRPr="00A46F6B" w:rsidRDefault="00A8526A" w:rsidP="00A46F6B">
      <w:pPr>
        <w:numPr>
          <w:ilvl w:val="0"/>
          <w:numId w:val="37"/>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A8526A" w:rsidRPr="00A46F6B" w:rsidRDefault="00A8526A" w:rsidP="00A46F6B">
      <w:pPr>
        <w:numPr>
          <w:ilvl w:val="0"/>
          <w:numId w:val="37"/>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A8526A" w:rsidRPr="00A46F6B" w:rsidRDefault="00A8526A" w:rsidP="00A46F6B">
      <w:pPr>
        <w:numPr>
          <w:ilvl w:val="0"/>
          <w:numId w:val="37"/>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A8526A" w:rsidRPr="00A46F6B" w:rsidRDefault="00A8526A" w:rsidP="00A46F6B">
      <w:pPr>
        <w:numPr>
          <w:ilvl w:val="0"/>
          <w:numId w:val="37"/>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расстояние для подъезда пожарной техники к жилым домам и хозяйственным постройкам – от 4 м до 8 м;</w:t>
      </w:r>
    </w:p>
    <w:p w:rsidR="00A8526A" w:rsidRPr="00A46F6B" w:rsidRDefault="00A8526A" w:rsidP="00A46F6B">
      <w:pPr>
        <w:numPr>
          <w:ilvl w:val="0"/>
          <w:numId w:val="37"/>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A8526A" w:rsidRPr="00A46F6B" w:rsidRDefault="00A8526A" w:rsidP="00A46F6B">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A46F6B">
        <w:rPr>
          <w:rFonts w:ascii="Arial" w:hAnsi="Arial" w:cs="Arial"/>
          <w:sz w:val="24"/>
          <w:szCs w:val="24"/>
        </w:rPr>
        <w:t xml:space="preserve">одиночные или двойные - 15 м, </w:t>
      </w:r>
    </w:p>
    <w:p w:rsidR="00A8526A" w:rsidRPr="00A46F6B" w:rsidRDefault="00A8526A" w:rsidP="00A46F6B">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A46F6B">
        <w:rPr>
          <w:rFonts w:ascii="Arial" w:hAnsi="Arial" w:cs="Arial"/>
          <w:sz w:val="24"/>
          <w:szCs w:val="24"/>
        </w:rPr>
        <w:t xml:space="preserve">до 8 блоков - 25 м, свыше 8 до 30 блоков - 50 м, </w:t>
      </w:r>
    </w:p>
    <w:p w:rsidR="00A8526A" w:rsidRPr="00A46F6B" w:rsidRDefault="00A8526A" w:rsidP="00A46F6B">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A46F6B">
        <w:rPr>
          <w:rFonts w:ascii="Arial" w:hAnsi="Arial" w:cs="Arial"/>
          <w:sz w:val="24"/>
          <w:szCs w:val="24"/>
        </w:rPr>
        <w:t xml:space="preserve">свыше 30 блоков - 100 м; </w:t>
      </w:r>
    </w:p>
    <w:p w:rsidR="00A8526A" w:rsidRPr="00A46F6B" w:rsidRDefault="00A8526A" w:rsidP="00A46F6B">
      <w:pPr>
        <w:widowControl w:val="0"/>
        <w:numPr>
          <w:ilvl w:val="0"/>
          <w:numId w:val="37"/>
        </w:numPr>
        <w:tabs>
          <w:tab w:val="left" w:pos="1080"/>
        </w:tabs>
        <w:overflowPunct w:val="0"/>
        <w:adjustRightInd w:val="0"/>
        <w:ind w:left="0" w:firstLine="851"/>
        <w:jc w:val="both"/>
        <w:rPr>
          <w:rFonts w:ascii="Arial" w:hAnsi="Arial" w:cs="Arial"/>
          <w:sz w:val="24"/>
          <w:szCs w:val="24"/>
        </w:rPr>
      </w:pPr>
      <w:r w:rsidRPr="00A46F6B">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A8526A" w:rsidRPr="00A46F6B" w:rsidRDefault="00A8526A" w:rsidP="00A46F6B">
      <w:pPr>
        <w:widowControl w:val="0"/>
        <w:numPr>
          <w:ilvl w:val="0"/>
          <w:numId w:val="37"/>
        </w:numPr>
        <w:tabs>
          <w:tab w:val="left" w:pos="1080"/>
        </w:tabs>
        <w:overflowPunct w:val="0"/>
        <w:adjustRightInd w:val="0"/>
        <w:ind w:left="0" w:firstLine="851"/>
        <w:jc w:val="both"/>
        <w:rPr>
          <w:rFonts w:ascii="Arial" w:hAnsi="Arial" w:cs="Arial"/>
          <w:sz w:val="24"/>
          <w:szCs w:val="24"/>
        </w:rPr>
      </w:pPr>
      <w:r w:rsidRPr="00A46F6B">
        <w:rPr>
          <w:rFonts w:ascii="Arial" w:hAnsi="Arial" w:cs="Arial"/>
          <w:sz w:val="24"/>
          <w:szCs w:val="24"/>
        </w:rPr>
        <w:t>максимальная общая площадь объектов капитального строительства нежилого назначения – 160 м2;</w:t>
      </w:r>
    </w:p>
    <w:p w:rsidR="00A8526A" w:rsidRPr="00A46F6B" w:rsidRDefault="00A8526A" w:rsidP="00A46F6B">
      <w:pPr>
        <w:widowControl w:val="0"/>
        <w:numPr>
          <w:ilvl w:val="0"/>
          <w:numId w:val="37"/>
        </w:numPr>
        <w:tabs>
          <w:tab w:val="left" w:pos="1080"/>
        </w:tabs>
        <w:overflowPunct w:val="0"/>
        <w:adjustRightInd w:val="0"/>
        <w:ind w:left="0" w:firstLine="851"/>
        <w:jc w:val="both"/>
        <w:rPr>
          <w:rFonts w:ascii="Arial" w:hAnsi="Arial" w:cs="Arial"/>
          <w:sz w:val="24"/>
          <w:szCs w:val="24"/>
        </w:rPr>
      </w:pPr>
      <w:r w:rsidRPr="00A46F6B">
        <w:rPr>
          <w:rFonts w:ascii="Arial" w:hAnsi="Arial" w:cs="Arial"/>
          <w:sz w:val="24"/>
          <w:szCs w:val="24"/>
        </w:rPr>
        <w:t xml:space="preserve"> расстояние от окон жилых помещений дома до дворовых туалетов – от 8 до 10 м;</w:t>
      </w:r>
    </w:p>
    <w:p w:rsidR="00A8526A" w:rsidRPr="00A46F6B" w:rsidRDefault="00A8526A" w:rsidP="00A46F6B">
      <w:pPr>
        <w:widowControl w:val="0"/>
        <w:numPr>
          <w:ilvl w:val="0"/>
          <w:numId w:val="37"/>
        </w:numPr>
        <w:tabs>
          <w:tab w:val="left" w:pos="1080"/>
        </w:tabs>
        <w:overflowPunct w:val="0"/>
        <w:adjustRightInd w:val="0"/>
        <w:ind w:left="0" w:firstLine="851"/>
        <w:jc w:val="both"/>
        <w:rPr>
          <w:rFonts w:ascii="Arial" w:hAnsi="Arial" w:cs="Arial"/>
          <w:sz w:val="24"/>
          <w:szCs w:val="24"/>
        </w:rPr>
      </w:pPr>
      <w:r w:rsidRPr="00A46F6B">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A8526A" w:rsidRPr="00A46F6B" w:rsidRDefault="00A8526A" w:rsidP="00A46F6B">
      <w:pPr>
        <w:widowControl w:val="0"/>
        <w:numPr>
          <w:ilvl w:val="0"/>
          <w:numId w:val="37"/>
        </w:numPr>
        <w:tabs>
          <w:tab w:val="left" w:pos="1080"/>
        </w:tabs>
        <w:overflowPunct w:val="0"/>
        <w:adjustRightInd w:val="0"/>
        <w:ind w:left="0" w:firstLine="851"/>
        <w:jc w:val="both"/>
        <w:rPr>
          <w:rFonts w:ascii="Arial" w:hAnsi="Arial" w:cs="Arial"/>
          <w:sz w:val="24"/>
          <w:szCs w:val="24"/>
        </w:rPr>
      </w:pPr>
      <w:r w:rsidRPr="00A46F6B">
        <w:rPr>
          <w:rFonts w:ascii="Arial" w:eastAsia="HiddenHorzOCR" w:hAnsi="Arial" w:cs="Arial"/>
          <w:sz w:val="24"/>
          <w:szCs w:val="24"/>
          <w:lang w:eastAsia="ru-RU"/>
        </w:rPr>
        <w:t xml:space="preserve">На границе со смежным земельным участком допускается устраивать </w:t>
      </w:r>
      <w:r w:rsidRPr="00A46F6B">
        <w:rPr>
          <w:rFonts w:ascii="Arial" w:hAnsi="Arial" w:cs="Arial"/>
          <w:sz w:val="24"/>
          <w:szCs w:val="24"/>
        </w:rPr>
        <w:t xml:space="preserve">глухую изгородь не более 1,5 м, </w:t>
      </w:r>
      <w:r w:rsidRPr="00A46F6B">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A8526A" w:rsidRPr="00A46F6B" w:rsidRDefault="00A8526A" w:rsidP="00A46F6B">
      <w:pPr>
        <w:autoSpaceDE w:val="0"/>
        <w:autoSpaceDN w:val="0"/>
        <w:adjustRightInd w:val="0"/>
        <w:ind w:firstLine="851"/>
        <w:jc w:val="both"/>
        <w:rPr>
          <w:rFonts w:ascii="Arial" w:eastAsia="HiddenHorzOCR" w:hAnsi="Arial" w:cs="Arial"/>
          <w:sz w:val="24"/>
          <w:szCs w:val="24"/>
          <w:u w:val="single"/>
          <w:lang w:eastAsia="ru-RU"/>
        </w:rPr>
      </w:pPr>
    </w:p>
    <w:p w:rsidR="00A8526A" w:rsidRPr="00A46F6B" w:rsidRDefault="00A8526A" w:rsidP="00A46F6B">
      <w:pPr>
        <w:autoSpaceDE w:val="0"/>
        <w:autoSpaceDN w:val="0"/>
        <w:adjustRightInd w:val="0"/>
        <w:ind w:firstLine="851"/>
        <w:jc w:val="both"/>
        <w:rPr>
          <w:rFonts w:ascii="Arial" w:eastAsia="HiddenHorzOCR" w:hAnsi="Arial" w:cs="Arial"/>
          <w:sz w:val="24"/>
          <w:szCs w:val="24"/>
          <w:u w:val="single"/>
          <w:lang w:eastAsia="ru-RU"/>
        </w:rPr>
      </w:pPr>
      <w:r w:rsidRPr="00A46F6B">
        <w:rPr>
          <w:rFonts w:ascii="Arial" w:eastAsia="HiddenHorzOCR" w:hAnsi="Arial" w:cs="Arial"/>
          <w:sz w:val="24"/>
          <w:szCs w:val="24"/>
          <w:u w:val="single"/>
          <w:lang w:eastAsia="ru-RU"/>
        </w:rPr>
        <w:t>Иные требования:</w:t>
      </w:r>
    </w:p>
    <w:p w:rsidR="00A8526A" w:rsidRPr="00A46F6B" w:rsidRDefault="00A8526A" w:rsidP="00A46F6B">
      <w:pPr>
        <w:autoSpaceDE w:val="0"/>
        <w:autoSpaceDN w:val="0"/>
        <w:adjustRightInd w:val="0"/>
        <w:ind w:firstLine="851"/>
        <w:jc w:val="both"/>
        <w:rPr>
          <w:rFonts w:ascii="Arial" w:eastAsia="HiddenHorzOCR" w:hAnsi="Arial" w:cs="Arial"/>
          <w:sz w:val="24"/>
          <w:szCs w:val="24"/>
          <w:lang w:eastAsia="ru-RU"/>
        </w:rPr>
      </w:pPr>
      <w:r w:rsidRPr="00A46F6B">
        <w:rPr>
          <w:rFonts w:ascii="Arial" w:eastAsia="HiddenHorzOCR" w:hAnsi="Arial" w:cs="Arial"/>
          <w:sz w:val="24"/>
          <w:szCs w:val="24"/>
          <w:lang w:eastAsia="ru-RU"/>
        </w:rPr>
        <w:t>1. Запрещается размещение жилых помещений в цокольных и подвальных этажах;</w:t>
      </w:r>
    </w:p>
    <w:p w:rsidR="00A8526A" w:rsidRPr="00A46F6B" w:rsidRDefault="00A8526A" w:rsidP="00A46F6B">
      <w:pPr>
        <w:autoSpaceDE w:val="0"/>
        <w:autoSpaceDN w:val="0"/>
        <w:adjustRightInd w:val="0"/>
        <w:ind w:firstLine="851"/>
        <w:jc w:val="both"/>
        <w:rPr>
          <w:rFonts w:ascii="Arial" w:eastAsia="HiddenHorzOCR" w:hAnsi="Arial" w:cs="Arial"/>
          <w:sz w:val="24"/>
          <w:szCs w:val="24"/>
          <w:lang w:eastAsia="ru-RU"/>
        </w:rPr>
      </w:pPr>
      <w:r w:rsidRPr="00A46F6B">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A8526A" w:rsidRPr="00A46F6B" w:rsidRDefault="00A8526A" w:rsidP="00A46F6B">
      <w:pPr>
        <w:autoSpaceDE w:val="0"/>
        <w:autoSpaceDN w:val="0"/>
        <w:adjustRightInd w:val="0"/>
        <w:ind w:firstLine="851"/>
        <w:jc w:val="both"/>
        <w:rPr>
          <w:rFonts w:ascii="Arial" w:eastAsia="HiddenHorzOCR" w:hAnsi="Arial" w:cs="Arial"/>
          <w:sz w:val="24"/>
          <w:szCs w:val="24"/>
          <w:lang w:eastAsia="ru-RU"/>
        </w:rPr>
      </w:pPr>
      <w:r w:rsidRPr="00A46F6B">
        <w:rPr>
          <w:rFonts w:ascii="Arial" w:eastAsia="HiddenHorzOCR" w:hAnsi="Arial" w:cs="Arial"/>
          <w:sz w:val="24"/>
          <w:szCs w:val="24"/>
          <w:lang w:eastAsia="ru-RU"/>
        </w:rPr>
        <w:t>3. Максимальная высота гаража на приусадебном участке 4,5 м.</w:t>
      </w:r>
    </w:p>
    <w:p w:rsidR="00A8526A" w:rsidRPr="00A46F6B" w:rsidRDefault="00A8526A" w:rsidP="00A46F6B">
      <w:pPr>
        <w:tabs>
          <w:tab w:val="left" w:pos="567"/>
          <w:tab w:val="left" w:pos="851"/>
        </w:tabs>
        <w:ind w:firstLine="851"/>
        <w:jc w:val="both"/>
        <w:rPr>
          <w:rFonts w:ascii="Arial" w:hAnsi="Arial" w:cs="Arial"/>
          <w:sz w:val="24"/>
          <w:szCs w:val="24"/>
        </w:rPr>
      </w:pPr>
    </w:p>
    <w:p w:rsidR="00A8526A" w:rsidRPr="00A46F6B" w:rsidRDefault="00A8526A" w:rsidP="00A46F6B">
      <w:pPr>
        <w:tabs>
          <w:tab w:val="left" w:pos="567"/>
          <w:tab w:val="left" w:pos="851"/>
        </w:tabs>
        <w:ind w:firstLine="851"/>
        <w:jc w:val="both"/>
        <w:rPr>
          <w:rFonts w:ascii="Arial" w:hAnsi="Arial" w:cs="Arial"/>
          <w:sz w:val="24"/>
          <w:szCs w:val="24"/>
          <w:u w:val="single"/>
        </w:rPr>
      </w:pPr>
      <w:r w:rsidRPr="00A46F6B">
        <w:rPr>
          <w:rFonts w:ascii="Arial" w:hAnsi="Arial" w:cs="Arial"/>
          <w:sz w:val="24"/>
          <w:szCs w:val="24"/>
          <w:u w:val="single"/>
        </w:rPr>
        <w:t>6.9 Склады, 1.15. Хранение и переработка сельскохозяйственной продукции</w:t>
      </w:r>
    </w:p>
    <w:p w:rsidR="00A8526A" w:rsidRPr="00A46F6B" w:rsidRDefault="00A8526A" w:rsidP="00A46F6B">
      <w:pPr>
        <w:numPr>
          <w:ilvl w:val="0"/>
          <w:numId w:val="30"/>
        </w:numPr>
        <w:tabs>
          <w:tab w:val="left" w:pos="567"/>
          <w:tab w:val="left" w:pos="851"/>
        </w:tabs>
        <w:ind w:left="0" w:firstLine="851"/>
        <w:jc w:val="both"/>
        <w:rPr>
          <w:rFonts w:ascii="Arial" w:hAnsi="Arial" w:cs="Arial"/>
          <w:sz w:val="24"/>
          <w:szCs w:val="24"/>
        </w:rPr>
      </w:pPr>
      <w:r w:rsidRPr="00A46F6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A8526A" w:rsidRPr="00A46F6B" w:rsidRDefault="00A8526A" w:rsidP="00A46F6B">
      <w:pPr>
        <w:numPr>
          <w:ilvl w:val="0"/>
          <w:numId w:val="30"/>
        </w:numPr>
        <w:tabs>
          <w:tab w:val="left" w:pos="567"/>
          <w:tab w:val="left" w:pos="851"/>
        </w:tabs>
        <w:ind w:left="0" w:firstLine="851"/>
        <w:jc w:val="both"/>
        <w:rPr>
          <w:rFonts w:ascii="Arial" w:hAnsi="Arial" w:cs="Arial"/>
          <w:sz w:val="24"/>
          <w:szCs w:val="24"/>
        </w:rPr>
      </w:pPr>
      <w:r w:rsidRPr="00A46F6B">
        <w:rPr>
          <w:rFonts w:ascii="Arial" w:hAnsi="Arial" w:cs="Arial"/>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A46F6B" w:rsidRDefault="00A8526A" w:rsidP="00A46F6B">
      <w:pPr>
        <w:numPr>
          <w:ilvl w:val="0"/>
          <w:numId w:val="30"/>
        </w:numPr>
        <w:tabs>
          <w:tab w:val="left" w:pos="567"/>
          <w:tab w:val="left" w:pos="851"/>
        </w:tabs>
        <w:ind w:left="0" w:firstLine="851"/>
        <w:jc w:val="both"/>
        <w:rPr>
          <w:rFonts w:ascii="Arial" w:hAnsi="Arial" w:cs="Arial"/>
          <w:sz w:val="24"/>
          <w:szCs w:val="24"/>
        </w:rPr>
      </w:pPr>
      <w:r w:rsidRPr="00A46F6B">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5 м;</w:t>
      </w:r>
    </w:p>
    <w:p w:rsidR="00A8526A" w:rsidRPr="00A46F6B" w:rsidRDefault="00A8526A" w:rsidP="00A46F6B">
      <w:pPr>
        <w:numPr>
          <w:ilvl w:val="0"/>
          <w:numId w:val="30"/>
        </w:numPr>
        <w:tabs>
          <w:tab w:val="left" w:pos="567"/>
          <w:tab w:val="left" w:pos="851"/>
        </w:tabs>
        <w:ind w:left="0" w:firstLine="851"/>
        <w:jc w:val="both"/>
        <w:rPr>
          <w:rFonts w:ascii="Arial" w:hAnsi="Arial" w:cs="Arial"/>
          <w:sz w:val="24"/>
          <w:szCs w:val="24"/>
        </w:rPr>
      </w:pPr>
      <w:r w:rsidRPr="00A46F6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A46F6B" w:rsidRDefault="00A8526A" w:rsidP="00A46F6B">
      <w:pPr>
        <w:tabs>
          <w:tab w:val="left" w:pos="567"/>
          <w:tab w:val="left" w:pos="851"/>
        </w:tabs>
        <w:ind w:firstLine="851"/>
        <w:jc w:val="both"/>
        <w:rPr>
          <w:rFonts w:ascii="Arial" w:hAnsi="Arial" w:cs="Arial"/>
          <w:sz w:val="24"/>
          <w:szCs w:val="24"/>
          <w:u w:val="single"/>
        </w:rPr>
      </w:pPr>
    </w:p>
    <w:p w:rsidR="00A8526A" w:rsidRPr="00A46F6B" w:rsidRDefault="00A8526A" w:rsidP="00A46F6B">
      <w:pPr>
        <w:tabs>
          <w:tab w:val="left" w:pos="567"/>
          <w:tab w:val="left" w:pos="851"/>
        </w:tabs>
        <w:ind w:firstLine="851"/>
        <w:jc w:val="both"/>
        <w:rPr>
          <w:rFonts w:ascii="Arial" w:hAnsi="Arial" w:cs="Arial"/>
          <w:sz w:val="24"/>
          <w:szCs w:val="24"/>
          <w:u w:val="single"/>
        </w:rPr>
      </w:pPr>
      <w:r w:rsidRPr="00A46F6B">
        <w:rPr>
          <w:rFonts w:ascii="Arial" w:hAnsi="Arial" w:cs="Arial"/>
          <w:sz w:val="24"/>
          <w:szCs w:val="24"/>
          <w:u w:val="single"/>
        </w:rPr>
        <w:t xml:space="preserve">13.1 Ведение огородничества </w:t>
      </w:r>
    </w:p>
    <w:p w:rsidR="00A8526A" w:rsidRPr="00A46F6B" w:rsidRDefault="00A8526A" w:rsidP="00A46F6B">
      <w:pPr>
        <w:numPr>
          <w:ilvl w:val="0"/>
          <w:numId w:val="30"/>
        </w:numPr>
        <w:tabs>
          <w:tab w:val="left" w:pos="567"/>
          <w:tab w:val="left" w:pos="851"/>
        </w:tabs>
        <w:ind w:left="0" w:firstLine="851"/>
        <w:jc w:val="both"/>
        <w:rPr>
          <w:rFonts w:ascii="Arial" w:hAnsi="Arial" w:cs="Arial"/>
          <w:sz w:val="24"/>
          <w:szCs w:val="24"/>
        </w:rPr>
      </w:pPr>
      <w:r w:rsidRPr="00A46F6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 5000 м²;</w:t>
      </w:r>
    </w:p>
    <w:p w:rsidR="00A8526A" w:rsidRPr="00A46F6B" w:rsidRDefault="00A8526A" w:rsidP="00A46F6B">
      <w:pPr>
        <w:numPr>
          <w:ilvl w:val="0"/>
          <w:numId w:val="30"/>
        </w:numPr>
        <w:tabs>
          <w:tab w:val="left" w:pos="567"/>
          <w:tab w:val="left" w:pos="851"/>
        </w:tabs>
        <w:ind w:left="0" w:firstLine="851"/>
        <w:jc w:val="both"/>
        <w:rPr>
          <w:rFonts w:ascii="Arial" w:hAnsi="Arial" w:cs="Arial"/>
          <w:sz w:val="24"/>
          <w:szCs w:val="24"/>
        </w:rPr>
      </w:pPr>
      <w:r w:rsidRPr="00A46F6B">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A46F6B" w:rsidRDefault="00A8526A" w:rsidP="00A46F6B">
      <w:pPr>
        <w:numPr>
          <w:ilvl w:val="0"/>
          <w:numId w:val="30"/>
        </w:numPr>
        <w:tabs>
          <w:tab w:val="left" w:pos="567"/>
          <w:tab w:val="left" w:pos="851"/>
        </w:tabs>
        <w:ind w:left="0" w:firstLine="851"/>
        <w:jc w:val="both"/>
        <w:rPr>
          <w:rFonts w:ascii="Arial" w:hAnsi="Arial" w:cs="Arial"/>
          <w:sz w:val="24"/>
          <w:szCs w:val="24"/>
        </w:rPr>
      </w:pPr>
      <w:r w:rsidRPr="00A46F6B">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5 м;</w:t>
      </w:r>
    </w:p>
    <w:p w:rsidR="00A8526A" w:rsidRPr="00A46F6B" w:rsidRDefault="00A8526A" w:rsidP="00A46F6B">
      <w:pPr>
        <w:numPr>
          <w:ilvl w:val="0"/>
          <w:numId w:val="30"/>
        </w:numPr>
        <w:tabs>
          <w:tab w:val="left" w:pos="567"/>
          <w:tab w:val="left" w:pos="851"/>
        </w:tabs>
        <w:ind w:left="0" w:firstLine="851"/>
        <w:jc w:val="both"/>
        <w:rPr>
          <w:rFonts w:ascii="Arial" w:hAnsi="Arial" w:cs="Arial"/>
          <w:sz w:val="24"/>
          <w:szCs w:val="24"/>
        </w:rPr>
      </w:pPr>
      <w:r w:rsidRPr="00A46F6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p w:rsidR="00A8526A" w:rsidRPr="00A46F6B" w:rsidRDefault="00A8526A" w:rsidP="00A46F6B">
      <w:pPr>
        <w:tabs>
          <w:tab w:val="left" w:pos="567"/>
          <w:tab w:val="left" w:pos="851"/>
        </w:tabs>
        <w:ind w:firstLine="851"/>
        <w:jc w:val="both"/>
        <w:rPr>
          <w:rFonts w:ascii="Arial" w:hAnsi="Arial" w:cs="Arial"/>
          <w:sz w:val="24"/>
          <w:szCs w:val="24"/>
        </w:rPr>
      </w:pPr>
    </w:p>
    <w:p w:rsidR="00A8526A" w:rsidRPr="00A46F6B" w:rsidRDefault="00A8526A" w:rsidP="00A46F6B">
      <w:pPr>
        <w:tabs>
          <w:tab w:val="left" w:pos="851"/>
        </w:tabs>
        <w:ind w:firstLine="851"/>
        <w:jc w:val="both"/>
        <w:rPr>
          <w:rFonts w:ascii="Arial" w:eastAsia="Calibri" w:hAnsi="Arial" w:cs="Arial"/>
          <w:sz w:val="24"/>
          <w:szCs w:val="24"/>
          <w:u w:val="single"/>
        </w:rPr>
      </w:pPr>
      <w:r w:rsidRPr="00A46F6B">
        <w:rPr>
          <w:rFonts w:ascii="Arial" w:eastAsia="Calibri" w:hAnsi="Arial" w:cs="Arial"/>
          <w:sz w:val="24"/>
          <w:szCs w:val="24"/>
          <w:u w:val="single"/>
        </w:rPr>
        <w:t>13.2 Ведение садоводства</w:t>
      </w:r>
    </w:p>
    <w:p w:rsidR="00A8526A" w:rsidRPr="00A46F6B" w:rsidRDefault="00A8526A" w:rsidP="00A46F6B">
      <w:pPr>
        <w:numPr>
          <w:ilvl w:val="0"/>
          <w:numId w:val="30"/>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участков–400 м²; максимальная площадь земельных участков – 5000 м²;</w:t>
      </w:r>
    </w:p>
    <w:p w:rsidR="00A8526A" w:rsidRPr="00A46F6B" w:rsidRDefault="00A8526A" w:rsidP="00A46F6B">
      <w:pPr>
        <w:numPr>
          <w:ilvl w:val="0"/>
          <w:numId w:val="30"/>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A46F6B" w:rsidRDefault="00A8526A" w:rsidP="00A46F6B">
      <w:pPr>
        <w:numPr>
          <w:ilvl w:val="0"/>
          <w:numId w:val="30"/>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предельное количество этажей зданий, строений, сооружений – 3 этажп, предельная высота зданий, строений, сооружений – 14 м;</w:t>
      </w:r>
    </w:p>
    <w:p w:rsidR="00A8526A" w:rsidRPr="00A46F6B" w:rsidRDefault="00A8526A" w:rsidP="00A46F6B">
      <w:pPr>
        <w:numPr>
          <w:ilvl w:val="0"/>
          <w:numId w:val="30"/>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A46F6B" w:rsidRDefault="00A8526A" w:rsidP="00A46F6B">
      <w:pPr>
        <w:tabs>
          <w:tab w:val="left" w:pos="567"/>
          <w:tab w:val="left" w:pos="1860"/>
        </w:tabs>
        <w:ind w:firstLine="851"/>
        <w:jc w:val="both"/>
        <w:rPr>
          <w:rFonts w:ascii="Arial" w:hAnsi="Arial" w:cs="Arial"/>
          <w:sz w:val="24"/>
          <w:szCs w:val="24"/>
        </w:rPr>
      </w:pPr>
      <w:r w:rsidRPr="00A46F6B">
        <w:rPr>
          <w:rFonts w:ascii="Arial" w:hAnsi="Arial" w:cs="Arial"/>
          <w:sz w:val="24"/>
          <w:szCs w:val="24"/>
        </w:rPr>
        <w:tab/>
      </w:r>
    </w:p>
    <w:p w:rsidR="00A8526A" w:rsidRPr="00A46F6B" w:rsidRDefault="00A8526A" w:rsidP="00A46F6B">
      <w:pPr>
        <w:tabs>
          <w:tab w:val="left" w:pos="567"/>
          <w:tab w:val="left" w:pos="1860"/>
        </w:tabs>
        <w:ind w:firstLine="851"/>
        <w:jc w:val="both"/>
        <w:rPr>
          <w:rFonts w:ascii="Arial" w:eastAsia="Calibri" w:hAnsi="Arial" w:cs="Arial"/>
          <w:sz w:val="24"/>
          <w:szCs w:val="24"/>
          <w:u w:val="single"/>
        </w:rPr>
      </w:pPr>
      <w:r w:rsidRPr="00A46F6B">
        <w:rPr>
          <w:rFonts w:ascii="Arial" w:eastAsia="Calibri" w:hAnsi="Arial" w:cs="Arial"/>
          <w:sz w:val="24"/>
          <w:szCs w:val="24"/>
          <w:u w:val="single"/>
        </w:rPr>
        <w:t xml:space="preserve">3.1 </w:t>
      </w:r>
      <w:r w:rsidRPr="00A46F6B">
        <w:rPr>
          <w:rFonts w:ascii="Arial" w:hAnsi="Arial" w:cs="Arial"/>
          <w:sz w:val="24"/>
          <w:szCs w:val="24"/>
          <w:u w:val="single"/>
        </w:rPr>
        <w:t>Коммунальное обслуживание</w:t>
      </w:r>
    </w:p>
    <w:p w:rsidR="00A8526A" w:rsidRPr="00A46F6B" w:rsidRDefault="00A8526A" w:rsidP="00A46F6B">
      <w:pPr>
        <w:numPr>
          <w:ilvl w:val="0"/>
          <w:numId w:val="30"/>
        </w:numPr>
        <w:tabs>
          <w:tab w:val="left" w:pos="567"/>
          <w:tab w:val="left" w:pos="851"/>
        </w:tabs>
        <w:ind w:left="0" w:firstLine="851"/>
        <w:jc w:val="both"/>
        <w:rPr>
          <w:rFonts w:ascii="Arial" w:hAnsi="Arial" w:cs="Arial"/>
          <w:sz w:val="24"/>
          <w:szCs w:val="24"/>
        </w:rPr>
      </w:pPr>
      <w:r w:rsidRPr="00A46F6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 м²; максимальная площадь земельных участков - 50000 м²;</w:t>
      </w:r>
    </w:p>
    <w:p w:rsidR="00A8526A" w:rsidRPr="00A46F6B" w:rsidRDefault="00A8526A" w:rsidP="00A46F6B">
      <w:pPr>
        <w:numPr>
          <w:ilvl w:val="0"/>
          <w:numId w:val="30"/>
        </w:numPr>
        <w:tabs>
          <w:tab w:val="left" w:pos="567"/>
          <w:tab w:val="left" w:pos="851"/>
        </w:tabs>
        <w:ind w:left="0" w:firstLine="851"/>
        <w:jc w:val="both"/>
        <w:rPr>
          <w:rFonts w:ascii="Arial" w:hAnsi="Arial" w:cs="Arial"/>
          <w:sz w:val="24"/>
          <w:szCs w:val="24"/>
        </w:rPr>
      </w:pPr>
      <w:r w:rsidRPr="00A46F6B">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A46F6B" w:rsidRDefault="00A8526A" w:rsidP="00A46F6B">
      <w:pPr>
        <w:numPr>
          <w:ilvl w:val="0"/>
          <w:numId w:val="30"/>
        </w:numPr>
        <w:tabs>
          <w:tab w:val="left" w:pos="567"/>
          <w:tab w:val="left" w:pos="851"/>
        </w:tabs>
        <w:ind w:left="0" w:firstLine="851"/>
        <w:jc w:val="both"/>
        <w:rPr>
          <w:rFonts w:ascii="Arial" w:hAnsi="Arial" w:cs="Arial"/>
          <w:sz w:val="24"/>
          <w:szCs w:val="24"/>
        </w:rPr>
      </w:pPr>
      <w:r w:rsidRPr="00A46F6B">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A8526A" w:rsidRPr="00A46F6B" w:rsidRDefault="00A8526A" w:rsidP="00A46F6B">
      <w:pPr>
        <w:numPr>
          <w:ilvl w:val="0"/>
          <w:numId w:val="30"/>
        </w:numPr>
        <w:tabs>
          <w:tab w:val="left" w:pos="567"/>
          <w:tab w:val="left" w:pos="851"/>
        </w:tabs>
        <w:ind w:left="0" w:firstLine="851"/>
        <w:jc w:val="both"/>
        <w:rPr>
          <w:rFonts w:ascii="Arial" w:hAnsi="Arial" w:cs="Arial"/>
          <w:sz w:val="24"/>
          <w:szCs w:val="24"/>
        </w:rPr>
      </w:pPr>
      <w:r w:rsidRPr="00A46F6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A46F6B" w:rsidRDefault="00A8526A" w:rsidP="00A46F6B">
      <w:pPr>
        <w:pStyle w:val="ConsPlusNormal"/>
        <w:tabs>
          <w:tab w:val="left" w:pos="567"/>
          <w:tab w:val="left" w:pos="851"/>
        </w:tabs>
        <w:ind w:firstLine="851"/>
        <w:jc w:val="both"/>
        <w:rPr>
          <w:sz w:val="24"/>
          <w:szCs w:val="24"/>
        </w:rPr>
      </w:pPr>
      <w:r w:rsidRPr="00A46F6B">
        <w:rPr>
          <w:sz w:val="24"/>
          <w:szCs w:val="24"/>
        </w:rPr>
        <w:t xml:space="preserve">Действие градостроительного регламента не распространяется на земельные </w:t>
      </w:r>
      <w:r w:rsidRPr="00A46F6B">
        <w:rPr>
          <w:sz w:val="24"/>
          <w:szCs w:val="24"/>
        </w:rPr>
        <w:lastRenderedPageBreak/>
        <w:t>участки, предназначенные для размещения линейных и (или) занятые линейными объектами.</w:t>
      </w:r>
    </w:p>
    <w:p w:rsidR="00A8526A" w:rsidRPr="00A46F6B" w:rsidRDefault="00A8526A" w:rsidP="00A46F6B">
      <w:pPr>
        <w:pStyle w:val="ConsPlusNormal"/>
        <w:tabs>
          <w:tab w:val="left" w:pos="567"/>
          <w:tab w:val="left" w:pos="851"/>
        </w:tabs>
        <w:ind w:firstLine="851"/>
        <w:jc w:val="both"/>
        <w:rPr>
          <w:sz w:val="24"/>
          <w:szCs w:val="24"/>
        </w:rPr>
      </w:pPr>
      <w:r w:rsidRPr="00A46F6B">
        <w:rPr>
          <w:sz w:val="24"/>
          <w:szCs w:val="24"/>
        </w:rPr>
        <w:t>(Градостроительный кодекс РФ от 29.12.2004 г. №190 ФЗ).</w:t>
      </w:r>
    </w:p>
    <w:p w:rsidR="00A8526A" w:rsidRPr="00A46F6B" w:rsidRDefault="00A8526A" w:rsidP="00A46F6B">
      <w:pPr>
        <w:tabs>
          <w:tab w:val="left" w:pos="567"/>
          <w:tab w:val="left" w:pos="851"/>
        </w:tabs>
        <w:ind w:firstLine="851"/>
        <w:jc w:val="both"/>
        <w:rPr>
          <w:rFonts w:ascii="Arial" w:hAnsi="Arial" w:cs="Arial"/>
          <w:sz w:val="24"/>
          <w:szCs w:val="24"/>
        </w:rPr>
      </w:pPr>
    </w:p>
    <w:p w:rsidR="00A8526A" w:rsidRPr="00A46F6B" w:rsidRDefault="00A8526A" w:rsidP="00A46F6B">
      <w:pPr>
        <w:tabs>
          <w:tab w:val="left" w:pos="851"/>
        </w:tabs>
        <w:autoSpaceDE w:val="0"/>
        <w:autoSpaceDN w:val="0"/>
        <w:adjustRightInd w:val="0"/>
        <w:ind w:firstLine="851"/>
        <w:jc w:val="both"/>
        <w:rPr>
          <w:rFonts w:ascii="Arial" w:hAnsi="Arial" w:cs="Arial"/>
          <w:sz w:val="24"/>
          <w:szCs w:val="24"/>
          <w:u w:val="single"/>
        </w:rPr>
      </w:pPr>
      <w:r w:rsidRPr="00A46F6B">
        <w:rPr>
          <w:rFonts w:ascii="Arial" w:hAnsi="Arial" w:cs="Arial"/>
          <w:sz w:val="24"/>
          <w:szCs w:val="24"/>
          <w:u w:val="single"/>
        </w:rPr>
        <w:t>4.1 Деловое управление</w:t>
      </w:r>
    </w:p>
    <w:p w:rsidR="00A8526A" w:rsidRPr="00A46F6B" w:rsidRDefault="00A8526A" w:rsidP="00A46F6B">
      <w:pPr>
        <w:numPr>
          <w:ilvl w:val="0"/>
          <w:numId w:val="30"/>
        </w:numPr>
        <w:tabs>
          <w:tab w:val="left" w:pos="851"/>
        </w:tabs>
        <w:ind w:left="0" w:firstLine="851"/>
        <w:jc w:val="both"/>
        <w:rPr>
          <w:rFonts w:ascii="Arial" w:hAnsi="Arial" w:cs="Arial"/>
          <w:sz w:val="24"/>
          <w:szCs w:val="24"/>
        </w:rPr>
      </w:pPr>
      <w:r w:rsidRPr="00A46F6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400 м²; максимальная площадь земельных участков - 20000 м²;</w:t>
      </w:r>
    </w:p>
    <w:p w:rsidR="00A8526A" w:rsidRPr="00A46F6B" w:rsidRDefault="00A8526A" w:rsidP="00A46F6B">
      <w:pPr>
        <w:numPr>
          <w:ilvl w:val="0"/>
          <w:numId w:val="30"/>
        </w:numPr>
        <w:tabs>
          <w:tab w:val="left" w:pos="851"/>
        </w:tabs>
        <w:ind w:left="0" w:firstLine="851"/>
        <w:jc w:val="both"/>
        <w:rPr>
          <w:rFonts w:ascii="Arial" w:hAnsi="Arial" w:cs="Arial"/>
          <w:sz w:val="24"/>
          <w:szCs w:val="24"/>
        </w:rPr>
      </w:pPr>
      <w:r w:rsidRPr="00A46F6B">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A8526A" w:rsidRPr="00A46F6B" w:rsidRDefault="00A8526A" w:rsidP="00A46F6B">
      <w:pPr>
        <w:numPr>
          <w:ilvl w:val="0"/>
          <w:numId w:val="30"/>
        </w:numPr>
        <w:tabs>
          <w:tab w:val="left" w:pos="851"/>
        </w:tabs>
        <w:ind w:left="0" w:firstLine="851"/>
        <w:jc w:val="both"/>
        <w:rPr>
          <w:rFonts w:ascii="Arial" w:hAnsi="Arial" w:cs="Arial"/>
          <w:sz w:val="24"/>
          <w:szCs w:val="24"/>
        </w:rPr>
      </w:pPr>
      <w:r w:rsidRPr="00A46F6B">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A8526A" w:rsidRPr="00A46F6B" w:rsidRDefault="00A8526A" w:rsidP="00A46F6B">
      <w:pPr>
        <w:numPr>
          <w:ilvl w:val="0"/>
          <w:numId w:val="30"/>
        </w:numPr>
        <w:tabs>
          <w:tab w:val="left" w:pos="851"/>
        </w:tabs>
        <w:ind w:left="0" w:firstLine="851"/>
        <w:jc w:val="both"/>
        <w:rPr>
          <w:rFonts w:ascii="Arial" w:hAnsi="Arial" w:cs="Arial"/>
          <w:sz w:val="24"/>
          <w:szCs w:val="24"/>
        </w:rPr>
      </w:pPr>
      <w:r w:rsidRPr="00A46F6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A46F6B" w:rsidRDefault="00A8526A" w:rsidP="00A46F6B">
      <w:pPr>
        <w:tabs>
          <w:tab w:val="left" w:pos="567"/>
          <w:tab w:val="left" w:pos="851"/>
        </w:tabs>
        <w:ind w:firstLine="851"/>
        <w:jc w:val="both"/>
        <w:rPr>
          <w:rFonts w:ascii="Arial" w:hAnsi="Arial" w:cs="Arial"/>
          <w:sz w:val="24"/>
          <w:szCs w:val="24"/>
        </w:rPr>
      </w:pPr>
    </w:p>
    <w:p w:rsidR="00A8526A" w:rsidRPr="00A46F6B" w:rsidRDefault="00A8526A" w:rsidP="00A46F6B">
      <w:pPr>
        <w:pStyle w:val="ConsPlusNormal"/>
        <w:tabs>
          <w:tab w:val="left" w:pos="567"/>
          <w:tab w:val="left" w:pos="851"/>
        </w:tabs>
        <w:ind w:firstLine="851"/>
        <w:jc w:val="both"/>
        <w:rPr>
          <w:sz w:val="24"/>
          <w:szCs w:val="24"/>
          <w:u w:val="single"/>
        </w:rPr>
      </w:pPr>
      <w:r w:rsidRPr="00A46F6B">
        <w:rPr>
          <w:sz w:val="24"/>
          <w:szCs w:val="24"/>
          <w:u w:val="single"/>
        </w:rPr>
        <w:t>6.8 Связь</w:t>
      </w:r>
    </w:p>
    <w:p w:rsidR="00A8526A" w:rsidRPr="00A46F6B" w:rsidRDefault="00A8526A" w:rsidP="00A46F6B">
      <w:pPr>
        <w:numPr>
          <w:ilvl w:val="0"/>
          <w:numId w:val="30"/>
        </w:numPr>
        <w:tabs>
          <w:tab w:val="left" w:pos="567"/>
          <w:tab w:val="left" w:pos="851"/>
        </w:tabs>
        <w:ind w:left="0" w:firstLine="851"/>
        <w:jc w:val="both"/>
        <w:rPr>
          <w:rFonts w:ascii="Arial" w:hAnsi="Arial" w:cs="Arial"/>
          <w:sz w:val="24"/>
          <w:szCs w:val="24"/>
        </w:rPr>
      </w:pPr>
      <w:r w:rsidRPr="00A46F6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- 10000 м²;</w:t>
      </w:r>
    </w:p>
    <w:p w:rsidR="00A8526A" w:rsidRPr="00A46F6B" w:rsidRDefault="00A8526A" w:rsidP="00A46F6B">
      <w:pPr>
        <w:numPr>
          <w:ilvl w:val="0"/>
          <w:numId w:val="30"/>
        </w:numPr>
        <w:tabs>
          <w:tab w:val="left" w:pos="567"/>
          <w:tab w:val="left" w:pos="851"/>
        </w:tabs>
        <w:ind w:left="0" w:firstLine="851"/>
        <w:jc w:val="both"/>
        <w:rPr>
          <w:rFonts w:ascii="Arial" w:hAnsi="Arial" w:cs="Arial"/>
          <w:sz w:val="24"/>
          <w:szCs w:val="24"/>
        </w:rPr>
      </w:pPr>
      <w:r w:rsidRPr="00A46F6B">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A46F6B" w:rsidRDefault="00A8526A" w:rsidP="00A46F6B">
      <w:pPr>
        <w:numPr>
          <w:ilvl w:val="0"/>
          <w:numId w:val="30"/>
        </w:numPr>
        <w:tabs>
          <w:tab w:val="left" w:pos="567"/>
          <w:tab w:val="left" w:pos="851"/>
        </w:tabs>
        <w:ind w:left="0" w:firstLine="851"/>
        <w:jc w:val="both"/>
        <w:rPr>
          <w:rFonts w:ascii="Arial" w:hAnsi="Arial" w:cs="Arial"/>
          <w:sz w:val="24"/>
          <w:szCs w:val="24"/>
        </w:rPr>
      </w:pPr>
      <w:r w:rsidRPr="00A46F6B">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A8526A" w:rsidRPr="00A46F6B" w:rsidRDefault="00A8526A" w:rsidP="00A46F6B">
      <w:pPr>
        <w:numPr>
          <w:ilvl w:val="0"/>
          <w:numId w:val="30"/>
        </w:numPr>
        <w:tabs>
          <w:tab w:val="left" w:pos="851"/>
        </w:tabs>
        <w:ind w:left="0" w:firstLine="851"/>
        <w:jc w:val="both"/>
        <w:rPr>
          <w:rFonts w:ascii="Arial" w:hAnsi="Arial" w:cs="Arial"/>
          <w:sz w:val="24"/>
          <w:szCs w:val="24"/>
        </w:rPr>
      </w:pPr>
      <w:r w:rsidRPr="00A46F6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A46F6B" w:rsidRDefault="00A8526A" w:rsidP="00A46F6B">
      <w:pPr>
        <w:pStyle w:val="ConsPlusNormal"/>
        <w:tabs>
          <w:tab w:val="left" w:pos="567"/>
          <w:tab w:val="left" w:pos="851"/>
        </w:tabs>
        <w:ind w:firstLine="851"/>
        <w:jc w:val="both"/>
        <w:rPr>
          <w:sz w:val="24"/>
          <w:szCs w:val="24"/>
        </w:rPr>
      </w:pPr>
      <w:r w:rsidRPr="00A46F6B">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A8526A" w:rsidRPr="00A46F6B" w:rsidRDefault="00A8526A" w:rsidP="00A46F6B">
      <w:pPr>
        <w:pStyle w:val="ConsPlusNormal"/>
        <w:tabs>
          <w:tab w:val="left" w:pos="567"/>
          <w:tab w:val="left" w:pos="851"/>
        </w:tabs>
        <w:ind w:firstLine="851"/>
        <w:jc w:val="both"/>
        <w:rPr>
          <w:sz w:val="24"/>
          <w:szCs w:val="24"/>
        </w:rPr>
      </w:pPr>
      <w:r w:rsidRPr="00A46F6B">
        <w:rPr>
          <w:sz w:val="24"/>
          <w:szCs w:val="24"/>
        </w:rPr>
        <w:t>(Градостроительный кодекс РФ от 29.12.2004 г. №190 ФЗ).</w:t>
      </w:r>
    </w:p>
    <w:p w:rsidR="00A8526A" w:rsidRPr="00A46F6B" w:rsidRDefault="00A8526A" w:rsidP="00A46F6B">
      <w:pPr>
        <w:tabs>
          <w:tab w:val="left" w:pos="851"/>
        </w:tabs>
        <w:autoSpaceDE w:val="0"/>
        <w:autoSpaceDN w:val="0"/>
        <w:adjustRightInd w:val="0"/>
        <w:jc w:val="both"/>
        <w:rPr>
          <w:rFonts w:ascii="Arial" w:hAnsi="Arial" w:cs="Arial"/>
          <w:sz w:val="24"/>
          <w:szCs w:val="24"/>
        </w:rPr>
      </w:pPr>
    </w:p>
    <w:p w:rsidR="00A8526A" w:rsidRPr="00A46F6B" w:rsidRDefault="004207CF" w:rsidP="00A46F6B">
      <w:pPr>
        <w:ind w:firstLine="851"/>
        <w:jc w:val="both"/>
        <w:rPr>
          <w:rFonts w:ascii="Arial" w:eastAsia="Calibri" w:hAnsi="Arial" w:cs="Arial"/>
          <w:sz w:val="24"/>
          <w:szCs w:val="24"/>
        </w:rPr>
      </w:pPr>
      <w:r w:rsidRPr="00A46F6B">
        <w:rPr>
          <w:rFonts w:ascii="Arial" w:eastAsia="Calibri" w:hAnsi="Arial" w:cs="Arial"/>
          <w:sz w:val="24"/>
          <w:szCs w:val="24"/>
        </w:rPr>
        <w:t xml:space="preserve">3. </w:t>
      </w:r>
      <w:r w:rsidR="00A8526A" w:rsidRPr="00A46F6B">
        <w:rPr>
          <w:rFonts w:ascii="Arial" w:eastAsia="Calibri" w:hAnsi="Arial" w:cs="Arial"/>
          <w:sz w:val="24"/>
          <w:szCs w:val="24"/>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503336" w:rsidRDefault="00A8526A" w:rsidP="00A46F6B">
      <w:pPr>
        <w:ind w:firstLine="851"/>
        <w:jc w:val="both"/>
        <w:rPr>
          <w:rFonts w:ascii="Arial" w:hAnsi="Arial" w:cs="Arial"/>
          <w:sz w:val="24"/>
          <w:szCs w:val="24"/>
        </w:rPr>
      </w:pPr>
      <w:r w:rsidRPr="00A46F6B">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p>
    <w:p w:rsidR="00A46F6B" w:rsidRPr="00A46F6B" w:rsidRDefault="00A46F6B" w:rsidP="00A46F6B">
      <w:pPr>
        <w:ind w:firstLine="851"/>
        <w:jc w:val="both"/>
        <w:rPr>
          <w:rFonts w:ascii="Arial" w:hAnsi="Arial" w:cs="Arial"/>
          <w:sz w:val="24"/>
          <w:szCs w:val="24"/>
        </w:rPr>
      </w:pPr>
    </w:p>
    <w:p w:rsidR="00503336" w:rsidRPr="00A46F6B" w:rsidRDefault="00503336" w:rsidP="00A46F6B">
      <w:pPr>
        <w:pStyle w:val="3"/>
        <w:tabs>
          <w:tab w:val="left" w:pos="0"/>
        </w:tabs>
        <w:spacing w:before="0" w:after="0"/>
        <w:ind w:firstLine="851"/>
        <w:jc w:val="both"/>
        <w:rPr>
          <w:rFonts w:cs="Arial"/>
          <w:color w:val="auto"/>
          <w:sz w:val="24"/>
          <w:szCs w:val="24"/>
          <w:lang w:val="ru-RU"/>
        </w:rPr>
      </w:pPr>
      <w:bookmarkStart w:id="173" w:name="_Toc469646521"/>
      <w:r w:rsidRPr="00A46F6B">
        <w:rPr>
          <w:rFonts w:cs="Arial"/>
          <w:color w:val="auto"/>
          <w:sz w:val="24"/>
          <w:szCs w:val="24"/>
          <w:lang w:val="ru-RU"/>
        </w:rPr>
        <w:t xml:space="preserve">Статья 40. </w:t>
      </w:r>
      <w:r w:rsidR="00A8526A" w:rsidRPr="00A46F6B">
        <w:rPr>
          <w:rFonts w:cs="Arial"/>
          <w:color w:val="auto"/>
          <w:sz w:val="24"/>
          <w:szCs w:val="24"/>
          <w:lang w:val="ru-RU"/>
        </w:rPr>
        <w:t>«</w:t>
      </w:r>
      <w:r w:rsidRPr="00A46F6B">
        <w:rPr>
          <w:rFonts w:cs="Arial"/>
          <w:color w:val="auto"/>
          <w:sz w:val="24"/>
          <w:szCs w:val="24"/>
          <w:lang w:val="ru-RU"/>
        </w:rPr>
        <w:t>Зона специального назначения, связанная с захоронениями  (</w:t>
      </w:r>
      <w:r w:rsidRPr="00A46F6B">
        <w:rPr>
          <w:rFonts w:cs="Arial"/>
          <w:color w:val="auto"/>
          <w:sz w:val="24"/>
          <w:szCs w:val="24"/>
        </w:rPr>
        <w:t>Cn</w:t>
      </w:r>
      <w:r w:rsidRPr="00A46F6B">
        <w:rPr>
          <w:rFonts w:cs="Arial"/>
          <w:color w:val="auto"/>
          <w:sz w:val="24"/>
          <w:szCs w:val="24"/>
          <w:lang w:val="ru-RU"/>
        </w:rPr>
        <w:t>1)</w:t>
      </w:r>
      <w:bookmarkEnd w:id="173"/>
      <w:r w:rsidR="00A8526A" w:rsidRPr="00A46F6B">
        <w:rPr>
          <w:rFonts w:cs="Arial"/>
          <w:color w:val="auto"/>
          <w:sz w:val="24"/>
          <w:szCs w:val="24"/>
          <w:lang w:val="ru-RU"/>
        </w:rPr>
        <w:t>»</w:t>
      </w:r>
    </w:p>
    <w:p w:rsidR="00A8526A" w:rsidRPr="00A46F6B" w:rsidRDefault="00A8526A" w:rsidP="00A46F6B">
      <w:pPr>
        <w:tabs>
          <w:tab w:val="left" w:pos="540"/>
        </w:tabs>
        <w:ind w:firstLine="851"/>
        <w:jc w:val="both"/>
        <w:rPr>
          <w:rFonts w:ascii="Arial" w:hAnsi="Arial" w:cs="Arial"/>
          <w:sz w:val="24"/>
          <w:szCs w:val="24"/>
          <w:lang w:eastAsia="ru-RU"/>
        </w:rPr>
      </w:pPr>
      <w:r w:rsidRPr="00A46F6B">
        <w:rPr>
          <w:rFonts w:ascii="Arial" w:hAnsi="Arial" w:cs="Arial"/>
          <w:sz w:val="24"/>
          <w:szCs w:val="24"/>
        </w:rPr>
        <w:t xml:space="preserve">1. </w:t>
      </w:r>
      <w:r w:rsidRPr="00A46F6B">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2795"/>
        <w:gridCol w:w="5852"/>
      </w:tblGrid>
      <w:tr w:rsidR="004207CF" w:rsidRPr="00A46F6B" w:rsidTr="004207CF">
        <w:trPr>
          <w:jc w:val="center"/>
        </w:trPr>
        <w:tc>
          <w:tcPr>
            <w:tcW w:w="1129" w:type="dxa"/>
            <w:shd w:val="pct5" w:color="auto" w:fill="auto"/>
            <w:vAlign w:val="center"/>
          </w:tcPr>
          <w:p w:rsidR="00A8526A" w:rsidRPr="00A46F6B" w:rsidRDefault="00A8526A" w:rsidP="00A46F6B">
            <w:pPr>
              <w:rPr>
                <w:rFonts w:ascii="Arial" w:eastAsia="Calibri" w:hAnsi="Arial" w:cs="Arial"/>
                <w:b/>
                <w:sz w:val="24"/>
                <w:szCs w:val="24"/>
              </w:rPr>
            </w:pPr>
            <w:r w:rsidRPr="00A46F6B">
              <w:rPr>
                <w:rFonts w:ascii="Arial" w:eastAsia="Calibri" w:hAnsi="Arial" w:cs="Arial"/>
                <w:b/>
                <w:sz w:val="24"/>
                <w:szCs w:val="24"/>
              </w:rPr>
              <w:t>Код</w:t>
            </w:r>
          </w:p>
        </w:tc>
        <w:tc>
          <w:tcPr>
            <w:tcW w:w="2795" w:type="dxa"/>
            <w:shd w:val="pct5" w:color="auto" w:fill="auto"/>
            <w:vAlign w:val="center"/>
          </w:tcPr>
          <w:p w:rsidR="00A8526A" w:rsidRPr="00A46F6B" w:rsidRDefault="00A8526A" w:rsidP="00A46F6B">
            <w:pPr>
              <w:jc w:val="center"/>
              <w:rPr>
                <w:rFonts w:ascii="Arial" w:eastAsia="Calibri" w:hAnsi="Arial" w:cs="Arial"/>
                <w:b/>
                <w:sz w:val="24"/>
                <w:szCs w:val="24"/>
              </w:rPr>
            </w:pPr>
            <w:r w:rsidRPr="00A46F6B">
              <w:rPr>
                <w:rFonts w:ascii="Arial" w:eastAsia="Calibri" w:hAnsi="Arial" w:cs="Arial"/>
                <w:b/>
                <w:sz w:val="24"/>
                <w:szCs w:val="24"/>
              </w:rPr>
              <w:t xml:space="preserve">Виды разрешенного </w:t>
            </w:r>
            <w:r w:rsidRPr="00A46F6B">
              <w:rPr>
                <w:rFonts w:ascii="Arial" w:eastAsia="Calibri" w:hAnsi="Arial" w:cs="Arial"/>
                <w:b/>
                <w:sz w:val="24"/>
                <w:szCs w:val="24"/>
              </w:rPr>
              <w:lastRenderedPageBreak/>
              <w:t>использования земельных участков</w:t>
            </w:r>
          </w:p>
        </w:tc>
        <w:tc>
          <w:tcPr>
            <w:tcW w:w="5852" w:type="dxa"/>
            <w:shd w:val="pct5" w:color="auto" w:fill="auto"/>
            <w:vAlign w:val="center"/>
          </w:tcPr>
          <w:p w:rsidR="00A8526A" w:rsidRPr="00A46F6B" w:rsidRDefault="00A8526A" w:rsidP="00A46F6B">
            <w:pPr>
              <w:jc w:val="center"/>
              <w:rPr>
                <w:rFonts w:ascii="Arial" w:eastAsia="Calibri" w:hAnsi="Arial" w:cs="Arial"/>
                <w:b/>
                <w:sz w:val="24"/>
                <w:szCs w:val="24"/>
              </w:rPr>
            </w:pPr>
            <w:r w:rsidRPr="00A46F6B">
              <w:rPr>
                <w:rFonts w:ascii="Arial" w:eastAsia="Calibri" w:hAnsi="Arial" w:cs="Arial"/>
                <w:b/>
                <w:sz w:val="24"/>
                <w:szCs w:val="24"/>
              </w:rPr>
              <w:lastRenderedPageBreak/>
              <w:t xml:space="preserve">Описание вида разрешенного использования </w:t>
            </w:r>
            <w:r w:rsidRPr="00A46F6B">
              <w:rPr>
                <w:rFonts w:ascii="Arial" w:eastAsia="Calibri" w:hAnsi="Arial" w:cs="Arial"/>
                <w:b/>
                <w:sz w:val="24"/>
                <w:szCs w:val="24"/>
              </w:rPr>
              <w:lastRenderedPageBreak/>
              <w:t>земельного участка</w:t>
            </w:r>
          </w:p>
        </w:tc>
      </w:tr>
      <w:tr w:rsidR="004207CF" w:rsidRPr="00A46F6B" w:rsidTr="004207CF">
        <w:trPr>
          <w:jc w:val="center"/>
        </w:trPr>
        <w:tc>
          <w:tcPr>
            <w:tcW w:w="9776" w:type="dxa"/>
            <w:gridSpan w:val="3"/>
            <w:shd w:val="clear" w:color="auto" w:fill="F2F2F2"/>
            <w:vAlign w:val="center"/>
          </w:tcPr>
          <w:p w:rsidR="00A8526A" w:rsidRPr="00A46F6B" w:rsidRDefault="00A8526A" w:rsidP="00A46F6B">
            <w:pPr>
              <w:jc w:val="center"/>
              <w:rPr>
                <w:rFonts w:ascii="Arial" w:hAnsi="Arial" w:cs="Arial"/>
                <w:sz w:val="24"/>
                <w:szCs w:val="24"/>
              </w:rPr>
            </w:pPr>
            <w:r w:rsidRPr="00A46F6B">
              <w:rPr>
                <w:rFonts w:ascii="Arial" w:eastAsia="Calibri" w:hAnsi="Arial" w:cs="Arial"/>
                <w:b/>
                <w:sz w:val="24"/>
                <w:szCs w:val="24"/>
              </w:rPr>
              <w:lastRenderedPageBreak/>
              <w:t>Основные виды разрешенного использования</w:t>
            </w:r>
          </w:p>
        </w:tc>
      </w:tr>
      <w:tr w:rsidR="004207CF" w:rsidRPr="00A46F6B" w:rsidTr="004207CF">
        <w:trPr>
          <w:trHeight w:val="340"/>
          <w:jc w:val="center"/>
        </w:trPr>
        <w:tc>
          <w:tcPr>
            <w:tcW w:w="1129" w:type="dxa"/>
            <w:tcBorders>
              <w:bottom w:val="single" w:sz="4" w:space="0" w:color="auto"/>
            </w:tcBorders>
            <w:vAlign w:val="center"/>
          </w:tcPr>
          <w:p w:rsidR="00A8526A" w:rsidRPr="00A46F6B" w:rsidRDefault="00A8526A" w:rsidP="00A46F6B">
            <w:pPr>
              <w:jc w:val="center"/>
              <w:rPr>
                <w:rFonts w:ascii="Arial" w:eastAsia="Calibri" w:hAnsi="Arial" w:cs="Arial"/>
                <w:sz w:val="24"/>
                <w:szCs w:val="24"/>
              </w:rPr>
            </w:pPr>
            <w:r w:rsidRPr="00A46F6B">
              <w:rPr>
                <w:rFonts w:ascii="Arial" w:eastAsia="Calibri" w:hAnsi="Arial" w:cs="Arial"/>
                <w:sz w:val="24"/>
                <w:szCs w:val="24"/>
              </w:rPr>
              <w:t>12.1</w:t>
            </w:r>
          </w:p>
        </w:tc>
        <w:tc>
          <w:tcPr>
            <w:tcW w:w="2795" w:type="dxa"/>
            <w:tcBorders>
              <w:bottom w:val="single" w:sz="4" w:space="0" w:color="auto"/>
            </w:tcBorders>
            <w:vAlign w:val="center"/>
          </w:tcPr>
          <w:p w:rsidR="00A8526A" w:rsidRPr="00A46F6B" w:rsidRDefault="00A8526A" w:rsidP="00A46F6B">
            <w:pPr>
              <w:jc w:val="center"/>
              <w:rPr>
                <w:rFonts w:ascii="Arial" w:eastAsia="Calibri" w:hAnsi="Arial" w:cs="Arial"/>
                <w:sz w:val="24"/>
                <w:szCs w:val="24"/>
              </w:rPr>
            </w:pPr>
            <w:r w:rsidRPr="00A46F6B">
              <w:rPr>
                <w:rFonts w:ascii="Arial" w:hAnsi="Arial" w:cs="Arial"/>
                <w:sz w:val="24"/>
                <w:szCs w:val="24"/>
              </w:rPr>
              <w:t>Ритуальная деятельность</w:t>
            </w:r>
          </w:p>
        </w:tc>
        <w:tc>
          <w:tcPr>
            <w:tcW w:w="5852" w:type="dxa"/>
            <w:tcBorders>
              <w:bottom w:val="single" w:sz="4" w:space="0" w:color="auto"/>
            </w:tcBorders>
            <w:vAlign w:val="center"/>
          </w:tcPr>
          <w:p w:rsidR="00A8526A" w:rsidRPr="00A46F6B" w:rsidRDefault="00A8526A" w:rsidP="00A46F6B">
            <w:pPr>
              <w:jc w:val="both"/>
              <w:rPr>
                <w:rFonts w:ascii="Arial" w:hAnsi="Arial" w:cs="Arial"/>
                <w:sz w:val="24"/>
                <w:szCs w:val="24"/>
              </w:rPr>
            </w:pPr>
            <w:r w:rsidRPr="00A46F6B">
              <w:rPr>
                <w:rFonts w:ascii="Arial" w:hAnsi="Arial" w:cs="Arial"/>
                <w:sz w:val="24"/>
                <w:szCs w:val="24"/>
              </w:rPr>
              <w:t>Размещение кладбищ, крематориев и мест захоронения; размещение соответствующих культовых сооружений</w:t>
            </w:r>
          </w:p>
        </w:tc>
      </w:tr>
      <w:tr w:rsidR="004207CF" w:rsidRPr="00A46F6B" w:rsidTr="004207CF">
        <w:trPr>
          <w:trHeight w:val="120"/>
          <w:jc w:val="center"/>
        </w:trPr>
        <w:tc>
          <w:tcPr>
            <w:tcW w:w="1129" w:type="dxa"/>
            <w:tcBorders>
              <w:top w:val="single" w:sz="4" w:space="0" w:color="auto"/>
              <w:bottom w:val="single" w:sz="4" w:space="0" w:color="auto"/>
            </w:tcBorders>
            <w:vAlign w:val="center"/>
          </w:tcPr>
          <w:p w:rsidR="00A8526A" w:rsidRPr="00A46F6B" w:rsidRDefault="00A8526A" w:rsidP="00A46F6B">
            <w:pPr>
              <w:ind w:firstLine="159"/>
              <w:jc w:val="center"/>
              <w:rPr>
                <w:rFonts w:ascii="Arial" w:eastAsia="Calibri" w:hAnsi="Arial" w:cs="Arial"/>
                <w:sz w:val="24"/>
                <w:szCs w:val="24"/>
              </w:rPr>
            </w:pPr>
            <w:r w:rsidRPr="00A46F6B">
              <w:rPr>
                <w:rFonts w:ascii="Arial" w:eastAsia="Calibri" w:hAnsi="Arial" w:cs="Arial"/>
                <w:sz w:val="24"/>
                <w:szCs w:val="24"/>
              </w:rPr>
              <w:t>12.2</w:t>
            </w:r>
          </w:p>
        </w:tc>
        <w:tc>
          <w:tcPr>
            <w:tcW w:w="2795" w:type="dxa"/>
            <w:tcBorders>
              <w:top w:val="single" w:sz="4" w:space="0" w:color="auto"/>
              <w:bottom w:val="single" w:sz="4" w:space="0" w:color="auto"/>
            </w:tcBorders>
            <w:vAlign w:val="center"/>
          </w:tcPr>
          <w:p w:rsidR="00A8526A" w:rsidRPr="00A46F6B" w:rsidRDefault="00A8526A" w:rsidP="00A46F6B">
            <w:pPr>
              <w:jc w:val="center"/>
              <w:rPr>
                <w:rFonts w:ascii="Arial" w:eastAsia="Calibri" w:hAnsi="Arial" w:cs="Arial"/>
                <w:sz w:val="24"/>
                <w:szCs w:val="24"/>
              </w:rPr>
            </w:pPr>
            <w:r w:rsidRPr="00A46F6B">
              <w:rPr>
                <w:rFonts w:ascii="Arial" w:hAnsi="Arial" w:cs="Arial"/>
                <w:sz w:val="24"/>
                <w:szCs w:val="24"/>
              </w:rPr>
              <w:t>Специальная деятельность</w:t>
            </w:r>
          </w:p>
        </w:tc>
        <w:tc>
          <w:tcPr>
            <w:tcW w:w="5852" w:type="dxa"/>
            <w:tcBorders>
              <w:top w:val="single" w:sz="4" w:space="0" w:color="auto"/>
              <w:bottom w:val="single" w:sz="4" w:space="0" w:color="auto"/>
            </w:tcBorders>
            <w:vAlign w:val="center"/>
          </w:tcPr>
          <w:p w:rsidR="00A8526A" w:rsidRPr="00A46F6B" w:rsidRDefault="00A8526A" w:rsidP="00A46F6B">
            <w:pPr>
              <w:jc w:val="both"/>
              <w:rPr>
                <w:rFonts w:ascii="Arial" w:hAnsi="Arial" w:cs="Arial"/>
                <w:sz w:val="24"/>
                <w:szCs w:val="24"/>
              </w:rPr>
            </w:pPr>
            <w:r w:rsidRPr="00A46F6B">
              <w:rPr>
                <w:rFonts w:ascii="Arial" w:hAnsi="Arial" w:cs="Arial"/>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4207CF" w:rsidRPr="00A46F6B" w:rsidTr="004207CF">
        <w:trPr>
          <w:jc w:val="center"/>
        </w:trPr>
        <w:tc>
          <w:tcPr>
            <w:tcW w:w="1129" w:type="dxa"/>
            <w:tcBorders>
              <w:top w:val="single" w:sz="4" w:space="0" w:color="auto"/>
            </w:tcBorders>
            <w:vAlign w:val="center"/>
          </w:tcPr>
          <w:p w:rsidR="00A8526A" w:rsidRPr="00A46F6B" w:rsidRDefault="00A8526A" w:rsidP="00A46F6B">
            <w:pPr>
              <w:jc w:val="center"/>
              <w:rPr>
                <w:rFonts w:ascii="Arial" w:eastAsia="Calibri" w:hAnsi="Arial" w:cs="Arial"/>
                <w:sz w:val="24"/>
                <w:szCs w:val="24"/>
              </w:rPr>
            </w:pPr>
            <w:r w:rsidRPr="00A46F6B">
              <w:rPr>
                <w:rFonts w:ascii="Arial" w:eastAsia="Calibri" w:hAnsi="Arial" w:cs="Arial"/>
                <w:sz w:val="24"/>
                <w:szCs w:val="24"/>
              </w:rPr>
              <w:t>3.1</w:t>
            </w:r>
          </w:p>
        </w:tc>
        <w:tc>
          <w:tcPr>
            <w:tcW w:w="2795" w:type="dxa"/>
            <w:tcBorders>
              <w:top w:val="single" w:sz="4" w:space="0" w:color="auto"/>
            </w:tcBorders>
            <w:vAlign w:val="center"/>
          </w:tcPr>
          <w:p w:rsidR="00A8526A" w:rsidRPr="00A46F6B" w:rsidRDefault="00A8526A" w:rsidP="00A46F6B">
            <w:pPr>
              <w:jc w:val="center"/>
              <w:rPr>
                <w:rFonts w:ascii="Arial" w:hAnsi="Arial" w:cs="Arial"/>
                <w:sz w:val="24"/>
                <w:szCs w:val="24"/>
              </w:rPr>
            </w:pPr>
            <w:r w:rsidRPr="00A46F6B">
              <w:rPr>
                <w:rFonts w:ascii="Arial" w:eastAsia="Calibri" w:hAnsi="Arial" w:cs="Arial"/>
                <w:sz w:val="24"/>
                <w:szCs w:val="24"/>
              </w:rPr>
              <w:t>Коммунальное обслуживание</w:t>
            </w:r>
          </w:p>
        </w:tc>
        <w:tc>
          <w:tcPr>
            <w:tcW w:w="5852" w:type="dxa"/>
            <w:tcBorders>
              <w:top w:val="single" w:sz="4" w:space="0" w:color="auto"/>
            </w:tcBorders>
            <w:vAlign w:val="center"/>
          </w:tcPr>
          <w:p w:rsidR="00A8526A" w:rsidRPr="00A46F6B" w:rsidRDefault="00A8526A" w:rsidP="00A46F6B">
            <w:pPr>
              <w:jc w:val="both"/>
              <w:rPr>
                <w:rFonts w:ascii="Arial" w:hAnsi="Arial" w:cs="Arial"/>
                <w:sz w:val="24"/>
                <w:szCs w:val="24"/>
              </w:rPr>
            </w:pPr>
            <w:r w:rsidRPr="00A46F6B">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4207CF" w:rsidRPr="00A46F6B" w:rsidTr="004207CF">
        <w:trPr>
          <w:jc w:val="center"/>
        </w:trPr>
        <w:tc>
          <w:tcPr>
            <w:tcW w:w="9776" w:type="dxa"/>
            <w:gridSpan w:val="3"/>
            <w:shd w:val="clear" w:color="auto" w:fill="F2F2F2"/>
            <w:vAlign w:val="center"/>
          </w:tcPr>
          <w:p w:rsidR="00A8526A" w:rsidRPr="00A46F6B" w:rsidRDefault="00A8526A" w:rsidP="00A46F6B">
            <w:pPr>
              <w:jc w:val="center"/>
              <w:rPr>
                <w:rFonts w:ascii="Arial" w:eastAsia="Calibri" w:hAnsi="Arial" w:cs="Arial"/>
                <w:b/>
                <w:sz w:val="24"/>
                <w:szCs w:val="24"/>
              </w:rPr>
            </w:pPr>
            <w:r w:rsidRPr="00A46F6B">
              <w:rPr>
                <w:rFonts w:ascii="Arial" w:eastAsia="Calibri" w:hAnsi="Arial" w:cs="Arial"/>
                <w:b/>
                <w:sz w:val="24"/>
                <w:szCs w:val="24"/>
              </w:rPr>
              <w:t>Вспомогательные виды разрешенного использования</w:t>
            </w:r>
          </w:p>
        </w:tc>
      </w:tr>
      <w:tr w:rsidR="004207CF" w:rsidRPr="00A46F6B" w:rsidTr="004207CF">
        <w:trPr>
          <w:jc w:val="center"/>
        </w:trPr>
        <w:tc>
          <w:tcPr>
            <w:tcW w:w="1129" w:type="dxa"/>
            <w:vAlign w:val="center"/>
          </w:tcPr>
          <w:p w:rsidR="00A8526A" w:rsidRPr="00A46F6B" w:rsidRDefault="00A8526A" w:rsidP="00A46F6B">
            <w:pPr>
              <w:jc w:val="center"/>
              <w:rPr>
                <w:rFonts w:ascii="Arial" w:eastAsia="Calibri" w:hAnsi="Arial" w:cs="Arial"/>
                <w:sz w:val="24"/>
                <w:szCs w:val="24"/>
              </w:rPr>
            </w:pPr>
            <w:r w:rsidRPr="00A46F6B">
              <w:rPr>
                <w:rFonts w:ascii="Arial" w:eastAsia="Calibri" w:hAnsi="Arial" w:cs="Arial"/>
                <w:sz w:val="24"/>
                <w:szCs w:val="24"/>
              </w:rPr>
              <w:t>4.9</w:t>
            </w:r>
          </w:p>
        </w:tc>
        <w:tc>
          <w:tcPr>
            <w:tcW w:w="2795" w:type="dxa"/>
            <w:vAlign w:val="center"/>
          </w:tcPr>
          <w:p w:rsidR="00A8526A" w:rsidRPr="00A46F6B" w:rsidRDefault="00A8526A" w:rsidP="00A46F6B">
            <w:pPr>
              <w:autoSpaceDE w:val="0"/>
              <w:autoSpaceDN w:val="0"/>
              <w:adjustRightInd w:val="0"/>
              <w:jc w:val="center"/>
              <w:rPr>
                <w:rFonts w:ascii="Arial" w:hAnsi="Arial" w:cs="Arial"/>
                <w:b/>
                <w:sz w:val="24"/>
                <w:szCs w:val="24"/>
              </w:rPr>
            </w:pPr>
            <w:r w:rsidRPr="00A46F6B">
              <w:rPr>
                <w:rFonts w:ascii="Arial" w:eastAsia="Calibri" w:hAnsi="Arial" w:cs="Arial"/>
                <w:sz w:val="24"/>
                <w:szCs w:val="24"/>
              </w:rPr>
              <w:t>Обслуживание автотранспорта</w:t>
            </w:r>
          </w:p>
          <w:p w:rsidR="00A8526A" w:rsidRPr="00A46F6B" w:rsidRDefault="00A8526A" w:rsidP="00A46F6B">
            <w:pPr>
              <w:jc w:val="center"/>
              <w:rPr>
                <w:rFonts w:ascii="Arial" w:eastAsia="Calibri" w:hAnsi="Arial" w:cs="Arial"/>
                <w:sz w:val="24"/>
                <w:szCs w:val="24"/>
              </w:rPr>
            </w:pPr>
          </w:p>
        </w:tc>
        <w:tc>
          <w:tcPr>
            <w:tcW w:w="5852" w:type="dxa"/>
            <w:vAlign w:val="center"/>
          </w:tcPr>
          <w:p w:rsidR="00A8526A" w:rsidRPr="00A46F6B" w:rsidRDefault="00A8526A" w:rsidP="00A46F6B">
            <w:pPr>
              <w:jc w:val="both"/>
              <w:rPr>
                <w:rFonts w:ascii="Arial" w:hAnsi="Arial" w:cs="Arial"/>
                <w:sz w:val="24"/>
                <w:szCs w:val="24"/>
              </w:rPr>
            </w:pPr>
            <w:r w:rsidRPr="00A46F6B">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4207CF" w:rsidRPr="00A46F6B" w:rsidTr="004207CF">
        <w:trPr>
          <w:jc w:val="center"/>
        </w:trPr>
        <w:tc>
          <w:tcPr>
            <w:tcW w:w="9776" w:type="dxa"/>
            <w:gridSpan w:val="3"/>
            <w:shd w:val="pct5" w:color="auto" w:fill="auto"/>
            <w:vAlign w:val="center"/>
          </w:tcPr>
          <w:p w:rsidR="00A8526A" w:rsidRPr="00A46F6B" w:rsidRDefault="00A8526A" w:rsidP="00A46F6B">
            <w:pPr>
              <w:ind w:firstLine="567"/>
              <w:jc w:val="center"/>
              <w:rPr>
                <w:rFonts w:ascii="Arial" w:eastAsia="Calibri" w:hAnsi="Arial" w:cs="Arial"/>
                <w:b/>
                <w:sz w:val="24"/>
                <w:szCs w:val="24"/>
              </w:rPr>
            </w:pPr>
            <w:r w:rsidRPr="00A46F6B">
              <w:rPr>
                <w:rFonts w:ascii="Arial" w:eastAsia="Calibri" w:hAnsi="Arial" w:cs="Arial"/>
                <w:b/>
                <w:sz w:val="24"/>
                <w:szCs w:val="24"/>
              </w:rPr>
              <w:t>Условно разрешенные виды использования</w:t>
            </w:r>
          </w:p>
        </w:tc>
      </w:tr>
      <w:tr w:rsidR="004207CF" w:rsidRPr="00A46F6B" w:rsidTr="004207CF">
        <w:trPr>
          <w:jc w:val="center"/>
        </w:trPr>
        <w:tc>
          <w:tcPr>
            <w:tcW w:w="1129" w:type="dxa"/>
            <w:vAlign w:val="center"/>
          </w:tcPr>
          <w:p w:rsidR="00A8526A" w:rsidRPr="00A46F6B" w:rsidRDefault="00A8526A" w:rsidP="00A46F6B">
            <w:pPr>
              <w:jc w:val="center"/>
              <w:rPr>
                <w:rFonts w:ascii="Arial" w:eastAsia="Calibri" w:hAnsi="Arial" w:cs="Arial"/>
                <w:sz w:val="24"/>
                <w:szCs w:val="24"/>
              </w:rPr>
            </w:pPr>
            <w:r w:rsidRPr="00A46F6B">
              <w:rPr>
                <w:rFonts w:ascii="Arial" w:eastAsia="Calibri" w:hAnsi="Arial" w:cs="Arial"/>
                <w:sz w:val="24"/>
                <w:szCs w:val="24"/>
              </w:rPr>
              <w:t>4.4</w:t>
            </w:r>
          </w:p>
        </w:tc>
        <w:tc>
          <w:tcPr>
            <w:tcW w:w="2795" w:type="dxa"/>
            <w:vAlign w:val="center"/>
          </w:tcPr>
          <w:p w:rsidR="00A8526A" w:rsidRPr="00A46F6B" w:rsidRDefault="00A8526A" w:rsidP="00A46F6B">
            <w:pPr>
              <w:jc w:val="center"/>
              <w:rPr>
                <w:rFonts w:ascii="Arial" w:eastAsia="Calibri" w:hAnsi="Arial" w:cs="Arial"/>
                <w:sz w:val="24"/>
                <w:szCs w:val="24"/>
              </w:rPr>
            </w:pPr>
            <w:r w:rsidRPr="00A46F6B">
              <w:rPr>
                <w:rFonts w:ascii="Arial" w:eastAsia="Calibri" w:hAnsi="Arial" w:cs="Arial"/>
                <w:sz w:val="24"/>
                <w:szCs w:val="24"/>
              </w:rPr>
              <w:t>Магазины</w:t>
            </w:r>
          </w:p>
        </w:tc>
        <w:tc>
          <w:tcPr>
            <w:tcW w:w="5852" w:type="dxa"/>
            <w:vAlign w:val="center"/>
          </w:tcPr>
          <w:p w:rsidR="00A8526A" w:rsidRPr="00A46F6B" w:rsidRDefault="00A8526A" w:rsidP="00A46F6B">
            <w:pPr>
              <w:jc w:val="both"/>
              <w:rPr>
                <w:rFonts w:ascii="Arial" w:eastAsia="Calibri" w:hAnsi="Arial" w:cs="Arial"/>
                <w:sz w:val="24"/>
                <w:szCs w:val="24"/>
              </w:rPr>
            </w:pPr>
            <w:r w:rsidRPr="00A46F6B">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A8526A" w:rsidRPr="00A46F6B" w:rsidRDefault="00A8526A" w:rsidP="00A46F6B">
      <w:pPr>
        <w:tabs>
          <w:tab w:val="left" w:pos="540"/>
        </w:tabs>
        <w:ind w:firstLine="851"/>
        <w:jc w:val="both"/>
        <w:rPr>
          <w:rFonts w:ascii="Arial" w:hAnsi="Arial" w:cs="Arial"/>
          <w:sz w:val="24"/>
          <w:szCs w:val="24"/>
        </w:rPr>
      </w:pPr>
    </w:p>
    <w:p w:rsidR="00A8526A" w:rsidRPr="00A46F6B" w:rsidRDefault="00A8526A" w:rsidP="00A46F6B">
      <w:pPr>
        <w:pStyle w:val="afd"/>
        <w:numPr>
          <w:ilvl w:val="0"/>
          <w:numId w:val="5"/>
        </w:numPr>
        <w:autoSpaceDE w:val="0"/>
        <w:autoSpaceDN w:val="0"/>
        <w:adjustRightInd w:val="0"/>
        <w:jc w:val="both"/>
        <w:rPr>
          <w:rFonts w:ascii="Arial" w:hAnsi="Arial" w:cs="Arial"/>
          <w:sz w:val="24"/>
          <w:szCs w:val="24"/>
        </w:rPr>
      </w:pPr>
      <w:r w:rsidRPr="00A46F6B">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207CF" w:rsidRPr="00A46F6B" w:rsidRDefault="004207CF" w:rsidP="00A46F6B">
      <w:pPr>
        <w:pStyle w:val="afd"/>
        <w:autoSpaceDE w:val="0"/>
        <w:autoSpaceDN w:val="0"/>
        <w:adjustRightInd w:val="0"/>
        <w:ind w:left="798"/>
        <w:jc w:val="both"/>
        <w:rPr>
          <w:rFonts w:ascii="Arial" w:hAnsi="Arial" w:cs="Arial"/>
          <w:sz w:val="24"/>
          <w:szCs w:val="24"/>
        </w:rPr>
      </w:pPr>
    </w:p>
    <w:p w:rsidR="00A8526A" w:rsidRPr="00A46F6B" w:rsidRDefault="00A8526A" w:rsidP="00A46F6B">
      <w:pPr>
        <w:tabs>
          <w:tab w:val="left" w:pos="851"/>
        </w:tabs>
        <w:autoSpaceDE w:val="0"/>
        <w:autoSpaceDN w:val="0"/>
        <w:adjustRightInd w:val="0"/>
        <w:ind w:firstLine="851"/>
        <w:jc w:val="both"/>
        <w:rPr>
          <w:rFonts w:ascii="Arial" w:hAnsi="Arial" w:cs="Arial"/>
          <w:sz w:val="24"/>
          <w:szCs w:val="24"/>
          <w:u w:val="single"/>
        </w:rPr>
      </w:pPr>
      <w:r w:rsidRPr="00A46F6B">
        <w:rPr>
          <w:rFonts w:ascii="Arial" w:hAnsi="Arial" w:cs="Arial"/>
          <w:sz w:val="24"/>
          <w:szCs w:val="24"/>
          <w:u w:val="single"/>
        </w:rPr>
        <w:t>3.1 Коммунальное обслуживание</w:t>
      </w:r>
    </w:p>
    <w:p w:rsidR="00A8526A" w:rsidRPr="00A46F6B" w:rsidRDefault="00A8526A" w:rsidP="00A46F6B">
      <w:pPr>
        <w:numPr>
          <w:ilvl w:val="0"/>
          <w:numId w:val="30"/>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lastRenderedPageBreak/>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 м², максимальная площадь земельных участков – 10000 м²;</w:t>
      </w:r>
    </w:p>
    <w:p w:rsidR="00A8526A" w:rsidRPr="00A46F6B" w:rsidRDefault="00A8526A" w:rsidP="00A46F6B">
      <w:pPr>
        <w:numPr>
          <w:ilvl w:val="0"/>
          <w:numId w:val="30"/>
        </w:numPr>
        <w:tabs>
          <w:tab w:val="left" w:pos="851"/>
        </w:tabs>
        <w:ind w:left="0" w:firstLine="851"/>
        <w:jc w:val="both"/>
        <w:rPr>
          <w:rFonts w:ascii="Arial" w:hAnsi="Arial" w:cs="Arial"/>
          <w:sz w:val="24"/>
          <w:szCs w:val="24"/>
        </w:rPr>
      </w:pPr>
      <w:r w:rsidRPr="00A46F6B">
        <w:rPr>
          <w:rFonts w:ascii="Arial" w:hAnsi="Arial" w:cs="Arial"/>
          <w:sz w:val="24"/>
          <w:szCs w:val="24"/>
        </w:rPr>
        <w:t xml:space="preserve">минимальные отступы от границ земельных участков </w:t>
      </w:r>
      <w:r w:rsidRPr="00A46F6B">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46F6B">
        <w:rPr>
          <w:rFonts w:ascii="Arial" w:hAnsi="Arial" w:cs="Arial"/>
          <w:sz w:val="24"/>
          <w:szCs w:val="24"/>
        </w:rPr>
        <w:t xml:space="preserve"> – 1 м;</w:t>
      </w:r>
    </w:p>
    <w:p w:rsidR="00A8526A" w:rsidRPr="00A46F6B" w:rsidRDefault="00A8526A" w:rsidP="00A46F6B">
      <w:pPr>
        <w:numPr>
          <w:ilvl w:val="0"/>
          <w:numId w:val="30"/>
        </w:numPr>
        <w:tabs>
          <w:tab w:val="left" w:pos="851"/>
        </w:tabs>
        <w:ind w:left="0" w:firstLine="851"/>
        <w:jc w:val="both"/>
        <w:rPr>
          <w:rFonts w:ascii="Arial" w:hAnsi="Arial" w:cs="Arial"/>
          <w:sz w:val="24"/>
          <w:szCs w:val="24"/>
        </w:rPr>
      </w:pPr>
      <w:r w:rsidRPr="00A46F6B">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не более 40 м;</w:t>
      </w:r>
    </w:p>
    <w:p w:rsidR="00A8526A" w:rsidRPr="00A46F6B" w:rsidRDefault="00A8526A" w:rsidP="00A46F6B">
      <w:pPr>
        <w:numPr>
          <w:ilvl w:val="0"/>
          <w:numId w:val="30"/>
        </w:numPr>
        <w:tabs>
          <w:tab w:val="left" w:pos="851"/>
        </w:tabs>
        <w:ind w:left="0" w:firstLine="851"/>
        <w:jc w:val="both"/>
        <w:rPr>
          <w:rFonts w:ascii="Arial" w:hAnsi="Arial" w:cs="Arial"/>
          <w:sz w:val="24"/>
          <w:szCs w:val="24"/>
        </w:rPr>
      </w:pPr>
      <w:r w:rsidRPr="00A46F6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A46F6B" w:rsidRDefault="00A8526A" w:rsidP="00A46F6B">
      <w:pPr>
        <w:pStyle w:val="ConsPlusNormal"/>
        <w:ind w:firstLine="851"/>
        <w:jc w:val="both"/>
        <w:rPr>
          <w:sz w:val="24"/>
          <w:szCs w:val="24"/>
        </w:rPr>
      </w:pPr>
      <w:r w:rsidRPr="00A46F6B">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A8526A" w:rsidRPr="00A46F6B" w:rsidRDefault="00A8526A" w:rsidP="00A46F6B">
      <w:pPr>
        <w:pStyle w:val="ConsPlusNormal"/>
        <w:ind w:firstLine="851"/>
        <w:jc w:val="both"/>
        <w:rPr>
          <w:sz w:val="24"/>
          <w:szCs w:val="24"/>
        </w:rPr>
      </w:pPr>
      <w:r w:rsidRPr="00A46F6B">
        <w:rPr>
          <w:rFonts w:eastAsia="Calibri"/>
          <w:sz w:val="24"/>
          <w:szCs w:val="24"/>
          <w:lang w:eastAsia="en-US"/>
        </w:rPr>
        <w:t>(Градостроительный кодекс РФ от 29.12.2004 г. №190 ФЗ).</w:t>
      </w:r>
    </w:p>
    <w:p w:rsidR="00A8526A" w:rsidRPr="00A46F6B" w:rsidRDefault="00A8526A" w:rsidP="00A46F6B">
      <w:pPr>
        <w:tabs>
          <w:tab w:val="left" w:pos="851"/>
        </w:tabs>
        <w:ind w:firstLine="851"/>
        <w:jc w:val="both"/>
        <w:rPr>
          <w:rFonts w:ascii="Arial" w:hAnsi="Arial" w:cs="Arial"/>
          <w:sz w:val="24"/>
          <w:szCs w:val="24"/>
          <w:u w:val="single"/>
        </w:rPr>
      </w:pPr>
    </w:p>
    <w:p w:rsidR="00A8526A" w:rsidRPr="00A46F6B" w:rsidRDefault="00A8526A" w:rsidP="00A46F6B">
      <w:pPr>
        <w:tabs>
          <w:tab w:val="left" w:pos="851"/>
        </w:tabs>
        <w:ind w:firstLine="851"/>
        <w:jc w:val="both"/>
        <w:rPr>
          <w:rFonts w:ascii="Arial" w:hAnsi="Arial" w:cs="Arial"/>
          <w:sz w:val="24"/>
          <w:szCs w:val="24"/>
          <w:u w:val="single"/>
        </w:rPr>
      </w:pPr>
      <w:r w:rsidRPr="00A46F6B">
        <w:rPr>
          <w:rFonts w:ascii="Arial" w:hAnsi="Arial" w:cs="Arial"/>
          <w:sz w:val="24"/>
          <w:szCs w:val="24"/>
          <w:u w:val="single"/>
        </w:rPr>
        <w:t>4.4 Магазины</w:t>
      </w:r>
    </w:p>
    <w:p w:rsidR="00A8526A" w:rsidRPr="00A46F6B" w:rsidRDefault="00A8526A" w:rsidP="00A46F6B">
      <w:pPr>
        <w:numPr>
          <w:ilvl w:val="0"/>
          <w:numId w:val="30"/>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 м²;</w:t>
      </w:r>
    </w:p>
    <w:p w:rsidR="00A8526A" w:rsidRPr="00A46F6B" w:rsidRDefault="00A8526A" w:rsidP="00A46F6B">
      <w:pPr>
        <w:numPr>
          <w:ilvl w:val="0"/>
          <w:numId w:val="30"/>
        </w:numPr>
        <w:tabs>
          <w:tab w:val="left" w:pos="851"/>
        </w:tabs>
        <w:ind w:left="0" w:firstLine="851"/>
        <w:jc w:val="both"/>
        <w:rPr>
          <w:rFonts w:ascii="Arial" w:hAnsi="Arial" w:cs="Arial"/>
          <w:sz w:val="24"/>
          <w:szCs w:val="24"/>
        </w:rPr>
      </w:pPr>
      <w:r w:rsidRPr="00A46F6B">
        <w:rPr>
          <w:rFonts w:ascii="Arial" w:hAnsi="Arial" w:cs="Arial"/>
          <w:sz w:val="24"/>
          <w:szCs w:val="24"/>
        </w:rPr>
        <w:t xml:space="preserve">минимальные отступы от границ земельных участков </w:t>
      </w:r>
      <w:r w:rsidRPr="00A46F6B">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46F6B">
        <w:rPr>
          <w:rFonts w:ascii="Arial" w:hAnsi="Arial" w:cs="Arial"/>
          <w:sz w:val="24"/>
          <w:szCs w:val="24"/>
        </w:rPr>
        <w:t xml:space="preserve"> – 3 м;</w:t>
      </w:r>
    </w:p>
    <w:p w:rsidR="00A8526A" w:rsidRPr="00A46F6B" w:rsidRDefault="00A8526A" w:rsidP="00A46F6B">
      <w:pPr>
        <w:numPr>
          <w:ilvl w:val="0"/>
          <w:numId w:val="30"/>
        </w:numPr>
        <w:tabs>
          <w:tab w:val="left" w:pos="851"/>
        </w:tabs>
        <w:ind w:left="0" w:firstLine="851"/>
        <w:jc w:val="both"/>
        <w:rPr>
          <w:rFonts w:ascii="Arial" w:hAnsi="Arial" w:cs="Arial"/>
          <w:sz w:val="24"/>
          <w:szCs w:val="24"/>
        </w:rPr>
      </w:pPr>
      <w:r w:rsidRPr="00A46F6B">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6 м;</w:t>
      </w:r>
    </w:p>
    <w:p w:rsidR="00A8526A" w:rsidRPr="00A46F6B" w:rsidRDefault="00A8526A" w:rsidP="00A46F6B">
      <w:pPr>
        <w:numPr>
          <w:ilvl w:val="0"/>
          <w:numId w:val="30"/>
        </w:numPr>
        <w:tabs>
          <w:tab w:val="left" w:pos="142"/>
          <w:tab w:val="left" w:pos="851"/>
        </w:tabs>
        <w:ind w:left="0" w:firstLine="851"/>
        <w:jc w:val="both"/>
        <w:rPr>
          <w:rFonts w:ascii="Arial" w:hAnsi="Arial" w:cs="Arial"/>
          <w:sz w:val="24"/>
          <w:szCs w:val="24"/>
        </w:rPr>
      </w:pPr>
      <w:r w:rsidRPr="00A46F6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A46F6B" w:rsidRDefault="00A8526A" w:rsidP="00A46F6B">
      <w:pPr>
        <w:tabs>
          <w:tab w:val="left" w:pos="142"/>
          <w:tab w:val="left" w:pos="851"/>
        </w:tabs>
        <w:ind w:firstLine="851"/>
        <w:jc w:val="both"/>
        <w:rPr>
          <w:rFonts w:ascii="Arial" w:hAnsi="Arial" w:cs="Arial"/>
          <w:sz w:val="24"/>
          <w:szCs w:val="24"/>
        </w:rPr>
      </w:pPr>
    </w:p>
    <w:p w:rsidR="00A8526A" w:rsidRPr="00A46F6B" w:rsidRDefault="00A8526A" w:rsidP="00A46F6B">
      <w:pPr>
        <w:tabs>
          <w:tab w:val="left" w:pos="142"/>
          <w:tab w:val="left" w:pos="851"/>
        </w:tabs>
        <w:ind w:firstLine="851"/>
        <w:jc w:val="both"/>
        <w:rPr>
          <w:rFonts w:ascii="Arial" w:hAnsi="Arial" w:cs="Arial"/>
          <w:sz w:val="24"/>
          <w:szCs w:val="24"/>
          <w:u w:val="single"/>
        </w:rPr>
      </w:pPr>
      <w:r w:rsidRPr="00A46F6B">
        <w:rPr>
          <w:rFonts w:ascii="Arial" w:hAnsi="Arial" w:cs="Arial"/>
          <w:sz w:val="24"/>
          <w:szCs w:val="24"/>
          <w:u w:val="single"/>
        </w:rPr>
        <w:t>4.9 Обслуживание автотранспорта</w:t>
      </w:r>
    </w:p>
    <w:p w:rsidR="00A8526A" w:rsidRPr="00A46F6B" w:rsidRDefault="00A8526A" w:rsidP="00A46F6B">
      <w:pPr>
        <w:numPr>
          <w:ilvl w:val="0"/>
          <w:numId w:val="30"/>
        </w:numPr>
        <w:tabs>
          <w:tab w:val="left" w:pos="142"/>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–5000 м²;</w:t>
      </w:r>
    </w:p>
    <w:p w:rsidR="00A8526A" w:rsidRPr="00A46F6B" w:rsidRDefault="00A8526A" w:rsidP="00A46F6B">
      <w:pPr>
        <w:numPr>
          <w:ilvl w:val="0"/>
          <w:numId w:val="30"/>
        </w:numPr>
        <w:tabs>
          <w:tab w:val="left" w:pos="142"/>
          <w:tab w:val="left" w:pos="851"/>
        </w:tabs>
        <w:ind w:left="0" w:firstLine="851"/>
        <w:jc w:val="both"/>
        <w:rPr>
          <w:rFonts w:ascii="Arial" w:hAnsi="Arial" w:cs="Arial"/>
          <w:sz w:val="24"/>
          <w:szCs w:val="24"/>
        </w:rPr>
      </w:pPr>
      <w:r w:rsidRPr="00A46F6B">
        <w:rPr>
          <w:rFonts w:ascii="Arial" w:hAnsi="Arial" w:cs="Arial"/>
          <w:sz w:val="24"/>
          <w:szCs w:val="24"/>
        </w:rPr>
        <w:t xml:space="preserve">минимальные отступы от границ земельных участков </w:t>
      </w:r>
      <w:r w:rsidRPr="00A46F6B">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46F6B">
        <w:rPr>
          <w:rFonts w:ascii="Arial" w:hAnsi="Arial" w:cs="Arial"/>
          <w:sz w:val="24"/>
          <w:szCs w:val="24"/>
        </w:rPr>
        <w:t xml:space="preserve"> – 3 м;</w:t>
      </w:r>
    </w:p>
    <w:p w:rsidR="00A8526A" w:rsidRPr="00A46F6B" w:rsidRDefault="00A8526A" w:rsidP="00A46F6B">
      <w:pPr>
        <w:numPr>
          <w:ilvl w:val="0"/>
          <w:numId w:val="30"/>
        </w:numPr>
        <w:tabs>
          <w:tab w:val="left" w:pos="142"/>
          <w:tab w:val="left" w:pos="851"/>
        </w:tabs>
        <w:ind w:left="0" w:firstLine="851"/>
        <w:jc w:val="both"/>
        <w:rPr>
          <w:rFonts w:ascii="Arial" w:hAnsi="Arial" w:cs="Arial"/>
          <w:sz w:val="24"/>
          <w:szCs w:val="24"/>
        </w:rPr>
      </w:pPr>
      <w:r w:rsidRPr="00A46F6B">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18м;</w:t>
      </w:r>
    </w:p>
    <w:p w:rsidR="00A8526A" w:rsidRPr="00A46F6B" w:rsidRDefault="00A8526A" w:rsidP="00A46F6B">
      <w:pPr>
        <w:numPr>
          <w:ilvl w:val="0"/>
          <w:numId w:val="30"/>
        </w:numPr>
        <w:tabs>
          <w:tab w:val="left" w:pos="142"/>
          <w:tab w:val="left" w:pos="851"/>
        </w:tabs>
        <w:ind w:left="0" w:firstLine="851"/>
        <w:jc w:val="both"/>
        <w:rPr>
          <w:rFonts w:ascii="Arial" w:hAnsi="Arial" w:cs="Arial"/>
          <w:sz w:val="24"/>
          <w:szCs w:val="24"/>
        </w:rPr>
      </w:pPr>
      <w:r w:rsidRPr="00A46F6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A46F6B" w:rsidRDefault="00A8526A" w:rsidP="00A46F6B">
      <w:pPr>
        <w:tabs>
          <w:tab w:val="left" w:pos="142"/>
          <w:tab w:val="left" w:pos="851"/>
        </w:tabs>
        <w:ind w:firstLine="851"/>
        <w:jc w:val="both"/>
        <w:rPr>
          <w:rFonts w:ascii="Arial" w:hAnsi="Arial" w:cs="Arial"/>
          <w:sz w:val="24"/>
          <w:szCs w:val="24"/>
        </w:rPr>
      </w:pPr>
    </w:p>
    <w:p w:rsidR="00A8526A" w:rsidRPr="00A46F6B" w:rsidRDefault="00A8526A" w:rsidP="00A46F6B">
      <w:pPr>
        <w:tabs>
          <w:tab w:val="left" w:pos="142"/>
          <w:tab w:val="left" w:pos="851"/>
          <w:tab w:val="left" w:pos="4035"/>
        </w:tabs>
        <w:autoSpaceDE w:val="0"/>
        <w:autoSpaceDN w:val="0"/>
        <w:adjustRightInd w:val="0"/>
        <w:ind w:firstLine="851"/>
        <w:jc w:val="both"/>
        <w:rPr>
          <w:rFonts w:ascii="Arial" w:hAnsi="Arial" w:cs="Arial"/>
          <w:sz w:val="24"/>
          <w:szCs w:val="24"/>
          <w:u w:val="single"/>
        </w:rPr>
      </w:pPr>
      <w:r w:rsidRPr="00A46F6B">
        <w:rPr>
          <w:rFonts w:ascii="Arial" w:hAnsi="Arial" w:cs="Arial"/>
          <w:sz w:val="24"/>
          <w:szCs w:val="24"/>
          <w:u w:val="single"/>
        </w:rPr>
        <w:t>12.1 Ритуальная деятельность</w:t>
      </w:r>
      <w:r w:rsidRPr="00A46F6B">
        <w:rPr>
          <w:rFonts w:ascii="Arial" w:hAnsi="Arial" w:cs="Arial"/>
          <w:sz w:val="24"/>
          <w:szCs w:val="24"/>
          <w:u w:val="single"/>
        </w:rPr>
        <w:tab/>
      </w:r>
    </w:p>
    <w:p w:rsidR="00A8526A" w:rsidRPr="00A46F6B" w:rsidRDefault="00A8526A" w:rsidP="00A46F6B">
      <w:pPr>
        <w:numPr>
          <w:ilvl w:val="0"/>
          <w:numId w:val="30"/>
        </w:numPr>
        <w:tabs>
          <w:tab w:val="left" w:pos="142"/>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- 100000 м²;</w:t>
      </w:r>
    </w:p>
    <w:p w:rsidR="00A8526A" w:rsidRPr="00A46F6B" w:rsidRDefault="00A8526A" w:rsidP="00A46F6B">
      <w:pPr>
        <w:numPr>
          <w:ilvl w:val="0"/>
          <w:numId w:val="30"/>
        </w:numPr>
        <w:tabs>
          <w:tab w:val="left" w:pos="142"/>
          <w:tab w:val="left" w:pos="851"/>
        </w:tabs>
        <w:ind w:left="0" w:firstLine="851"/>
        <w:jc w:val="both"/>
        <w:rPr>
          <w:rFonts w:ascii="Arial" w:hAnsi="Arial" w:cs="Arial"/>
          <w:sz w:val="24"/>
          <w:szCs w:val="24"/>
        </w:rPr>
      </w:pPr>
      <w:r w:rsidRPr="00A46F6B">
        <w:rPr>
          <w:rFonts w:ascii="Arial" w:hAnsi="Arial" w:cs="Arial"/>
          <w:sz w:val="24"/>
          <w:szCs w:val="24"/>
        </w:rPr>
        <w:lastRenderedPageBreak/>
        <w:t xml:space="preserve">минимальные отступы от границ земельных участков </w:t>
      </w:r>
      <w:r w:rsidRPr="00A46F6B">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46F6B">
        <w:rPr>
          <w:rFonts w:ascii="Arial" w:hAnsi="Arial" w:cs="Arial"/>
          <w:sz w:val="24"/>
          <w:szCs w:val="24"/>
        </w:rPr>
        <w:t xml:space="preserve"> – 3 м;</w:t>
      </w:r>
    </w:p>
    <w:p w:rsidR="00A8526A" w:rsidRPr="00A46F6B" w:rsidRDefault="00A8526A" w:rsidP="00A46F6B">
      <w:pPr>
        <w:numPr>
          <w:ilvl w:val="0"/>
          <w:numId w:val="30"/>
        </w:numPr>
        <w:tabs>
          <w:tab w:val="left" w:pos="142"/>
          <w:tab w:val="left" w:pos="851"/>
        </w:tabs>
        <w:ind w:left="0" w:firstLine="851"/>
        <w:jc w:val="both"/>
        <w:rPr>
          <w:rFonts w:ascii="Arial" w:hAnsi="Arial" w:cs="Arial"/>
          <w:sz w:val="24"/>
          <w:szCs w:val="24"/>
        </w:rPr>
      </w:pPr>
      <w:r w:rsidRPr="00A46F6B">
        <w:rPr>
          <w:rFonts w:ascii="Arial" w:hAnsi="Arial" w:cs="Arial"/>
          <w:sz w:val="24"/>
          <w:szCs w:val="24"/>
        </w:rPr>
        <w:t>предельное количество этажей зданий, строений, сооружений 3 этажа, предельная высота зданий, строений, сооружений – 10 м;</w:t>
      </w:r>
    </w:p>
    <w:p w:rsidR="00A8526A" w:rsidRPr="00A46F6B" w:rsidRDefault="00A8526A" w:rsidP="00A46F6B">
      <w:pPr>
        <w:numPr>
          <w:ilvl w:val="0"/>
          <w:numId w:val="38"/>
        </w:numPr>
        <w:tabs>
          <w:tab w:val="left" w:pos="142"/>
          <w:tab w:val="left" w:pos="851"/>
        </w:tabs>
        <w:ind w:left="0" w:firstLine="851"/>
        <w:jc w:val="both"/>
        <w:rPr>
          <w:rFonts w:ascii="Arial" w:hAnsi="Arial" w:cs="Arial"/>
          <w:sz w:val="24"/>
          <w:szCs w:val="24"/>
        </w:rPr>
      </w:pPr>
      <w:r w:rsidRPr="00A46F6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A8526A" w:rsidRPr="00A46F6B" w:rsidRDefault="00A8526A" w:rsidP="00A46F6B">
      <w:pPr>
        <w:tabs>
          <w:tab w:val="left" w:pos="142"/>
          <w:tab w:val="left" w:pos="851"/>
        </w:tabs>
        <w:ind w:firstLine="851"/>
        <w:jc w:val="both"/>
        <w:rPr>
          <w:rFonts w:ascii="Arial" w:hAnsi="Arial" w:cs="Arial"/>
          <w:sz w:val="24"/>
          <w:szCs w:val="24"/>
        </w:rPr>
      </w:pPr>
    </w:p>
    <w:p w:rsidR="00A8526A" w:rsidRPr="00A46F6B" w:rsidRDefault="00A8526A" w:rsidP="00A46F6B">
      <w:pPr>
        <w:tabs>
          <w:tab w:val="left" w:pos="851"/>
        </w:tabs>
        <w:autoSpaceDE w:val="0"/>
        <w:autoSpaceDN w:val="0"/>
        <w:adjustRightInd w:val="0"/>
        <w:ind w:firstLine="851"/>
        <w:jc w:val="both"/>
        <w:rPr>
          <w:rFonts w:ascii="Arial" w:hAnsi="Arial" w:cs="Arial"/>
          <w:sz w:val="24"/>
          <w:szCs w:val="24"/>
          <w:u w:val="single"/>
        </w:rPr>
      </w:pPr>
      <w:r w:rsidRPr="00A46F6B">
        <w:rPr>
          <w:rFonts w:ascii="Arial" w:hAnsi="Arial" w:cs="Arial"/>
          <w:sz w:val="24"/>
          <w:szCs w:val="24"/>
          <w:u w:val="single"/>
        </w:rPr>
        <w:t>12.2 Специальная деятельность</w:t>
      </w:r>
    </w:p>
    <w:p w:rsidR="00A8526A" w:rsidRPr="00A46F6B" w:rsidRDefault="00A8526A" w:rsidP="00A46F6B">
      <w:pPr>
        <w:numPr>
          <w:ilvl w:val="0"/>
          <w:numId w:val="30"/>
        </w:numPr>
        <w:tabs>
          <w:tab w:val="left" w:pos="851"/>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10000 м²;</w:t>
      </w:r>
    </w:p>
    <w:p w:rsidR="00A8526A" w:rsidRPr="00A46F6B" w:rsidRDefault="00A8526A" w:rsidP="00A46F6B">
      <w:pPr>
        <w:pStyle w:val="ConsPlusNormal"/>
        <w:widowControl/>
        <w:numPr>
          <w:ilvl w:val="0"/>
          <w:numId w:val="30"/>
        </w:numPr>
        <w:tabs>
          <w:tab w:val="left" w:pos="851"/>
        </w:tabs>
        <w:suppressAutoHyphens w:val="0"/>
        <w:autoSpaceDE/>
        <w:ind w:left="0" w:firstLine="851"/>
        <w:jc w:val="both"/>
        <w:rPr>
          <w:sz w:val="24"/>
          <w:szCs w:val="24"/>
        </w:rPr>
      </w:pPr>
      <w:r w:rsidRPr="00A46F6B">
        <w:rPr>
          <w:sz w:val="24"/>
          <w:szCs w:val="24"/>
        </w:rPr>
        <w:t xml:space="preserve">минимальные отступы от границ земельных участков </w:t>
      </w:r>
      <w:r w:rsidRPr="00A46F6B">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46F6B">
        <w:rPr>
          <w:sz w:val="24"/>
          <w:szCs w:val="24"/>
        </w:rPr>
        <w:t xml:space="preserve"> – 3 м;</w:t>
      </w:r>
    </w:p>
    <w:p w:rsidR="00A8526A" w:rsidRPr="00A46F6B" w:rsidRDefault="00A8526A" w:rsidP="00A46F6B">
      <w:pPr>
        <w:numPr>
          <w:ilvl w:val="0"/>
          <w:numId w:val="30"/>
        </w:numPr>
        <w:tabs>
          <w:tab w:val="left" w:pos="851"/>
        </w:tabs>
        <w:ind w:left="0" w:firstLine="851"/>
        <w:jc w:val="both"/>
        <w:rPr>
          <w:rFonts w:ascii="Arial" w:hAnsi="Arial" w:cs="Arial"/>
          <w:sz w:val="24"/>
          <w:szCs w:val="24"/>
        </w:rPr>
      </w:pPr>
      <w:r w:rsidRPr="00A46F6B">
        <w:rPr>
          <w:rFonts w:ascii="Arial" w:hAnsi="Arial" w:cs="Arial"/>
          <w:sz w:val="24"/>
          <w:szCs w:val="24"/>
        </w:rPr>
        <w:t>предельное количество этажей зданий, строений, сооружений 1 этаж, предельная высота зданий, строений, сооружений – 10 м;</w:t>
      </w:r>
    </w:p>
    <w:p w:rsidR="00A8526A" w:rsidRPr="00A46F6B" w:rsidRDefault="00A8526A" w:rsidP="00A46F6B">
      <w:pPr>
        <w:numPr>
          <w:ilvl w:val="0"/>
          <w:numId w:val="38"/>
        </w:numPr>
        <w:tabs>
          <w:tab w:val="left" w:pos="851"/>
        </w:tabs>
        <w:ind w:left="0" w:firstLine="851"/>
        <w:jc w:val="both"/>
        <w:rPr>
          <w:rFonts w:ascii="Arial" w:hAnsi="Arial" w:cs="Arial"/>
          <w:sz w:val="24"/>
          <w:szCs w:val="24"/>
        </w:rPr>
      </w:pPr>
      <w:r w:rsidRPr="00A46F6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20%.</w:t>
      </w:r>
    </w:p>
    <w:p w:rsidR="00A8526A" w:rsidRPr="00A46F6B" w:rsidRDefault="00A8526A" w:rsidP="00A46F6B">
      <w:pPr>
        <w:tabs>
          <w:tab w:val="left" w:pos="142"/>
          <w:tab w:val="left" w:pos="851"/>
        </w:tabs>
        <w:ind w:firstLine="851"/>
        <w:jc w:val="both"/>
        <w:rPr>
          <w:rFonts w:ascii="Arial" w:hAnsi="Arial" w:cs="Arial"/>
          <w:sz w:val="24"/>
          <w:szCs w:val="24"/>
        </w:rPr>
      </w:pPr>
    </w:p>
    <w:p w:rsidR="004207CF" w:rsidRPr="00A46F6B" w:rsidRDefault="00A8526A" w:rsidP="00A46F6B">
      <w:pPr>
        <w:pStyle w:val="afd"/>
        <w:widowControl w:val="0"/>
        <w:numPr>
          <w:ilvl w:val="0"/>
          <w:numId w:val="5"/>
        </w:numPr>
        <w:tabs>
          <w:tab w:val="left" w:pos="0"/>
          <w:tab w:val="left" w:pos="180"/>
          <w:tab w:val="left" w:pos="360"/>
          <w:tab w:val="num" w:pos="900"/>
          <w:tab w:val="left" w:pos="1080"/>
        </w:tabs>
        <w:overflowPunct w:val="0"/>
        <w:adjustRightInd w:val="0"/>
        <w:jc w:val="both"/>
        <w:rPr>
          <w:rFonts w:ascii="Arial" w:hAnsi="Arial" w:cs="Arial"/>
          <w:sz w:val="24"/>
          <w:szCs w:val="24"/>
        </w:rPr>
      </w:pPr>
      <w:r w:rsidRPr="00A46F6B">
        <w:rPr>
          <w:rFonts w:ascii="Arial" w:hAnsi="Arial" w:cs="Arial"/>
          <w:sz w:val="24"/>
          <w:szCs w:val="24"/>
        </w:rPr>
        <w:t>В границах территориальной зоны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отсутствуют</w:t>
      </w:r>
      <w:r w:rsidR="00503336" w:rsidRPr="00A46F6B">
        <w:rPr>
          <w:rFonts w:ascii="Arial" w:hAnsi="Arial" w:cs="Arial"/>
          <w:sz w:val="24"/>
          <w:szCs w:val="24"/>
        </w:rPr>
        <w:t>.</w:t>
      </w:r>
      <w:bookmarkStart w:id="174" w:name="_Toc343721979"/>
      <w:bookmarkStart w:id="175" w:name="_Toc468950195"/>
      <w:bookmarkStart w:id="176" w:name="_Toc469646522"/>
      <w:bookmarkEnd w:id="164"/>
      <w:bookmarkEnd w:id="165"/>
      <w:bookmarkEnd w:id="166"/>
      <w:bookmarkEnd w:id="167"/>
      <w:bookmarkEnd w:id="168"/>
      <w:bookmarkEnd w:id="169"/>
      <w:bookmarkEnd w:id="170"/>
    </w:p>
    <w:p w:rsidR="004207CF" w:rsidRPr="00A46F6B" w:rsidRDefault="004207CF" w:rsidP="00A46F6B">
      <w:pPr>
        <w:pStyle w:val="afd"/>
        <w:widowControl w:val="0"/>
        <w:tabs>
          <w:tab w:val="left" w:pos="0"/>
          <w:tab w:val="left" w:pos="180"/>
          <w:tab w:val="left" w:pos="360"/>
          <w:tab w:val="num" w:pos="900"/>
          <w:tab w:val="left" w:pos="1080"/>
        </w:tabs>
        <w:overflowPunct w:val="0"/>
        <w:adjustRightInd w:val="0"/>
        <w:ind w:left="798"/>
        <w:jc w:val="both"/>
        <w:rPr>
          <w:rFonts w:ascii="Arial" w:hAnsi="Arial" w:cs="Arial"/>
          <w:sz w:val="24"/>
          <w:szCs w:val="24"/>
        </w:rPr>
      </w:pPr>
    </w:p>
    <w:p w:rsidR="004207CF" w:rsidRPr="00A46F6B" w:rsidRDefault="00503336" w:rsidP="00A46F6B">
      <w:pPr>
        <w:pStyle w:val="afd"/>
        <w:widowControl w:val="0"/>
        <w:tabs>
          <w:tab w:val="left" w:pos="0"/>
          <w:tab w:val="left" w:pos="180"/>
          <w:tab w:val="left" w:pos="1080"/>
        </w:tabs>
        <w:overflowPunct w:val="0"/>
        <w:adjustRightInd w:val="0"/>
        <w:ind w:left="0" w:firstLine="851"/>
        <w:jc w:val="both"/>
        <w:rPr>
          <w:rFonts w:ascii="Arial" w:hAnsi="Arial" w:cs="Arial"/>
          <w:b/>
          <w:sz w:val="24"/>
          <w:szCs w:val="24"/>
        </w:rPr>
      </w:pPr>
      <w:r w:rsidRPr="00A46F6B">
        <w:rPr>
          <w:rFonts w:ascii="Arial" w:hAnsi="Arial" w:cs="Arial"/>
          <w:b/>
          <w:sz w:val="24"/>
          <w:szCs w:val="24"/>
        </w:rPr>
        <w:t>Статья 4</w:t>
      </w:r>
      <w:r w:rsidR="004C0F27" w:rsidRPr="00A46F6B">
        <w:rPr>
          <w:rFonts w:ascii="Arial" w:hAnsi="Arial" w:cs="Arial"/>
          <w:b/>
          <w:sz w:val="24"/>
          <w:szCs w:val="24"/>
        </w:rPr>
        <w:t>1</w:t>
      </w:r>
      <w:r w:rsidRPr="00A46F6B">
        <w:rPr>
          <w:rFonts w:ascii="Arial" w:hAnsi="Arial" w:cs="Arial"/>
          <w:b/>
          <w:sz w:val="24"/>
          <w:szCs w:val="24"/>
        </w:rPr>
        <w:t xml:space="preserve">. </w:t>
      </w:r>
      <w:r w:rsidR="00A8526A" w:rsidRPr="00A46F6B">
        <w:rPr>
          <w:rFonts w:ascii="Arial" w:hAnsi="Arial" w:cs="Arial"/>
          <w:b/>
          <w:sz w:val="24"/>
          <w:szCs w:val="24"/>
        </w:rPr>
        <w:t>«</w:t>
      </w:r>
      <w:r w:rsidRPr="00A46F6B">
        <w:rPr>
          <w:rFonts w:ascii="Arial" w:hAnsi="Arial" w:cs="Arial"/>
          <w:b/>
          <w:sz w:val="24"/>
          <w:szCs w:val="24"/>
        </w:rPr>
        <w:t>Ограничения использования земельных участков и объектов капитального строительства на территории водоохранных зон</w:t>
      </w:r>
      <w:bookmarkEnd w:id="174"/>
      <w:bookmarkEnd w:id="175"/>
      <w:bookmarkEnd w:id="176"/>
      <w:r w:rsidR="00A8526A" w:rsidRPr="00A46F6B">
        <w:rPr>
          <w:rFonts w:ascii="Arial" w:hAnsi="Arial" w:cs="Arial"/>
          <w:b/>
          <w:sz w:val="24"/>
          <w:szCs w:val="24"/>
        </w:rPr>
        <w:t>»</w:t>
      </w:r>
    </w:p>
    <w:p w:rsidR="004207CF" w:rsidRPr="00A46F6B" w:rsidRDefault="00503336" w:rsidP="00A46F6B">
      <w:pPr>
        <w:pStyle w:val="afd"/>
        <w:widowControl w:val="0"/>
        <w:numPr>
          <w:ilvl w:val="3"/>
          <w:numId w:val="5"/>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A46F6B">
        <w:rPr>
          <w:rFonts w:ascii="Arial" w:hAnsi="Arial" w:cs="Arial"/>
          <w:sz w:val="24"/>
          <w:szCs w:val="24"/>
        </w:rPr>
        <w:t>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207CF" w:rsidRPr="00A46F6B" w:rsidRDefault="00503336" w:rsidP="00A46F6B">
      <w:pPr>
        <w:pStyle w:val="afd"/>
        <w:widowControl w:val="0"/>
        <w:numPr>
          <w:ilvl w:val="3"/>
          <w:numId w:val="5"/>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A46F6B">
        <w:rPr>
          <w:rFonts w:ascii="Arial" w:hAnsi="Arial" w:cs="Arial"/>
          <w:sz w:val="24"/>
          <w:szCs w:val="24"/>
        </w:rPr>
        <w:t>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503336" w:rsidRPr="00A46F6B" w:rsidRDefault="00503336" w:rsidP="00A46F6B">
      <w:pPr>
        <w:pStyle w:val="afd"/>
        <w:widowControl w:val="0"/>
        <w:numPr>
          <w:ilvl w:val="3"/>
          <w:numId w:val="5"/>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A46F6B">
        <w:rPr>
          <w:rFonts w:ascii="Arial" w:hAnsi="Arial" w:cs="Arial"/>
          <w:sz w:val="24"/>
          <w:szCs w:val="24"/>
        </w:rPr>
        <w:t>В соответствии со специальным режимом на территории водоохранных зон, границы которых отображены на Карте градостроительного зонирования, запрещается:</w:t>
      </w:r>
    </w:p>
    <w:p w:rsidR="00503336" w:rsidRPr="00A46F6B" w:rsidRDefault="00503336" w:rsidP="00A46F6B">
      <w:pPr>
        <w:ind w:firstLine="851"/>
        <w:jc w:val="both"/>
        <w:rPr>
          <w:rFonts w:ascii="Arial" w:hAnsi="Arial" w:cs="Arial"/>
          <w:sz w:val="24"/>
          <w:szCs w:val="24"/>
          <w:lang w:eastAsia="ru-RU"/>
        </w:rPr>
      </w:pPr>
      <w:r w:rsidRPr="00A46F6B">
        <w:rPr>
          <w:rFonts w:ascii="Arial" w:hAnsi="Arial" w:cs="Arial"/>
          <w:sz w:val="24"/>
          <w:szCs w:val="24"/>
          <w:lang w:eastAsia="ru-RU"/>
        </w:rPr>
        <w:t>1) использование сточных вод для удобрения почв;</w:t>
      </w:r>
    </w:p>
    <w:p w:rsidR="00503336" w:rsidRPr="00A46F6B" w:rsidRDefault="00503336" w:rsidP="00A46F6B">
      <w:pPr>
        <w:ind w:firstLine="851"/>
        <w:jc w:val="both"/>
        <w:rPr>
          <w:rFonts w:ascii="Arial" w:hAnsi="Arial" w:cs="Arial"/>
          <w:sz w:val="24"/>
          <w:szCs w:val="24"/>
          <w:lang w:eastAsia="ru-RU"/>
        </w:rPr>
      </w:pPr>
      <w:r w:rsidRPr="00A46F6B">
        <w:rPr>
          <w:rFonts w:ascii="Arial" w:hAnsi="Arial" w:cs="Arial"/>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03336" w:rsidRPr="00A46F6B" w:rsidRDefault="00503336" w:rsidP="00A46F6B">
      <w:pPr>
        <w:ind w:firstLine="851"/>
        <w:jc w:val="both"/>
        <w:rPr>
          <w:rFonts w:ascii="Arial" w:hAnsi="Arial" w:cs="Arial"/>
          <w:sz w:val="24"/>
          <w:szCs w:val="24"/>
          <w:lang w:eastAsia="ru-RU"/>
        </w:rPr>
      </w:pPr>
      <w:r w:rsidRPr="00A46F6B">
        <w:rPr>
          <w:rFonts w:ascii="Arial" w:hAnsi="Arial" w:cs="Arial"/>
          <w:sz w:val="24"/>
          <w:szCs w:val="24"/>
          <w:lang w:eastAsia="ru-RU"/>
        </w:rPr>
        <w:t>3) осуществление авиационных мер по борьбе с вредителями и болезнями растений;</w:t>
      </w:r>
    </w:p>
    <w:p w:rsidR="00503336" w:rsidRPr="00A46F6B" w:rsidRDefault="00503336" w:rsidP="00A46F6B">
      <w:pPr>
        <w:ind w:firstLine="851"/>
        <w:jc w:val="both"/>
        <w:rPr>
          <w:rFonts w:ascii="Arial" w:hAnsi="Arial" w:cs="Arial"/>
          <w:sz w:val="24"/>
          <w:szCs w:val="24"/>
          <w:lang w:eastAsia="ru-RU"/>
        </w:rPr>
      </w:pPr>
      <w:r w:rsidRPr="00A46F6B">
        <w:rPr>
          <w:rFonts w:ascii="Arial" w:hAnsi="Arial" w:cs="Arial"/>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8526A" w:rsidRPr="00A46F6B" w:rsidRDefault="00A8526A" w:rsidP="00A46F6B">
      <w:pPr>
        <w:ind w:firstLine="851"/>
        <w:jc w:val="both"/>
        <w:rPr>
          <w:rFonts w:ascii="Arial" w:hAnsi="Arial" w:cs="Arial"/>
          <w:sz w:val="24"/>
          <w:szCs w:val="24"/>
          <w:lang w:eastAsia="ru-RU"/>
        </w:rPr>
      </w:pPr>
      <w:r w:rsidRPr="00A46F6B">
        <w:rPr>
          <w:rFonts w:ascii="Arial" w:hAnsi="Arial" w:cs="Arial"/>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w:t>
      </w:r>
      <w:r w:rsidRPr="00A46F6B">
        <w:rPr>
          <w:rFonts w:ascii="Arial" w:hAnsi="Arial" w:cs="Arial"/>
          <w:sz w:val="24"/>
          <w:szCs w:val="24"/>
          <w:lang w:eastAsia="ru-RU"/>
        </w:rPr>
        <w:lastRenderedPageBreak/>
        <w:t>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8526A" w:rsidRPr="00A46F6B" w:rsidRDefault="00A8526A" w:rsidP="00A46F6B">
      <w:pPr>
        <w:ind w:firstLine="851"/>
        <w:jc w:val="both"/>
        <w:rPr>
          <w:rFonts w:ascii="Arial" w:hAnsi="Arial" w:cs="Arial"/>
          <w:sz w:val="24"/>
          <w:szCs w:val="24"/>
          <w:lang w:eastAsia="ru-RU"/>
        </w:rPr>
      </w:pPr>
      <w:r w:rsidRPr="00A46F6B">
        <w:rPr>
          <w:rFonts w:ascii="Arial" w:hAnsi="Arial" w:cs="Arial"/>
          <w:sz w:val="24"/>
          <w:szCs w:val="24"/>
          <w:lang w:eastAsia="ru-RU"/>
        </w:rPr>
        <w:t>6) размещение специализированных хранилищ пестицидов и агрохимикатов, применение пестицидов и агрохимикатов;</w:t>
      </w:r>
    </w:p>
    <w:p w:rsidR="00A8526A" w:rsidRPr="00A46F6B" w:rsidRDefault="00A8526A" w:rsidP="00A46F6B">
      <w:pPr>
        <w:ind w:firstLine="851"/>
        <w:jc w:val="both"/>
        <w:rPr>
          <w:rFonts w:ascii="Arial" w:hAnsi="Arial" w:cs="Arial"/>
          <w:sz w:val="24"/>
          <w:szCs w:val="24"/>
          <w:lang w:eastAsia="ru-RU"/>
        </w:rPr>
      </w:pPr>
      <w:r w:rsidRPr="00A46F6B">
        <w:rPr>
          <w:rFonts w:ascii="Arial" w:hAnsi="Arial" w:cs="Arial"/>
          <w:sz w:val="24"/>
          <w:szCs w:val="24"/>
          <w:lang w:eastAsia="ru-RU"/>
        </w:rPr>
        <w:t>7) сброс сточных, в том числе дренажных, вод;</w:t>
      </w:r>
    </w:p>
    <w:p w:rsidR="004207CF" w:rsidRPr="00A46F6B" w:rsidRDefault="00A8526A" w:rsidP="00A46F6B">
      <w:pPr>
        <w:ind w:firstLine="851"/>
        <w:jc w:val="both"/>
        <w:rPr>
          <w:rFonts w:ascii="Arial" w:hAnsi="Arial" w:cs="Arial"/>
          <w:sz w:val="24"/>
          <w:szCs w:val="24"/>
          <w:lang w:eastAsia="ru-RU"/>
        </w:rPr>
      </w:pPr>
      <w:r w:rsidRPr="00A46F6B">
        <w:rPr>
          <w:rFonts w:ascii="Arial" w:hAnsi="Arial" w:cs="Arial"/>
          <w:sz w:val="24"/>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503336" w:rsidRPr="00A46F6B" w:rsidRDefault="004207CF" w:rsidP="00A46F6B">
      <w:pPr>
        <w:ind w:firstLine="851"/>
        <w:jc w:val="both"/>
        <w:rPr>
          <w:rFonts w:ascii="Arial" w:hAnsi="Arial" w:cs="Arial"/>
          <w:sz w:val="24"/>
          <w:szCs w:val="24"/>
          <w:lang w:eastAsia="ru-RU"/>
        </w:rPr>
      </w:pPr>
      <w:r w:rsidRPr="00A46F6B">
        <w:rPr>
          <w:rFonts w:ascii="Arial" w:hAnsi="Arial" w:cs="Arial"/>
          <w:sz w:val="24"/>
          <w:szCs w:val="24"/>
          <w:lang w:eastAsia="ru-RU"/>
        </w:rPr>
        <w:t xml:space="preserve">4. </w:t>
      </w:r>
      <w:r w:rsidR="00503336" w:rsidRPr="00A46F6B">
        <w:rPr>
          <w:rFonts w:ascii="Arial" w:hAnsi="Arial" w:cs="Arial"/>
          <w:sz w:val="24"/>
          <w:szCs w:val="24"/>
          <w:lang w:eastAsia="ru-RU"/>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8526A" w:rsidRPr="00A46F6B" w:rsidRDefault="00A8526A" w:rsidP="00A46F6B">
      <w:pPr>
        <w:tabs>
          <w:tab w:val="left" w:pos="1080"/>
        </w:tabs>
        <w:ind w:left="720" w:firstLine="851"/>
        <w:jc w:val="both"/>
        <w:rPr>
          <w:rFonts w:ascii="Arial" w:hAnsi="Arial" w:cs="Arial"/>
          <w:sz w:val="24"/>
          <w:szCs w:val="24"/>
          <w:lang w:eastAsia="ru-RU"/>
        </w:rPr>
      </w:pPr>
    </w:p>
    <w:p w:rsidR="00503336" w:rsidRPr="00A46F6B" w:rsidRDefault="00503336" w:rsidP="00A46F6B">
      <w:pPr>
        <w:pStyle w:val="3"/>
        <w:widowControl/>
        <w:numPr>
          <w:ilvl w:val="0"/>
          <w:numId w:val="0"/>
        </w:numPr>
        <w:spacing w:before="0" w:after="0"/>
        <w:ind w:firstLine="851"/>
        <w:jc w:val="both"/>
        <w:rPr>
          <w:rFonts w:cs="Arial"/>
          <w:b w:val="0"/>
          <w:bCs w:val="0"/>
          <w:sz w:val="24"/>
          <w:szCs w:val="24"/>
          <w:lang w:val="ru-RU"/>
        </w:rPr>
      </w:pPr>
      <w:bookmarkStart w:id="177" w:name="_Toc335742773"/>
      <w:bookmarkStart w:id="178" w:name="_Toc339985582"/>
      <w:bookmarkStart w:id="179" w:name="_Toc468950196"/>
      <w:bookmarkStart w:id="180" w:name="_Toc469646523"/>
      <w:r w:rsidRPr="00A46F6B">
        <w:rPr>
          <w:rFonts w:cs="Arial"/>
          <w:sz w:val="24"/>
          <w:szCs w:val="24"/>
          <w:lang w:val="ru-RU"/>
        </w:rPr>
        <w:t>Статья 4</w:t>
      </w:r>
      <w:r w:rsidR="004C0F27" w:rsidRPr="00A46F6B">
        <w:rPr>
          <w:rFonts w:cs="Arial"/>
          <w:sz w:val="24"/>
          <w:szCs w:val="24"/>
          <w:lang w:val="ru-RU"/>
        </w:rPr>
        <w:t>2</w:t>
      </w:r>
      <w:r w:rsidRPr="00A46F6B">
        <w:rPr>
          <w:rFonts w:cs="Arial"/>
          <w:sz w:val="24"/>
          <w:szCs w:val="24"/>
          <w:lang w:val="ru-RU"/>
        </w:rPr>
        <w:t xml:space="preserve">. </w:t>
      </w:r>
      <w:r w:rsidR="00A8526A" w:rsidRPr="00A46F6B">
        <w:rPr>
          <w:rFonts w:cs="Arial"/>
          <w:sz w:val="24"/>
          <w:szCs w:val="24"/>
          <w:lang w:val="ru-RU"/>
        </w:rPr>
        <w:t>«</w:t>
      </w:r>
      <w:r w:rsidRPr="00A46F6B">
        <w:rPr>
          <w:rFonts w:cs="Arial"/>
          <w:sz w:val="24"/>
          <w:szCs w:val="24"/>
          <w:lang w:val="ru-RU"/>
        </w:rPr>
        <w:t>Ограничения использования земельных участков и объектов капитального строительства на территории санитарно-защитных зон</w:t>
      </w:r>
      <w:bookmarkEnd w:id="177"/>
      <w:bookmarkEnd w:id="178"/>
      <w:bookmarkEnd w:id="179"/>
      <w:bookmarkEnd w:id="180"/>
      <w:r w:rsidR="00A8526A" w:rsidRPr="00A46F6B">
        <w:rPr>
          <w:rFonts w:cs="Arial"/>
          <w:sz w:val="24"/>
          <w:szCs w:val="24"/>
          <w:lang w:val="ru-RU"/>
        </w:rPr>
        <w:t>»</w:t>
      </w:r>
    </w:p>
    <w:p w:rsidR="00503336" w:rsidRPr="00A46F6B" w:rsidRDefault="00503336" w:rsidP="00A46F6B">
      <w:pPr>
        <w:numPr>
          <w:ilvl w:val="0"/>
          <w:numId w:val="9"/>
        </w:numPr>
        <w:tabs>
          <w:tab w:val="clear" w:pos="360"/>
          <w:tab w:val="left" w:pos="1080"/>
        </w:tabs>
        <w:ind w:left="0" w:firstLine="851"/>
        <w:jc w:val="both"/>
        <w:rPr>
          <w:rFonts w:ascii="Arial" w:hAnsi="Arial" w:cs="Arial"/>
          <w:sz w:val="24"/>
          <w:szCs w:val="24"/>
          <w:lang w:eastAsia="ru-RU"/>
        </w:rPr>
      </w:pPr>
      <w:r w:rsidRPr="00A46F6B">
        <w:rPr>
          <w:rFonts w:ascii="Arial" w:hAnsi="Arial" w:cs="Arial"/>
          <w:sz w:val="24"/>
          <w:szCs w:val="24"/>
          <w:lang w:eastAsia="ru-RU"/>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503336" w:rsidRPr="00A46F6B" w:rsidRDefault="00503336" w:rsidP="00A46F6B">
      <w:pPr>
        <w:numPr>
          <w:ilvl w:val="0"/>
          <w:numId w:val="9"/>
        </w:numPr>
        <w:tabs>
          <w:tab w:val="clear" w:pos="360"/>
          <w:tab w:val="left" w:pos="1080"/>
        </w:tabs>
        <w:ind w:left="0" w:firstLine="851"/>
        <w:jc w:val="both"/>
        <w:rPr>
          <w:rFonts w:ascii="Arial" w:hAnsi="Arial" w:cs="Arial"/>
          <w:sz w:val="24"/>
          <w:szCs w:val="24"/>
          <w:lang w:eastAsia="ru-RU"/>
        </w:rPr>
      </w:pPr>
      <w:r w:rsidRPr="00A46F6B">
        <w:rPr>
          <w:rFonts w:ascii="Arial" w:hAnsi="Arial" w:cs="Arial"/>
          <w:sz w:val="24"/>
          <w:szCs w:val="24"/>
          <w:lang w:eastAsia="ru-RU"/>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503336" w:rsidRPr="00A46F6B" w:rsidRDefault="00503336" w:rsidP="00A46F6B">
      <w:pPr>
        <w:numPr>
          <w:ilvl w:val="0"/>
          <w:numId w:val="9"/>
        </w:numPr>
        <w:tabs>
          <w:tab w:val="clear" w:pos="360"/>
          <w:tab w:val="left" w:pos="1080"/>
        </w:tabs>
        <w:ind w:left="0" w:firstLine="851"/>
        <w:jc w:val="both"/>
        <w:rPr>
          <w:rFonts w:ascii="Arial" w:hAnsi="Arial" w:cs="Arial"/>
          <w:sz w:val="24"/>
          <w:szCs w:val="24"/>
          <w:lang w:eastAsia="ru-RU"/>
        </w:rPr>
      </w:pPr>
      <w:r w:rsidRPr="00A46F6B">
        <w:rPr>
          <w:rFonts w:ascii="Arial" w:hAnsi="Arial" w:cs="Arial"/>
          <w:sz w:val="24"/>
          <w:szCs w:val="24"/>
          <w:lang w:eastAsia="ru-RU"/>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03336" w:rsidRPr="00A46F6B" w:rsidRDefault="00503336" w:rsidP="00A46F6B">
      <w:pPr>
        <w:pStyle w:val="ConsPlusNormal"/>
        <w:widowControl/>
        <w:ind w:firstLine="851"/>
        <w:jc w:val="both"/>
        <w:rPr>
          <w:sz w:val="24"/>
          <w:szCs w:val="24"/>
        </w:rPr>
      </w:pPr>
      <w:r w:rsidRPr="00A46F6B">
        <w:rPr>
          <w:sz w:val="24"/>
          <w:szCs w:val="24"/>
        </w:rPr>
        <w:t>- промышленные объекты и производства первого класса - 1000 м;</w:t>
      </w:r>
    </w:p>
    <w:p w:rsidR="00503336" w:rsidRPr="00A46F6B" w:rsidRDefault="00503336" w:rsidP="00A46F6B">
      <w:pPr>
        <w:pStyle w:val="ConsPlusNormal"/>
        <w:widowControl/>
        <w:ind w:firstLine="851"/>
        <w:jc w:val="both"/>
        <w:rPr>
          <w:sz w:val="24"/>
          <w:szCs w:val="24"/>
        </w:rPr>
      </w:pPr>
      <w:r w:rsidRPr="00A46F6B">
        <w:rPr>
          <w:sz w:val="24"/>
          <w:szCs w:val="24"/>
        </w:rPr>
        <w:t>- промышленные объекты и производства второго класса - 500 м;</w:t>
      </w:r>
    </w:p>
    <w:p w:rsidR="00503336" w:rsidRPr="00A46F6B" w:rsidRDefault="00503336" w:rsidP="00A46F6B">
      <w:pPr>
        <w:pStyle w:val="ConsPlusNormal"/>
        <w:widowControl/>
        <w:ind w:firstLine="851"/>
        <w:jc w:val="both"/>
        <w:rPr>
          <w:sz w:val="24"/>
          <w:szCs w:val="24"/>
        </w:rPr>
      </w:pPr>
      <w:r w:rsidRPr="00A46F6B">
        <w:rPr>
          <w:sz w:val="24"/>
          <w:szCs w:val="24"/>
        </w:rPr>
        <w:t>- промышленные объекты и производства третьего класса - 300 м;</w:t>
      </w:r>
    </w:p>
    <w:p w:rsidR="00503336" w:rsidRPr="00A46F6B" w:rsidRDefault="00503336" w:rsidP="00A46F6B">
      <w:pPr>
        <w:pStyle w:val="ConsPlusNormal"/>
        <w:widowControl/>
        <w:ind w:firstLine="851"/>
        <w:jc w:val="both"/>
        <w:rPr>
          <w:sz w:val="24"/>
          <w:szCs w:val="24"/>
        </w:rPr>
      </w:pPr>
      <w:r w:rsidRPr="00A46F6B">
        <w:rPr>
          <w:sz w:val="24"/>
          <w:szCs w:val="24"/>
        </w:rPr>
        <w:t>- промышленные объекты и производства четвертого класса - 100 м;</w:t>
      </w:r>
    </w:p>
    <w:p w:rsidR="00503336" w:rsidRPr="00A46F6B" w:rsidRDefault="00503336" w:rsidP="00A46F6B">
      <w:pPr>
        <w:pStyle w:val="ConsPlusNormal"/>
        <w:widowControl/>
        <w:ind w:firstLine="851"/>
        <w:jc w:val="both"/>
        <w:rPr>
          <w:sz w:val="24"/>
          <w:szCs w:val="24"/>
        </w:rPr>
      </w:pPr>
      <w:r w:rsidRPr="00A46F6B">
        <w:rPr>
          <w:sz w:val="24"/>
          <w:szCs w:val="24"/>
        </w:rPr>
        <w:t>- промышленные объекты и производства пятого класса - 50 м.</w:t>
      </w:r>
    </w:p>
    <w:p w:rsidR="00503336" w:rsidRPr="00A46F6B" w:rsidRDefault="00503336" w:rsidP="00A46F6B">
      <w:pPr>
        <w:numPr>
          <w:ilvl w:val="0"/>
          <w:numId w:val="9"/>
        </w:numPr>
        <w:tabs>
          <w:tab w:val="clear" w:pos="360"/>
          <w:tab w:val="left" w:pos="1080"/>
        </w:tabs>
        <w:ind w:left="0" w:firstLine="851"/>
        <w:jc w:val="both"/>
        <w:rPr>
          <w:rFonts w:ascii="Arial" w:hAnsi="Arial" w:cs="Arial"/>
          <w:sz w:val="24"/>
          <w:szCs w:val="24"/>
          <w:lang w:eastAsia="ru-RU"/>
        </w:rPr>
      </w:pPr>
      <w:r w:rsidRPr="00A46F6B">
        <w:rPr>
          <w:rFonts w:ascii="Arial" w:hAnsi="Arial" w:cs="Arial"/>
          <w:sz w:val="24"/>
          <w:szCs w:val="24"/>
          <w:lang w:eastAsia="ru-RU"/>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w:t>
      </w:r>
      <w:r w:rsidRPr="00A46F6B">
        <w:rPr>
          <w:rFonts w:ascii="Arial" w:hAnsi="Arial" w:cs="Arial"/>
          <w:sz w:val="24"/>
          <w:szCs w:val="24"/>
          <w:lang w:eastAsia="ru-RU"/>
        </w:rPr>
        <w:lastRenderedPageBreak/>
        <w:t>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03336" w:rsidRPr="00A46F6B" w:rsidRDefault="00503336" w:rsidP="00A46F6B">
      <w:pPr>
        <w:numPr>
          <w:ilvl w:val="0"/>
          <w:numId w:val="9"/>
        </w:numPr>
        <w:tabs>
          <w:tab w:val="clear" w:pos="360"/>
          <w:tab w:val="left" w:pos="1080"/>
        </w:tabs>
        <w:ind w:left="0" w:firstLine="851"/>
        <w:jc w:val="both"/>
        <w:rPr>
          <w:rFonts w:ascii="Arial" w:hAnsi="Arial" w:cs="Arial"/>
          <w:sz w:val="24"/>
          <w:szCs w:val="24"/>
          <w:lang w:eastAsia="ru-RU"/>
        </w:rPr>
      </w:pPr>
      <w:r w:rsidRPr="00A46F6B">
        <w:rPr>
          <w:rFonts w:ascii="Arial" w:hAnsi="Arial" w:cs="Arial"/>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03336" w:rsidRPr="00A46F6B" w:rsidRDefault="00503336" w:rsidP="00A46F6B">
      <w:pPr>
        <w:numPr>
          <w:ilvl w:val="0"/>
          <w:numId w:val="9"/>
        </w:numPr>
        <w:tabs>
          <w:tab w:val="clear" w:pos="360"/>
          <w:tab w:val="left" w:pos="1080"/>
        </w:tabs>
        <w:ind w:left="0" w:firstLine="851"/>
        <w:jc w:val="both"/>
        <w:rPr>
          <w:rFonts w:ascii="Arial" w:hAnsi="Arial" w:cs="Arial"/>
          <w:sz w:val="24"/>
          <w:szCs w:val="24"/>
          <w:lang w:eastAsia="ru-RU"/>
        </w:rPr>
      </w:pPr>
      <w:r w:rsidRPr="00A46F6B">
        <w:rPr>
          <w:rFonts w:ascii="Arial" w:hAnsi="Arial" w:cs="Arial"/>
          <w:sz w:val="24"/>
          <w:szCs w:val="24"/>
          <w:lang w:eastAsia="ru-RU"/>
        </w:rPr>
        <w:t>Допускается размещать в границах санитарно-защитной зоны промышленного объекта или производства:</w:t>
      </w:r>
    </w:p>
    <w:p w:rsidR="00503336" w:rsidRPr="00A46F6B" w:rsidRDefault="00503336" w:rsidP="00A46F6B">
      <w:pPr>
        <w:pStyle w:val="ConsPlusNormal"/>
        <w:widowControl/>
        <w:ind w:firstLine="851"/>
        <w:jc w:val="both"/>
        <w:rPr>
          <w:sz w:val="24"/>
          <w:szCs w:val="24"/>
        </w:rPr>
      </w:pPr>
      <w:r w:rsidRPr="00A46F6B">
        <w:rPr>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03336" w:rsidRPr="00A46F6B" w:rsidRDefault="00503336" w:rsidP="00A46F6B">
      <w:pPr>
        <w:numPr>
          <w:ilvl w:val="0"/>
          <w:numId w:val="9"/>
        </w:numPr>
        <w:tabs>
          <w:tab w:val="clear" w:pos="360"/>
          <w:tab w:val="left" w:pos="1080"/>
        </w:tabs>
        <w:ind w:left="0" w:firstLine="851"/>
        <w:jc w:val="both"/>
        <w:rPr>
          <w:rFonts w:ascii="Arial" w:hAnsi="Arial" w:cs="Arial"/>
          <w:sz w:val="24"/>
          <w:szCs w:val="24"/>
          <w:lang w:eastAsia="ru-RU"/>
        </w:rPr>
      </w:pPr>
      <w:r w:rsidRPr="00A46F6B">
        <w:rPr>
          <w:rFonts w:ascii="Arial" w:hAnsi="Arial" w:cs="Arial"/>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207CF" w:rsidRPr="00A46F6B" w:rsidRDefault="00503336" w:rsidP="00A46F6B">
      <w:pPr>
        <w:tabs>
          <w:tab w:val="left" w:pos="1080"/>
        </w:tabs>
        <w:ind w:firstLine="851"/>
        <w:jc w:val="both"/>
        <w:rPr>
          <w:rFonts w:ascii="Arial" w:hAnsi="Arial" w:cs="Arial"/>
          <w:sz w:val="24"/>
          <w:szCs w:val="24"/>
          <w:lang w:eastAsia="ru-RU"/>
        </w:rPr>
      </w:pPr>
      <w:r w:rsidRPr="00A46F6B">
        <w:rPr>
          <w:rFonts w:ascii="Arial" w:hAnsi="Arial" w:cs="Arial"/>
          <w:sz w:val="24"/>
          <w:szCs w:val="24"/>
          <w:lang w:eastAsia="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bookmarkStart w:id="181" w:name="_Toc343721981"/>
      <w:bookmarkStart w:id="182" w:name="_Toc468950197"/>
      <w:bookmarkStart w:id="183" w:name="_Toc469646524"/>
    </w:p>
    <w:p w:rsidR="004207CF" w:rsidRPr="00A46F6B" w:rsidRDefault="004207CF" w:rsidP="00A46F6B">
      <w:pPr>
        <w:tabs>
          <w:tab w:val="left" w:pos="1080"/>
        </w:tabs>
        <w:ind w:firstLine="851"/>
        <w:jc w:val="both"/>
        <w:rPr>
          <w:rFonts w:ascii="Arial" w:hAnsi="Arial" w:cs="Arial"/>
          <w:sz w:val="24"/>
          <w:szCs w:val="24"/>
          <w:lang w:eastAsia="ru-RU"/>
        </w:rPr>
      </w:pPr>
    </w:p>
    <w:p w:rsidR="00503336" w:rsidRPr="00A46F6B" w:rsidRDefault="00503336" w:rsidP="00A46F6B">
      <w:pPr>
        <w:tabs>
          <w:tab w:val="left" w:pos="1080"/>
        </w:tabs>
        <w:ind w:firstLine="851"/>
        <w:jc w:val="both"/>
        <w:rPr>
          <w:rFonts w:ascii="Arial" w:hAnsi="Arial" w:cs="Arial"/>
          <w:b/>
          <w:sz w:val="24"/>
          <w:szCs w:val="24"/>
          <w:lang w:eastAsia="ru-RU"/>
        </w:rPr>
      </w:pPr>
      <w:r w:rsidRPr="00A46F6B">
        <w:rPr>
          <w:rFonts w:ascii="Arial" w:hAnsi="Arial" w:cs="Arial"/>
          <w:b/>
          <w:sz w:val="24"/>
          <w:szCs w:val="24"/>
        </w:rPr>
        <w:t>Статья 4</w:t>
      </w:r>
      <w:r w:rsidR="004C0F27" w:rsidRPr="00A46F6B">
        <w:rPr>
          <w:rFonts w:ascii="Arial" w:hAnsi="Arial" w:cs="Arial"/>
          <w:b/>
          <w:sz w:val="24"/>
          <w:szCs w:val="24"/>
        </w:rPr>
        <w:t>3</w:t>
      </w:r>
      <w:r w:rsidRPr="00A46F6B">
        <w:rPr>
          <w:rFonts w:ascii="Arial" w:hAnsi="Arial" w:cs="Arial"/>
          <w:b/>
          <w:sz w:val="24"/>
          <w:szCs w:val="24"/>
        </w:rPr>
        <w:t xml:space="preserve">. </w:t>
      </w:r>
      <w:r w:rsidR="00A8526A" w:rsidRPr="00A46F6B">
        <w:rPr>
          <w:rFonts w:ascii="Arial" w:hAnsi="Arial" w:cs="Arial"/>
          <w:b/>
          <w:sz w:val="24"/>
          <w:szCs w:val="24"/>
        </w:rPr>
        <w:t>«</w:t>
      </w:r>
      <w:r w:rsidRPr="00A46F6B">
        <w:rPr>
          <w:rFonts w:ascii="Arial" w:hAnsi="Arial" w:cs="Arial"/>
          <w:b/>
          <w:sz w:val="24"/>
          <w:szCs w:val="24"/>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181"/>
      <w:bookmarkEnd w:id="182"/>
      <w:bookmarkEnd w:id="183"/>
      <w:r w:rsidR="00A8526A" w:rsidRPr="00A46F6B">
        <w:rPr>
          <w:rFonts w:ascii="Arial" w:hAnsi="Arial" w:cs="Arial"/>
          <w:b/>
          <w:sz w:val="24"/>
          <w:szCs w:val="24"/>
        </w:rPr>
        <w:t>»</w:t>
      </w:r>
    </w:p>
    <w:p w:rsidR="00503336" w:rsidRPr="00A46F6B" w:rsidRDefault="00503336" w:rsidP="00A46F6B">
      <w:pPr>
        <w:numPr>
          <w:ilvl w:val="0"/>
          <w:numId w:val="15"/>
        </w:numPr>
        <w:tabs>
          <w:tab w:val="clear" w:pos="360"/>
          <w:tab w:val="left" w:pos="1134"/>
        </w:tabs>
        <w:ind w:left="0" w:firstLine="851"/>
        <w:jc w:val="both"/>
        <w:rPr>
          <w:rFonts w:ascii="Arial" w:hAnsi="Arial" w:cs="Arial"/>
          <w:sz w:val="24"/>
          <w:szCs w:val="24"/>
          <w:lang w:eastAsia="ru-RU"/>
        </w:rPr>
      </w:pPr>
      <w:r w:rsidRPr="00A46F6B">
        <w:rPr>
          <w:rFonts w:ascii="Arial" w:hAnsi="Arial" w:cs="Arial"/>
          <w:sz w:val="24"/>
          <w:szCs w:val="24"/>
          <w:lang w:eastAsia="ru-RU"/>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503336" w:rsidRPr="00A46F6B" w:rsidRDefault="00503336" w:rsidP="00A46F6B">
      <w:pPr>
        <w:numPr>
          <w:ilvl w:val="0"/>
          <w:numId w:val="15"/>
        </w:numPr>
        <w:tabs>
          <w:tab w:val="clear" w:pos="360"/>
          <w:tab w:val="left" w:pos="1134"/>
        </w:tabs>
        <w:ind w:left="0" w:firstLine="851"/>
        <w:jc w:val="both"/>
        <w:rPr>
          <w:rFonts w:ascii="Arial" w:hAnsi="Arial" w:cs="Arial"/>
          <w:sz w:val="24"/>
          <w:szCs w:val="24"/>
          <w:lang w:eastAsia="ru-RU"/>
        </w:rPr>
      </w:pPr>
      <w:r w:rsidRPr="00A46F6B">
        <w:rPr>
          <w:rFonts w:ascii="Arial" w:hAnsi="Arial" w:cs="Arial"/>
          <w:sz w:val="24"/>
          <w:szCs w:val="24"/>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503336" w:rsidRPr="00A46F6B" w:rsidRDefault="00503336" w:rsidP="00A46F6B">
      <w:pPr>
        <w:numPr>
          <w:ilvl w:val="0"/>
          <w:numId w:val="15"/>
        </w:numPr>
        <w:tabs>
          <w:tab w:val="clear" w:pos="360"/>
          <w:tab w:val="left" w:pos="1134"/>
        </w:tabs>
        <w:ind w:left="0" w:firstLine="851"/>
        <w:jc w:val="both"/>
        <w:rPr>
          <w:rFonts w:ascii="Arial" w:hAnsi="Arial" w:cs="Arial"/>
          <w:sz w:val="24"/>
          <w:szCs w:val="24"/>
          <w:lang w:eastAsia="ru-RU"/>
        </w:rPr>
      </w:pPr>
      <w:r w:rsidRPr="00A46F6B">
        <w:rPr>
          <w:rFonts w:ascii="Arial" w:hAnsi="Arial" w:cs="Arial"/>
          <w:sz w:val="24"/>
          <w:szCs w:val="24"/>
          <w:lang w:eastAsia="ru-RU"/>
        </w:rPr>
        <w:t>Охранные зоны устанавливаются:</w:t>
      </w:r>
    </w:p>
    <w:p w:rsidR="00503336" w:rsidRPr="00A46F6B" w:rsidRDefault="00503336" w:rsidP="00A46F6B">
      <w:pPr>
        <w:pStyle w:val="ConsPlusNormal"/>
        <w:widowControl/>
        <w:numPr>
          <w:ilvl w:val="0"/>
          <w:numId w:val="10"/>
        </w:numPr>
        <w:tabs>
          <w:tab w:val="clear" w:pos="1410"/>
          <w:tab w:val="num" w:pos="1080"/>
        </w:tabs>
        <w:ind w:left="0" w:firstLine="851"/>
        <w:jc w:val="both"/>
        <w:rPr>
          <w:sz w:val="24"/>
          <w:szCs w:val="24"/>
        </w:rPr>
      </w:pPr>
      <w:r w:rsidRPr="00A46F6B">
        <w:rPr>
          <w:sz w:val="24"/>
          <w:szCs w:val="24"/>
        </w:rPr>
        <w:t xml:space="preserve">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w:t>
      </w:r>
      <w:r w:rsidRPr="00A46F6B">
        <w:rPr>
          <w:sz w:val="24"/>
          <w:szCs w:val="24"/>
        </w:rPr>
        <w:lastRenderedPageBreak/>
        <w:t>плоскостями, отстоящими по обе стороны линии электропередачи от крайних проводов при неотклонённом их положении на следующем расстоянии:</w:t>
      </w:r>
    </w:p>
    <w:p w:rsidR="00503336" w:rsidRPr="00A46F6B" w:rsidRDefault="00503336" w:rsidP="00A46F6B">
      <w:pPr>
        <w:pStyle w:val="ConsPlusNormal"/>
        <w:widowControl/>
        <w:ind w:firstLine="851"/>
        <w:jc w:val="both"/>
        <w:rPr>
          <w:sz w:val="24"/>
          <w:szCs w:val="24"/>
        </w:rPr>
      </w:pPr>
      <w:r w:rsidRPr="00A46F6B">
        <w:rPr>
          <w:sz w:val="24"/>
          <w:szCs w:val="24"/>
        </w:rPr>
        <w:t>а) при проектно номинальном классе напряжения 35 кВ – 15 метров;</w:t>
      </w:r>
    </w:p>
    <w:p w:rsidR="00503336" w:rsidRPr="00A46F6B" w:rsidRDefault="00503336" w:rsidP="00A46F6B">
      <w:pPr>
        <w:pStyle w:val="ConsPlusNormal"/>
        <w:widowControl/>
        <w:ind w:firstLine="851"/>
        <w:jc w:val="both"/>
        <w:rPr>
          <w:sz w:val="24"/>
          <w:szCs w:val="24"/>
        </w:rPr>
      </w:pPr>
      <w:r w:rsidRPr="00A46F6B">
        <w:rPr>
          <w:sz w:val="24"/>
          <w:szCs w:val="24"/>
        </w:rPr>
        <w:t>б) при проектном номинальном классе напряжения 110 кВ – 20 метров;</w:t>
      </w:r>
    </w:p>
    <w:p w:rsidR="00503336" w:rsidRPr="00A46F6B" w:rsidRDefault="00503336" w:rsidP="00A46F6B">
      <w:pPr>
        <w:pStyle w:val="ConsPlusNormal"/>
        <w:widowControl/>
        <w:numPr>
          <w:ilvl w:val="0"/>
          <w:numId w:val="10"/>
        </w:numPr>
        <w:tabs>
          <w:tab w:val="clear" w:pos="1410"/>
          <w:tab w:val="num" w:pos="1080"/>
        </w:tabs>
        <w:ind w:left="0" w:firstLine="851"/>
        <w:jc w:val="both"/>
        <w:rPr>
          <w:sz w:val="24"/>
          <w:szCs w:val="24"/>
        </w:rPr>
      </w:pPr>
      <w:r w:rsidRPr="00A46F6B">
        <w:rPr>
          <w:sz w:val="24"/>
          <w:szCs w:val="24"/>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503336" w:rsidRPr="00A46F6B" w:rsidRDefault="00503336" w:rsidP="00A46F6B">
      <w:pPr>
        <w:pStyle w:val="ConsPlusNormal"/>
        <w:widowControl/>
        <w:numPr>
          <w:ilvl w:val="0"/>
          <w:numId w:val="10"/>
        </w:numPr>
        <w:tabs>
          <w:tab w:val="clear" w:pos="1410"/>
          <w:tab w:val="num" w:pos="1080"/>
        </w:tabs>
        <w:ind w:left="0" w:firstLine="851"/>
        <w:jc w:val="both"/>
        <w:rPr>
          <w:sz w:val="24"/>
          <w:szCs w:val="24"/>
        </w:rPr>
      </w:pPr>
      <w:r w:rsidRPr="00A46F6B">
        <w:rPr>
          <w:sz w:val="24"/>
          <w:szCs w:val="24"/>
        </w:rPr>
        <w:t xml:space="preserve"> вдоль подводных кабельных линий электропередачи - в виде водного пространства от водной поверхности до дна, ограниченного </w:t>
      </w:r>
      <w:bookmarkStart w:id="184" w:name="l122"/>
      <w:bookmarkEnd w:id="184"/>
      <w:r w:rsidRPr="00A46F6B">
        <w:rPr>
          <w:sz w:val="24"/>
          <w:szCs w:val="24"/>
        </w:rPr>
        <w:t xml:space="preserve">вертикальными плоскостями, отстоящими по обе стороны линии от крайних кабелей на расстоянии 100 метров; </w:t>
      </w:r>
    </w:p>
    <w:p w:rsidR="00503336" w:rsidRPr="00A46F6B" w:rsidRDefault="00503336" w:rsidP="00A46F6B">
      <w:pPr>
        <w:pStyle w:val="ConsPlusNormal"/>
        <w:widowControl/>
        <w:numPr>
          <w:ilvl w:val="0"/>
          <w:numId w:val="10"/>
        </w:numPr>
        <w:tabs>
          <w:tab w:val="clear" w:pos="1410"/>
          <w:tab w:val="num" w:pos="1080"/>
        </w:tabs>
        <w:ind w:left="0" w:firstLine="851"/>
        <w:jc w:val="both"/>
        <w:rPr>
          <w:sz w:val="24"/>
          <w:szCs w:val="24"/>
        </w:rPr>
      </w:pPr>
      <w:r w:rsidRPr="00A46F6B">
        <w:rPr>
          <w:sz w:val="24"/>
          <w:szCs w:val="24"/>
        </w:rPr>
        <w:t xml:space="preserve">вдоль переходов воздушных линий электропередачи через водоемы (реки, каналы, озера и др.) - в виде воздушного </w:t>
      </w:r>
      <w:bookmarkStart w:id="185" w:name="l123"/>
      <w:bookmarkEnd w:id="185"/>
      <w:r w:rsidRPr="00A46F6B">
        <w:rPr>
          <w:sz w:val="24"/>
          <w:szCs w:val="24"/>
        </w:rPr>
        <w:t xml:space="preserve">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неотклонённом их </w:t>
      </w:r>
      <w:bookmarkStart w:id="186" w:name="l124"/>
      <w:bookmarkEnd w:id="186"/>
      <w:r w:rsidRPr="00A46F6B">
        <w:rPr>
          <w:sz w:val="24"/>
          <w:szCs w:val="24"/>
        </w:rPr>
        <w:t>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bookmarkStart w:id="187" w:name="l125"/>
      <w:bookmarkEnd w:id="187"/>
      <w:r w:rsidRPr="00A46F6B">
        <w:rPr>
          <w:sz w:val="24"/>
          <w:szCs w:val="24"/>
        </w:rPr>
        <w:t>.</w:t>
      </w:r>
    </w:p>
    <w:p w:rsidR="00503336" w:rsidRPr="00A46F6B" w:rsidRDefault="00503336" w:rsidP="00A46F6B">
      <w:pPr>
        <w:numPr>
          <w:ilvl w:val="0"/>
          <w:numId w:val="15"/>
        </w:numPr>
        <w:tabs>
          <w:tab w:val="clear" w:pos="360"/>
          <w:tab w:val="left" w:pos="1134"/>
        </w:tabs>
        <w:ind w:left="0" w:firstLine="851"/>
        <w:jc w:val="both"/>
        <w:rPr>
          <w:rFonts w:ascii="Arial" w:hAnsi="Arial" w:cs="Arial"/>
          <w:sz w:val="24"/>
          <w:szCs w:val="24"/>
          <w:lang w:eastAsia="ru-RU"/>
        </w:rPr>
      </w:pPr>
      <w:r w:rsidRPr="00A46F6B">
        <w:rPr>
          <w:rFonts w:ascii="Arial" w:hAnsi="Arial" w:cs="Arial"/>
          <w:sz w:val="24"/>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03336" w:rsidRPr="00A46F6B" w:rsidRDefault="00503336" w:rsidP="00A46F6B">
      <w:pPr>
        <w:pStyle w:val="ConsPlusNormal"/>
        <w:widowControl/>
        <w:numPr>
          <w:ilvl w:val="0"/>
          <w:numId w:val="11"/>
        </w:numPr>
        <w:tabs>
          <w:tab w:val="clear" w:pos="1410"/>
          <w:tab w:val="num" w:pos="1260"/>
        </w:tabs>
        <w:ind w:left="0" w:firstLine="851"/>
        <w:jc w:val="both"/>
        <w:rPr>
          <w:sz w:val="24"/>
          <w:szCs w:val="24"/>
        </w:rPr>
      </w:pPr>
      <w:r w:rsidRPr="00A46F6B">
        <w:rPr>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03336" w:rsidRPr="00A46F6B" w:rsidRDefault="00503336" w:rsidP="00A46F6B">
      <w:pPr>
        <w:pStyle w:val="ConsPlusNormal"/>
        <w:widowControl/>
        <w:numPr>
          <w:ilvl w:val="0"/>
          <w:numId w:val="11"/>
        </w:numPr>
        <w:tabs>
          <w:tab w:val="clear" w:pos="1410"/>
          <w:tab w:val="num" w:pos="1080"/>
          <w:tab w:val="num" w:pos="1260"/>
        </w:tabs>
        <w:ind w:left="0" w:firstLine="851"/>
        <w:jc w:val="both"/>
        <w:rPr>
          <w:sz w:val="24"/>
          <w:szCs w:val="24"/>
        </w:rPr>
      </w:pPr>
      <w:r w:rsidRPr="00A46F6B">
        <w:rPr>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03336" w:rsidRPr="00A46F6B" w:rsidRDefault="00503336" w:rsidP="00A46F6B">
      <w:pPr>
        <w:pStyle w:val="ConsPlusNormal"/>
        <w:widowControl/>
        <w:numPr>
          <w:ilvl w:val="0"/>
          <w:numId w:val="11"/>
        </w:numPr>
        <w:tabs>
          <w:tab w:val="clear" w:pos="1410"/>
          <w:tab w:val="num" w:pos="1080"/>
          <w:tab w:val="num" w:pos="1260"/>
        </w:tabs>
        <w:ind w:left="0" w:firstLine="851"/>
        <w:jc w:val="both"/>
        <w:rPr>
          <w:sz w:val="24"/>
          <w:szCs w:val="24"/>
        </w:rPr>
      </w:pPr>
      <w:r w:rsidRPr="00A46F6B">
        <w:rPr>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503336" w:rsidRPr="00A46F6B" w:rsidRDefault="00503336" w:rsidP="00A46F6B">
      <w:pPr>
        <w:pStyle w:val="ConsPlusNormal"/>
        <w:widowControl/>
        <w:numPr>
          <w:ilvl w:val="0"/>
          <w:numId w:val="11"/>
        </w:numPr>
        <w:tabs>
          <w:tab w:val="clear" w:pos="1410"/>
          <w:tab w:val="num" w:pos="1080"/>
          <w:tab w:val="num" w:pos="1260"/>
        </w:tabs>
        <w:ind w:left="0" w:firstLine="851"/>
        <w:jc w:val="both"/>
        <w:rPr>
          <w:sz w:val="24"/>
          <w:szCs w:val="24"/>
        </w:rPr>
      </w:pPr>
      <w:r w:rsidRPr="00A46F6B">
        <w:rPr>
          <w:sz w:val="24"/>
          <w:szCs w:val="24"/>
        </w:rPr>
        <w:t>размещать свалки;</w:t>
      </w:r>
    </w:p>
    <w:p w:rsidR="00503336" w:rsidRPr="00A46F6B" w:rsidRDefault="00503336" w:rsidP="00A46F6B">
      <w:pPr>
        <w:pStyle w:val="ConsPlusNormal"/>
        <w:widowControl/>
        <w:numPr>
          <w:ilvl w:val="0"/>
          <w:numId w:val="11"/>
        </w:numPr>
        <w:tabs>
          <w:tab w:val="clear" w:pos="1410"/>
          <w:tab w:val="num" w:pos="1080"/>
          <w:tab w:val="num" w:pos="1260"/>
        </w:tabs>
        <w:ind w:left="0" w:firstLine="851"/>
        <w:jc w:val="both"/>
        <w:rPr>
          <w:sz w:val="24"/>
          <w:szCs w:val="24"/>
        </w:rPr>
      </w:pPr>
      <w:r w:rsidRPr="00A46F6B">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03336" w:rsidRPr="00A46F6B" w:rsidRDefault="00503336" w:rsidP="00A46F6B">
      <w:pPr>
        <w:numPr>
          <w:ilvl w:val="0"/>
          <w:numId w:val="15"/>
        </w:numPr>
        <w:tabs>
          <w:tab w:val="clear" w:pos="360"/>
          <w:tab w:val="left" w:pos="1134"/>
        </w:tabs>
        <w:ind w:left="0" w:firstLine="851"/>
        <w:jc w:val="both"/>
        <w:rPr>
          <w:rFonts w:ascii="Arial" w:hAnsi="Arial" w:cs="Arial"/>
          <w:sz w:val="24"/>
          <w:szCs w:val="24"/>
          <w:lang w:eastAsia="ru-RU"/>
        </w:rPr>
      </w:pPr>
      <w:r w:rsidRPr="00A46F6B">
        <w:rPr>
          <w:rFonts w:ascii="Arial" w:hAnsi="Arial" w:cs="Arial"/>
          <w:sz w:val="24"/>
          <w:szCs w:val="24"/>
          <w:lang w:eastAsia="ru-RU"/>
        </w:rPr>
        <w:lastRenderedPageBreak/>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503336" w:rsidRPr="00A46F6B" w:rsidRDefault="00503336" w:rsidP="00A46F6B">
      <w:pPr>
        <w:pStyle w:val="ConsPlusNormal"/>
        <w:widowControl/>
        <w:numPr>
          <w:ilvl w:val="0"/>
          <w:numId w:val="12"/>
        </w:numPr>
        <w:tabs>
          <w:tab w:val="clear" w:pos="1410"/>
          <w:tab w:val="num" w:pos="1080"/>
        </w:tabs>
        <w:ind w:left="0" w:firstLine="851"/>
        <w:jc w:val="both"/>
        <w:rPr>
          <w:sz w:val="24"/>
          <w:szCs w:val="24"/>
        </w:rPr>
      </w:pPr>
      <w:r w:rsidRPr="00A46F6B">
        <w:rPr>
          <w:sz w:val="24"/>
          <w:szCs w:val="24"/>
        </w:rPr>
        <w:t>складировать или размещать хранилища любых, в том числе горюче-смазочных, материалов;</w:t>
      </w:r>
    </w:p>
    <w:p w:rsidR="00503336" w:rsidRPr="00A46F6B" w:rsidRDefault="00503336" w:rsidP="00A46F6B">
      <w:pPr>
        <w:pStyle w:val="ConsPlusNormal"/>
        <w:widowControl/>
        <w:numPr>
          <w:ilvl w:val="0"/>
          <w:numId w:val="12"/>
        </w:numPr>
        <w:tabs>
          <w:tab w:val="clear" w:pos="1410"/>
          <w:tab w:val="num" w:pos="1080"/>
          <w:tab w:val="num" w:pos="1260"/>
        </w:tabs>
        <w:ind w:left="0" w:firstLine="851"/>
        <w:jc w:val="both"/>
        <w:rPr>
          <w:sz w:val="24"/>
          <w:szCs w:val="24"/>
        </w:rPr>
      </w:pPr>
      <w:r w:rsidRPr="00A46F6B">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503336" w:rsidRPr="00A46F6B" w:rsidRDefault="00503336" w:rsidP="00A46F6B">
      <w:pPr>
        <w:pStyle w:val="ConsPlusNormal"/>
        <w:widowControl/>
        <w:numPr>
          <w:ilvl w:val="0"/>
          <w:numId w:val="12"/>
        </w:numPr>
        <w:tabs>
          <w:tab w:val="clear" w:pos="1410"/>
          <w:tab w:val="num" w:pos="1080"/>
          <w:tab w:val="num" w:pos="1260"/>
        </w:tabs>
        <w:ind w:left="0" w:firstLine="851"/>
        <w:jc w:val="both"/>
        <w:rPr>
          <w:sz w:val="24"/>
          <w:szCs w:val="24"/>
        </w:rPr>
      </w:pPr>
      <w:r w:rsidRPr="00A46F6B">
        <w:rPr>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03336" w:rsidRPr="00A46F6B" w:rsidRDefault="00503336" w:rsidP="00A46F6B">
      <w:pPr>
        <w:numPr>
          <w:ilvl w:val="0"/>
          <w:numId w:val="15"/>
        </w:numPr>
        <w:tabs>
          <w:tab w:val="clear" w:pos="360"/>
          <w:tab w:val="left" w:pos="1134"/>
        </w:tabs>
        <w:ind w:left="0" w:firstLine="851"/>
        <w:jc w:val="both"/>
        <w:rPr>
          <w:rFonts w:ascii="Arial" w:hAnsi="Arial" w:cs="Arial"/>
          <w:sz w:val="24"/>
          <w:szCs w:val="24"/>
          <w:lang w:eastAsia="ru-RU"/>
        </w:rPr>
      </w:pPr>
      <w:r w:rsidRPr="00A46F6B">
        <w:rPr>
          <w:rFonts w:ascii="Arial" w:hAnsi="Arial" w:cs="Arial"/>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503336" w:rsidRPr="00A46F6B" w:rsidRDefault="00503336" w:rsidP="00A46F6B">
      <w:pPr>
        <w:pStyle w:val="ConsPlusNormal"/>
        <w:widowControl/>
        <w:numPr>
          <w:ilvl w:val="0"/>
          <w:numId w:val="13"/>
        </w:numPr>
        <w:tabs>
          <w:tab w:val="clear" w:pos="1410"/>
          <w:tab w:val="num" w:pos="1080"/>
        </w:tabs>
        <w:ind w:left="0" w:firstLine="851"/>
        <w:jc w:val="both"/>
        <w:rPr>
          <w:sz w:val="24"/>
          <w:szCs w:val="24"/>
        </w:rPr>
      </w:pPr>
      <w:r w:rsidRPr="00A46F6B">
        <w:rPr>
          <w:sz w:val="24"/>
          <w:szCs w:val="24"/>
        </w:rPr>
        <w:t>строительство, капитальный ремонт, реконструкция или снос зданий и сооружений;</w:t>
      </w:r>
    </w:p>
    <w:p w:rsidR="00503336" w:rsidRPr="00A46F6B" w:rsidRDefault="00503336" w:rsidP="00A46F6B">
      <w:pPr>
        <w:pStyle w:val="ConsPlusNormal"/>
        <w:widowControl/>
        <w:numPr>
          <w:ilvl w:val="0"/>
          <w:numId w:val="13"/>
        </w:numPr>
        <w:tabs>
          <w:tab w:val="clear" w:pos="1410"/>
          <w:tab w:val="num" w:pos="1080"/>
          <w:tab w:val="num" w:pos="1260"/>
        </w:tabs>
        <w:ind w:left="0" w:firstLine="851"/>
        <w:jc w:val="both"/>
        <w:rPr>
          <w:sz w:val="24"/>
          <w:szCs w:val="24"/>
        </w:rPr>
      </w:pPr>
      <w:r w:rsidRPr="00A46F6B">
        <w:rPr>
          <w:sz w:val="24"/>
          <w:szCs w:val="24"/>
        </w:rPr>
        <w:t>взрывные, мелиоративные работы, в том числе связанные с временным затоплением земель;</w:t>
      </w:r>
    </w:p>
    <w:p w:rsidR="00503336" w:rsidRPr="00A46F6B" w:rsidRDefault="00503336" w:rsidP="00A46F6B">
      <w:pPr>
        <w:pStyle w:val="ConsPlusNormal"/>
        <w:widowControl/>
        <w:numPr>
          <w:ilvl w:val="0"/>
          <w:numId w:val="13"/>
        </w:numPr>
        <w:tabs>
          <w:tab w:val="clear" w:pos="1410"/>
          <w:tab w:val="num" w:pos="1080"/>
          <w:tab w:val="num" w:pos="1260"/>
        </w:tabs>
        <w:ind w:left="0" w:firstLine="851"/>
        <w:jc w:val="both"/>
        <w:rPr>
          <w:sz w:val="24"/>
          <w:szCs w:val="24"/>
        </w:rPr>
      </w:pPr>
      <w:r w:rsidRPr="00A46F6B">
        <w:rPr>
          <w:sz w:val="24"/>
          <w:szCs w:val="24"/>
        </w:rPr>
        <w:t>посадка и вырубка деревьев и кустарников;</w:t>
      </w:r>
    </w:p>
    <w:p w:rsidR="00503336" w:rsidRPr="00A46F6B" w:rsidRDefault="00503336" w:rsidP="00A46F6B">
      <w:pPr>
        <w:pStyle w:val="ConsPlusNormal"/>
        <w:widowControl/>
        <w:numPr>
          <w:ilvl w:val="0"/>
          <w:numId w:val="13"/>
        </w:numPr>
        <w:tabs>
          <w:tab w:val="clear" w:pos="1410"/>
          <w:tab w:val="num" w:pos="1080"/>
          <w:tab w:val="num" w:pos="1260"/>
        </w:tabs>
        <w:ind w:left="0" w:firstLine="851"/>
        <w:jc w:val="both"/>
        <w:rPr>
          <w:sz w:val="24"/>
          <w:szCs w:val="24"/>
        </w:rPr>
      </w:pPr>
      <w:r w:rsidRPr="00A46F6B">
        <w:rPr>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03336" w:rsidRPr="00A46F6B" w:rsidRDefault="00503336" w:rsidP="00A46F6B">
      <w:pPr>
        <w:pStyle w:val="ConsPlusNormal"/>
        <w:widowControl/>
        <w:numPr>
          <w:ilvl w:val="0"/>
          <w:numId w:val="13"/>
        </w:numPr>
        <w:tabs>
          <w:tab w:val="clear" w:pos="1410"/>
          <w:tab w:val="num" w:pos="1080"/>
          <w:tab w:val="num" w:pos="1260"/>
        </w:tabs>
        <w:ind w:left="0" w:firstLine="851"/>
        <w:jc w:val="both"/>
        <w:rPr>
          <w:sz w:val="24"/>
          <w:szCs w:val="24"/>
        </w:rPr>
      </w:pPr>
      <w:r w:rsidRPr="00A46F6B">
        <w:rPr>
          <w:sz w:val="24"/>
          <w:szCs w:val="24"/>
        </w:rPr>
        <w:t>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03336" w:rsidRPr="00A46F6B" w:rsidRDefault="00503336" w:rsidP="00A46F6B">
      <w:pPr>
        <w:pStyle w:val="ConsPlusNormal"/>
        <w:widowControl/>
        <w:numPr>
          <w:ilvl w:val="0"/>
          <w:numId w:val="13"/>
        </w:numPr>
        <w:tabs>
          <w:tab w:val="clear" w:pos="1410"/>
          <w:tab w:val="num" w:pos="1080"/>
          <w:tab w:val="num" w:pos="1260"/>
        </w:tabs>
        <w:ind w:left="0" w:firstLine="851"/>
        <w:jc w:val="both"/>
        <w:rPr>
          <w:sz w:val="24"/>
          <w:szCs w:val="24"/>
        </w:rPr>
      </w:pPr>
      <w:r w:rsidRPr="00A46F6B">
        <w:rPr>
          <w:sz w:val="24"/>
          <w:szCs w:val="24"/>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03336" w:rsidRPr="00A46F6B" w:rsidRDefault="00503336" w:rsidP="00A46F6B">
      <w:pPr>
        <w:pStyle w:val="ConsPlusNormal"/>
        <w:widowControl/>
        <w:numPr>
          <w:ilvl w:val="0"/>
          <w:numId w:val="13"/>
        </w:numPr>
        <w:tabs>
          <w:tab w:val="clear" w:pos="1410"/>
          <w:tab w:val="num" w:pos="1080"/>
          <w:tab w:val="num" w:pos="1260"/>
        </w:tabs>
        <w:ind w:left="0" w:firstLine="851"/>
        <w:jc w:val="both"/>
        <w:rPr>
          <w:sz w:val="24"/>
          <w:szCs w:val="24"/>
        </w:rPr>
      </w:pPr>
      <w:r w:rsidRPr="00A46F6B">
        <w:rPr>
          <w:sz w:val="24"/>
          <w:szCs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03336" w:rsidRPr="00A46F6B" w:rsidRDefault="00503336" w:rsidP="00A46F6B">
      <w:pPr>
        <w:numPr>
          <w:ilvl w:val="0"/>
          <w:numId w:val="15"/>
        </w:numPr>
        <w:tabs>
          <w:tab w:val="clear" w:pos="360"/>
          <w:tab w:val="left" w:pos="1134"/>
        </w:tabs>
        <w:ind w:left="0" w:firstLine="851"/>
        <w:jc w:val="both"/>
        <w:rPr>
          <w:rFonts w:ascii="Arial" w:hAnsi="Arial" w:cs="Arial"/>
          <w:sz w:val="24"/>
          <w:szCs w:val="24"/>
          <w:lang w:eastAsia="ru-RU"/>
        </w:rPr>
      </w:pPr>
      <w:r w:rsidRPr="00A46F6B">
        <w:rPr>
          <w:rFonts w:ascii="Arial" w:hAnsi="Arial" w:cs="Arial"/>
          <w:sz w:val="24"/>
          <w:szCs w:val="24"/>
          <w:lang w:eastAsia="ru-RU"/>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503336" w:rsidRPr="00A46F6B" w:rsidRDefault="00503336" w:rsidP="00A46F6B">
      <w:pPr>
        <w:pStyle w:val="ConsPlusNormal"/>
        <w:widowControl/>
        <w:numPr>
          <w:ilvl w:val="0"/>
          <w:numId w:val="14"/>
        </w:numPr>
        <w:tabs>
          <w:tab w:val="clear" w:pos="1410"/>
          <w:tab w:val="num" w:pos="1080"/>
        </w:tabs>
        <w:ind w:left="0" w:firstLine="851"/>
        <w:jc w:val="both"/>
        <w:rPr>
          <w:sz w:val="24"/>
          <w:szCs w:val="24"/>
        </w:rPr>
      </w:pPr>
      <w:r w:rsidRPr="00A46F6B">
        <w:rPr>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503336" w:rsidRPr="00A46F6B" w:rsidRDefault="00503336" w:rsidP="00A46F6B">
      <w:pPr>
        <w:pStyle w:val="ConsPlusNormal"/>
        <w:widowControl/>
        <w:numPr>
          <w:ilvl w:val="0"/>
          <w:numId w:val="14"/>
        </w:numPr>
        <w:tabs>
          <w:tab w:val="clear" w:pos="1410"/>
          <w:tab w:val="num" w:pos="1080"/>
        </w:tabs>
        <w:ind w:left="0" w:firstLine="851"/>
        <w:jc w:val="both"/>
        <w:rPr>
          <w:sz w:val="24"/>
          <w:szCs w:val="24"/>
        </w:rPr>
      </w:pPr>
      <w:r w:rsidRPr="00A46F6B">
        <w:rPr>
          <w:sz w:val="24"/>
          <w:szCs w:val="24"/>
        </w:rPr>
        <w:t>складировать или размещать хранилища любых, в том числе горюче-смазочных, материалов.</w:t>
      </w:r>
      <w:r w:rsidR="00A46F6B">
        <w:rPr>
          <w:sz w:val="24"/>
          <w:szCs w:val="24"/>
        </w:rPr>
        <w:br/>
      </w:r>
    </w:p>
    <w:p w:rsidR="00503336" w:rsidRPr="00A46F6B" w:rsidRDefault="00503336" w:rsidP="00A46F6B">
      <w:pPr>
        <w:pStyle w:val="3"/>
        <w:widowControl/>
        <w:numPr>
          <w:ilvl w:val="0"/>
          <w:numId w:val="0"/>
        </w:numPr>
        <w:spacing w:before="0" w:after="0"/>
        <w:ind w:firstLine="851"/>
        <w:jc w:val="both"/>
        <w:rPr>
          <w:rFonts w:cs="Arial"/>
          <w:i/>
          <w:sz w:val="24"/>
          <w:szCs w:val="24"/>
          <w:lang w:val="ru-RU"/>
        </w:rPr>
      </w:pPr>
      <w:bookmarkStart w:id="188" w:name="_Toc248050522"/>
      <w:bookmarkStart w:id="189" w:name="_Toc248649095"/>
      <w:bookmarkStart w:id="190" w:name="_Toc341886594"/>
      <w:bookmarkStart w:id="191" w:name="_Toc468950198"/>
      <w:bookmarkStart w:id="192" w:name="_Toc469646525"/>
      <w:r w:rsidRPr="00A46F6B">
        <w:rPr>
          <w:rFonts w:cs="Arial"/>
          <w:sz w:val="24"/>
          <w:szCs w:val="24"/>
          <w:lang w:val="ru-RU"/>
        </w:rPr>
        <w:t>Статья 4</w:t>
      </w:r>
      <w:r w:rsidR="004C0F27" w:rsidRPr="00A46F6B">
        <w:rPr>
          <w:rFonts w:cs="Arial"/>
          <w:sz w:val="24"/>
          <w:szCs w:val="24"/>
          <w:lang w:val="ru-RU"/>
        </w:rPr>
        <w:t>4</w:t>
      </w:r>
      <w:r w:rsidRPr="00A46F6B">
        <w:rPr>
          <w:rFonts w:cs="Arial"/>
          <w:sz w:val="24"/>
          <w:szCs w:val="24"/>
          <w:lang w:val="ru-RU"/>
        </w:rPr>
        <w:t xml:space="preserve">. </w:t>
      </w:r>
      <w:r w:rsidR="004207CF" w:rsidRPr="00A46F6B">
        <w:rPr>
          <w:rFonts w:cs="Arial"/>
          <w:sz w:val="24"/>
          <w:szCs w:val="24"/>
          <w:lang w:val="ru-RU"/>
        </w:rPr>
        <w:t>«</w:t>
      </w:r>
      <w:r w:rsidRPr="00A46F6B">
        <w:rPr>
          <w:rFonts w:cs="Arial"/>
          <w:sz w:val="24"/>
          <w:szCs w:val="24"/>
          <w:lang w:val="ru-RU"/>
        </w:rPr>
        <w:t>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bookmarkEnd w:id="188"/>
      <w:bookmarkEnd w:id="189"/>
      <w:bookmarkEnd w:id="190"/>
      <w:bookmarkEnd w:id="191"/>
      <w:bookmarkEnd w:id="192"/>
      <w:r w:rsidR="004207CF" w:rsidRPr="00A46F6B">
        <w:rPr>
          <w:rFonts w:cs="Arial"/>
          <w:sz w:val="24"/>
          <w:szCs w:val="24"/>
          <w:lang w:val="ru-RU"/>
        </w:rPr>
        <w:t>»</w:t>
      </w:r>
    </w:p>
    <w:p w:rsidR="00503336" w:rsidRPr="00A46F6B" w:rsidRDefault="00503336" w:rsidP="00A46F6B">
      <w:pPr>
        <w:pStyle w:val="ConsPlusNormal"/>
        <w:widowControl/>
        <w:numPr>
          <w:ilvl w:val="0"/>
          <w:numId w:val="16"/>
        </w:numPr>
        <w:tabs>
          <w:tab w:val="clear" w:pos="1260"/>
          <w:tab w:val="num" w:pos="1134"/>
        </w:tabs>
        <w:suppressAutoHyphens w:val="0"/>
        <w:autoSpaceDN w:val="0"/>
        <w:adjustRightInd w:val="0"/>
        <w:ind w:left="0" w:firstLine="851"/>
        <w:jc w:val="both"/>
        <w:rPr>
          <w:sz w:val="24"/>
          <w:szCs w:val="24"/>
        </w:rPr>
      </w:pPr>
      <w:r w:rsidRPr="00A46F6B">
        <w:rPr>
          <w:sz w:val="24"/>
          <w:szCs w:val="24"/>
        </w:rPr>
        <w:t xml:space="preserve">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Федеральный закон от 8 ноября 2007 г. N 257-ФЗ "Об автомобильных дорогах и о дорожной деятельности в Российской </w:t>
      </w:r>
      <w:r w:rsidRPr="00A46F6B">
        <w:rPr>
          <w:sz w:val="24"/>
          <w:szCs w:val="24"/>
        </w:rPr>
        <w:lastRenderedPageBreak/>
        <w:t>Федерации и о внесении изменений в отдельные законодательные акты Российской Федерации".</w:t>
      </w:r>
    </w:p>
    <w:p w:rsidR="00503336" w:rsidRPr="00A46F6B" w:rsidRDefault="00503336" w:rsidP="00A46F6B">
      <w:pPr>
        <w:pStyle w:val="ConsPlusNormal"/>
        <w:widowControl/>
        <w:numPr>
          <w:ilvl w:val="0"/>
          <w:numId w:val="16"/>
        </w:numPr>
        <w:tabs>
          <w:tab w:val="clear" w:pos="1260"/>
          <w:tab w:val="num" w:pos="1134"/>
        </w:tabs>
        <w:suppressAutoHyphens w:val="0"/>
        <w:autoSpaceDN w:val="0"/>
        <w:adjustRightInd w:val="0"/>
        <w:ind w:left="0" w:firstLine="851"/>
        <w:jc w:val="both"/>
        <w:rPr>
          <w:sz w:val="24"/>
          <w:szCs w:val="24"/>
        </w:rPr>
      </w:pPr>
      <w:r w:rsidRPr="00A46F6B">
        <w:rPr>
          <w:sz w:val="24"/>
          <w:szCs w:val="24"/>
        </w:rPr>
        <w:t>В границах полосы отвода автомобильной дороги, за исключением случаев, предусмотренных Федеральным законом, запрещаются:</w:t>
      </w:r>
    </w:p>
    <w:p w:rsidR="00503336" w:rsidRPr="00A46F6B" w:rsidRDefault="00503336" w:rsidP="00A46F6B">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3" w:name="sub_250301"/>
      <w:r w:rsidRPr="00A46F6B">
        <w:rPr>
          <w:rFonts w:ascii="Arial" w:hAnsi="Arial" w:cs="Arial"/>
          <w:sz w:val="24"/>
          <w:szCs w:val="24"/>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03336" w:rsidRPr="00A46F6B" w:rsidRDefault="00503336" w:rsidP="00A46F6B">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4" w:name="sub_250302"/>
      <w:bookmarkEnd w:id="193"/>
      <w:r w:rsidRPr="00A46F6B">
        <w:rPr>
          <w:rFonts w:ascii="Arial" w:hAnsi="Arial" w:cs="Arial"/>
          <w:sz w:val="24"/>
          <w:szCs w:val="24"/>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03336" w:rsidRPr="00A46F6B" w:rsidRDefault="00503336" w:rsidP="00A46F6B">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5" w:name="sub_250303"/>
      <w:bookmarkEnd w:id="194"/>
      <w:r w:rsidRPr="00A46F6B">
        <w:rPr>
          <w:rFonts w:ascii="Arial" w:hAnsi="Arial" w:cs="Arial"/>
          <w:sz w:val="24"/>
          <w:szCs w:val="24"/>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03336" w:rsidRPr="00A46F6B" w:rsidRDefault="00503336" w:rsidP="00A46F6B">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6" w:name="sub_250304"/>
      <w:bookmarkEnd w:id="195"/>
      <w:r w:rsidRPr="00A46F6B">
        <w:rPr>
          <w:rFonts w:ascii="Arial" w:hAnsi="Arial" w:cs="Arial"/>
          <w:sz w:val="24"/>
          <w:szCs w:val="24"/>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03336" w:rsidRPr="00A46F6B" w:rsidRDefault="00503336" w:rsidP="00A46F6B">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7" w:name="sub_250305"/>
      <w:bookmarkEnd w:id="196"/>
      <w:r w:rsidRPr="00A46F6B">
        <w:rPr>
          <w:rFonts w:ascii="Arial" w:hAnsi="Arial" w:cs="Arial"/>
          <w:sz w:val="24"/>
          <w:szCs w:val="24"/>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bookmarkEnd w:id="197"/>
    <w:p w:rsidR="00503336" w:rsidRPr="00A46F6B" w:rsidRDefault="00503336" w:rsidP="00A46F6B">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503336" w:rsidRPr="00A46F6B" w:rsidRDefault="00503336" w:rsidP="00A46F6B">
      <w:pPr>
        <w:pStyle w:val="ConsPlusNormal"/>
        <w:widowControl/>
        <w:numPr>
          <w:ilvl w:val="0"/>
          <w:numId w:val="16"/>
        </w:numPr>
        <w:tabs>
          <w:tab w:val="clear" w:pos="1260"/>
          <w:tab w:val="num" w:pos="1134"/>
        </w:tabs>
        <w:suppressAutoHyphens w:val="0"/>
        <w:autoSpaceDN w:val="0"/>
        <w:adjustRightInd w:val="0"/>
        <w:ind w:left="0" w:firstLine="851"/>
        <w:jc w:val="both"/>
        <w:rPr>
          <w:sz w:val="24"/>
          <w:szCs w:val="24"/>
        </w:rPr>
      </w:pPr>
      <w:r w:rsidRPr="00A46F6B">
        <w:rPr>
          <w:sz w:val="24"/>
          <w:szCs w:val="24"/>
        </w:rPr>
        <w:t>В границах придорожных полос при наличии согласия в письменной форме владельца автомобильной дороги допускаются:</w:t>
      </w:r>
    </w:p>
    <w:p w:rsidR="00503336" w:rsidRPr="00A46F6B" w:rsidRDefault="00503336" w:rsidP="00A46F6B">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r w:rsidRPr="00A46F6B">
        <w:rPr>
          <w:rFonts w:ascii="Arial" w:hAnsi="Arial" w:cs="Arial"/>
          <w:sz w:val="24"/>
          <w:szCs w:val="24"/>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567F3B" w:rsidRPr="00A46F6B" w:rsidRDefault="00503336" w:rsidP="00A46F6B">
      <w:pPr>
        <w:numPr>
          <w:ilvl w:val="1"/>
          <w:numId w:val="16"/>
        </w:numPr>
        <w:tabs>
          <w:tab w:val="clear" w:pos="720"/>
          <w:tab w:val="num" w:pos="1134"/>
        </w:tabs>
        <w:autoSpaceDE w:val="0"/>
        <w:autoSpaceDN w:val="0"/>
        <w:adjustRightInd w:val="0"/>
        <w:ind w:left="0" w:firstLine="851"/>
        <w:jc w:val="both"/>
        <w:rPr>
          <w:rFonts w:ascii="Arial" w:hAnsi="Arial" w:cs="Arial"/>
          <w:sz w:val="24"/>
          <w:szCs w:val="24"/>
          <w:lang w:eastAsia="en-US"/>
        </w:rPr>
      </w:pPr>
      <w:r w:rsidRPr="00A46F6B">
        <w:rPr>
          <w:rFonts w:ascii="Arial" w:hAnsi="Arial" w:cs="Arial"/>
          <w:sz w:val="24"/>
          <w:szCs w:val="24"/>
        </w:rPr>
        <w:t xml:space="preserve"> 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567F3B" w:rsidRPr="00A46F6B" w:rsidRDefault="00567F3B" w:rsidP="00A46F6B">
      <w:pPr>
        <w:ind w:firstLine="851"/>
        <w:jc w:val="both"/>
        <w:rPr>
          <w:rFonts w:ascii="Arial" w:hAnsi="Arial" w:cs="Arial"/>
          <w:sz w:val="24"/>
          <w:szCs w:val="24"/>
          <w:lang w:eastAsia="en-US"/>
        </w:rPr>
      </w:pPr>
    </w:p>
    <w:p w:rsidR="00503336" w:rsidRPr="00A46F6B" w:rsidRDefault="00503336" w:rsidP="00A46F6B">
      <w:pPr>
        <w:ind w:firstLine="851"/>
        <w:jc w:val="both"/>
        <w:rPr>
          <w:rFonts w:ascii="Arial" w:hAnsi="Arial" w:cs="Arial"/>
          <w:sz w:val="24"/>
          <w:szCs w:val="24"/>
          <w:lang w:eastAsia="en-US"/>
        </w:rPr>
        <w:sectPr w:rsidR="00503336" w:rsidRPr="00A46F6B" w:rsidSect="001C3215">
          <w:footerReference w:type="even" r:id="rId20"/>
          <w:footerReference w:type="default" r:id="rId21"/>
          <w:pgSz w:w="11906" w:h="16838"/>
          <w:pgMar w:top="1134" w:right="851" w:bottom="1134" w:left="1077" w:header="709" w:footer="709" w:gutter="0"/>
          <w:cols w:space="708"/>
          <w:titlePg/>
          <w:docGrid w:linePitch="360"/>
        </w:sectPr>
      </w:pPr>
    </w:p>
    <w:p w:rsidR="00CF6693" w:rsidRPr="00A46F6B" w:rsidRDefault="00CF6693" w:rsidP="00A46F6B">
      <w:pPr>
        <w:pStyle w:val="3"/>
        <w:widowControl/>
        <w:numPr>
          <w:ilvl w:val="2"/>
          <w:numId w:val="2"/>
        </w:numPr>
        <w:spacing w:before="0" w:after="0"/>
        <w:rPr>
          <w:rFonts w:cs="Arial"/>
          <w:sz w:val="24"/>
          <w:szCs w:val="24"/>
          <w:lang w:val="ru-RU"/>
        </w:rPr>
      </w:pPr>
    </w:p>
    <w:sectPr w:rsidR="00CF6693" w:rsidRPr="00A46F6B" w:rsidSect="00567F3B">
      <w:pgSz w:w="16838" w:h="11906" w:orient="landscape"/>
      <w:pgMar w:top="851"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F04" w:rsidRDefault="00AF2F04">
      <w:pPr>
        <w:rPr>
          <w:sz w:val="24"/>
          <w:szCs w:val="24"/>
          <w:lang w:eastAsia="ru-RU"/>
        </w:rPr>
      </w:pPr>
      <w:r>
        <w:rPr>
          <w:sz w:val="24"/>
          <w:szCs w:val="24"/>
          <w:lang w:eastAsia="ru-RU"/>
        </w:rPr>
        <w:separator/>
      </w:r>
    </w:p>
  </w:endnote>
  <w:endnote w:type="continuationSeparator" w:id="0">
    <w:p w:rsidR="00AF2F04" w:rsidRDefault="00AF2F04">
      <w:pPr>
        <w:rPr>
          <w:sz w:val="24"/>
          <w:szCs w:val="24"/>
          <w:lang w:eastAsia="ru-RU"/>
        </w:rPr>
      </w:pPr>
      <w:r>
        <w:rPr>
          <w:sz w:val="24"/>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3D5" w:rsidRDefault="00343FDD" w:rsidP="004844C2">
    <w:pPr>
      <w:pStyle w:val="ae"/>
      <w:framePr w:wrap="around" w:vAnchor="text" w:hAnchor="margin" w:xAlign="right" w:y="1"/>
      <w:rPr>
        <w:rStyle w:val="af0"/>
      </w:rPr>
    </w:pPr>
    <w:r>
      <w:rPr>
        <w:rStyle w:val="af0"/>
      </w:rPr>
      <w:fldChar w:fldCharType="begin"/>
    </w:r>
    <w:r w:rsidR="00F113D5">
      <w:rPr>
        <w:rStyle w:val="af0"/>
      </w:rPr>
      <w:instrText xml:space="preserve">PAGE  </w:instrText>
    </w:r>
    <w:r>
      <w:rPr>
        <w:rStyle w:val="af0"/>
      </w:rPr>
      <w:fldChar w:fldCharType="separate"/>
    </w:r>
    <w:r w:rsidR="00A46F6B">
      <w:rPr>
        <w:rStyle w:val="af0"/>
        <w:noProof/>
      </w:rPr>
      <w:t>5</w:t>
    </w:r>
    <w:r>
      <w:rPr>
        <w:rStyle w:val="af0"/>
      </w:rPr>
      <w:fldChar w:fldCharType="end"/>
    </w:r>
  </w:p>
  <w:p w:rsidR="00F113D5" w:rsidRDefault="00F113D5" w:rsidP="004844C2">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3D5" w:rsidRDefault="00343FDD" w:rsidP="004844C2">
    <w:pPr>
      <w:pStyle w:val="ae"/>
      <w:framePr w:wrap="around" w:vAnchor="text" w:hAnchor="margin" w:xAlign="right" w:y="1"/>
      <w:rPr>
        <w:rStyle w:val="af0"/>
      </w:rPr>
    </w:pPr>
    <w:r>
      <w:rPr>
        <w:rStyle w:val="af0"/>
      </w:rPr>
      <w:fldChar w:fldCharType="begin"/>
    </w:r>
    <w:r w:rsidR="00F113D5">
      <w:rPr>
        <w:rStyle w:val="af0"/>
      </w:rPr>
      <w:instrText xml:space="preserve">PAGE  </w:instrText>
    </w:r>
    <w:r>
      <w:rPr>
        <w:rStyle w:val="af0"/>
      </w:rPr>
      <w:fldChar w:fldCharType="separate"/>
    </w:r>
    <w:r w:rsidR="002C32DA">
      <w:rPr>
        <w:rStyle w:val="af0"/>
        <w:noProof/>
      </w:rPr>
      <w:t>2</w:t>
    </w:r>
    <w:r>
      <w:rPr>
        <w:rStyle w:val="af0"/>
      </w:rPr>
      <w:fldChar w:fldCharType="end"/>
    </w:r>
  </w:p>
  <w:p w:rsidR="00F113D5" w:rsidRDefault="00F113D5" w:rsidP="004844C2">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F04" w:rsidRDefault="00AF2F04">
      <w:pPr>
        <w:rPr>
          <w:sz w:val="24"/>
          <w:szCs w:val="24"/>
          <w:lang w:eastAsia="ru-RU"/>
        </w:rPr>
      </w:pPr>
      <w:r>
        <w:rPr>
          <w:sz w:val="24"/>
          <w:szCs w:val="24"/>
          <w:lang w:eastAsia="ru-RU"/>
        </w:rPr>
        <w:separator/>
      </w:r>
    </w:p>
  </w:footnote>
  <w:footnote w:type="continuationSeparator" w:id="0">
    <w:p w:rsidR="00AF2F04" w:rsidRDefault="00AF2F04">
      <w:pPr>
        <w:rPr>
          <w:sz w:val="24"/>
          <w:szCs w:val="24"/>
          <w:lang w:eastAsia="ru-RU"/>
        </w:rPr>
      </w:pPr>
      <w:r>
        <w:rPr>
          <w:sz w:val="24"/>
          <w:szCs w:val="24"/>
          <w:lang w:eastAsia="ru-RU"/>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pStyle w:val="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7"/>
    <w:lvl w:ilvl="0">
      <w:start w:val="1"/>
      <w:numFmt w:val="decimal"/>
      <w:lvlText w:val="%1."/>
      <w:lvlJc w:val="left"/>
      <w:pPr>
        <w:tabs>
          <w:tab w:val="num" w:pos="2520"/>
        </w:tabs>
        <w:ind w:left="2520" w:hanging="360"/>
      </w:pPr>
      <w:rPr>
        <w:sz w:val="28"/>
        <w:szCs w:val="28"/>
      </w:rPr>
    </w:lvl>
  </w:abstractNum>
  <w:abstractNum w:abstractNumId="2" w15:restartNumberingAfterBreak="0">
    <w:nsid w:val="00000028"/>
    <w:multiLevelType w:val="multilevel"/>
    <w:tmpl w:val="00000028"/>
    <w:name w:val="WW8Num40"/>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3E"/>
    <w:multiLevelType w:val="singleLevel"/>
    <w:tmpl w:val="0000003E"/>
    <w:name w:val="WW8Num62"/>
    <w:lvl w:ilvl="0">
      <w:start w:val="1"/>
      <w:numFmt w:val="decimal"/>
      <w:lvlText w:val="%1)"/>
      <w:lvlJc w:val="left"/>
      <w:pPr>
        <w:tabs>
          <w:tab w:val="num" w:pos="2868"/>
        </w:tabs>
        <w:ind w:left="2868" w:hanging="360"/>
      </w:pPr>
    </w:lvl>
  </w:abstractNum>
  <w:abstractNum w:abstractNumId="4"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2AA6E5E"/>
    <w:multiLevelType w:val="hybridMultilevel"/>
    <w:tmpl w:val="58CAB4CE"/>
    <w:lvl w:ilvl="0" w:tplc="098EE680">
      <w:start w:val="1"/>
      <w:numFmt w:val="decimal"/>
      <w:lvlText w:val="%1)"/>
      <w:lvlJc w:val="left"/>
      <w:pPr>
        <w:ind w:left="967" w:hanging="4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C444819"/>
    <w:multiLevelType w:val="hybridMultilevel"/>
    <w:tmpl w:val="2FC64CB4"/>
    <w:name w:val="WW8Num853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156EB7"/>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15:restartNumberingAfterBreak="0">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9" w15:restartNumberingAfterBreak="0">
    <w:nsid w:val="1C4705A6"/>
    <w:multiLevelType w:val="hybridMultilevel"/>
    <w:tmpl w:val="DF04328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DFD2319"/>
    <w:multiLevelType w:val="hybridMultilevel"/>
    <w:tmpl w:val="55540246"/>
    <w:lvl w:ilvl="0" w:tplc="2D00BA38">
      <w:start w:val="1"/>
      <w:numFmt w:val="bullet"/>
      <w:lvlText w:val=""/>
      <w:lvlJc w:val="left"/>
      <w:pPr>
        <w:ind w:left="376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5C75C2"/>
    <w:multiLevelType w:val="hybridMultilevel"/>
    <w:tmpl w:val="87F0895C"/>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2" w15:restartNumberingAfterBreak="0">
    <w:nsid w:val="1FA52972"/>
    <w:multiLevelType w:val="hybridMultilevel"/>
    <w:tmpl w:val="6B4E11C2"/>
    <w:lvl w:ilvl="0" w:tplc="90964E90">
      <w:start w:val="1"/>
      <w:numFmt w:val="decimal"/>
      <w:lvlText w:val="%1."/>
      <w:lvlJc w:val="left"/>
      <w:pPr>
        <w:tabs>
          <w:tab w:val="num" w:pos="2100"/>
        </w:tabs>
        <w:ind w:left="2100" w:hanging="12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15:restartNumberingAfterBreak="0">
    <w:nsid w:val="1FB35824"/>
    <w:multiLevelType w:val="hybridMultilevel"/>
    <w:tmpl w:val="5A8051A6"/>
    <w:name w:val="WW8Num4102"/>
    <w:lvl w:ilvl="0" w:tplc="D492811E">
      <w:start w:val="1"/>
      <w:numFmt w:val="bullet"/>
      <w:lvlText w:val=""/>
      <w:lvlJc w:val="left"/>
      <w:pPr>
        <w:tabs>
          <w:tab w:val="num" w:pos="1969"/>
        </w:tabs>
        <w:ind w:left="19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0DE1877"/>
    <w:multiLevelType w:val="hybridMultilevel"/>
    <w:tmpl w:val="28DCCDA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17"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9" w15:restartNumberingAfterBreak="0">
    <w:nsid w:val="2C1C604D"/>
    <w:multiLevelType w:val="hybridMultilevel"/>
    <w:tmpl w:val="1E841C3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0" w15:restartNumberingAfterBreak="0">
    <w:nsid w:val="2E95373B"/>
    <w:multiLevelType w:val="hybridMultilevel"/>
    <w:tmpl w:val="1124F3E4"/>
    <w:name w:val="WW8Num8532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3D11051"/>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2" w15:restartNumberingAfterBreak="0">
    <w:nsid w:val="352D391A"/>
    <w:multiLevelType w:val="hybridMultilevel"/>
    <w:tmpl w:val="DF6E1E0C"/>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79340F5"/>
    <w:multiLevelType w:val="hybridMultilevel"/>
    <w:tmpl w:val="87961F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7A0E1E"/>
    <w:multiLevelType w:val="multilevel"/>
    <w:tmpl w:val="2DD0ECE6"/>
    <w:name w:val="WW8Num7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BC241FB"/>
    <w:multiLevelType w:val="hybridMultilevel"/>
    <w:tmpl w:val="E264A2BA"/>
    <w:lvl w:ilvl="0" w:tplc="19B45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3C7B0BBC"/>
    <w:multiLevelType w:val="hybridMultilevel"/>
    <w:tmpl w:val="E5F235E6"/>
    <w:lvl w:ilvl="0" w:tplc="252429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3D093E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0" w15:restartNumberingAfterBreak="0">
    <w:nsid w:val="43FB4462"/>
    <w:multiLevelType w:val="hybridMultilevel"/>
    <w:tmpl w:val="2D0468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4EA09E3"/>
    <w:multiLevelType w:val="hybridMultilevel"/>
    <w:tmpl w:val="CEE6CD9C"/>
    <w:lvl w:ilvl="0" w:tplc="87E26D02">
      <w:start w:val="1"/>
      <w:numFmt w:val="decimal"/>
      <w:lvlText w:val="%1)"/>
      <w:lvlJc w:val="left"/>
      <w:pPr>
        <w:tabs>
          <w:tab w:val="num" w:pos="1410"/>
        </w:tabs>
        <w:ind w:left="1410" w:hanging="87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48C568D0"/>
    <w:multiLevelType w:val="multilevel"/>
    <w:tmpl w:val="2DD0ECE6"/>
    <w:name w:val="WW8Num7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BDC7800"/>
    <w:multiLevelType w:val="hybridMultilevel"/>
    <w:tmpl w:val="D02E1FC0"/>
    <w:name w:val="WW8Num8102222222"/>
    <w:lvl w:ilvl="0" w:tplc="52201A12">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579"/>
        </w:tabs>
        <w:ind w:left="579" w:hanging="360"/>
      </w:pPr>
    </w:lvl>
    <w:lvl w:ilvl="2" w:tplc="0419001B" w:tentative="1">
      <w:start w:val="1"/>
      <w:numFmt w:val="lowerRoman"/>
      <w:lvlText w:val="%3."/>
      <w:lvlJc w:val="right"/>
      <w:pPr>
        <w:tabs>
          <w:tab w:val="num" w:pos="1299"/>
        </w:tabs>
        <w:ind w:left="1299" w:hanging="180"/>
      </w:pPr>
    </w:lvl>
    <w:lvl w:ilvl="3" w:tplc="0419000F" w:tentative="1">
      <w:start w:val="1"/>
      <w:numFmt w:val="decimal"/>
      <w:lvlText w:val="%4."/>
      <w:lvlJc w:val="left"/>
      <w:pPr>
        <w:tabs>
          <w:tab w:val="num" w:pos="2019"/>
        </w:tabs>
        <w:ind w:left="2019" w:hanging="360"/>
      </w:pPr>
    </w:lvl>
    <w:lvl w:ilvl="4" w:tplc="04190019" w:tentative="1">
      <w:start w:val="1"/>
      <w:numFmt w:val="lowerLetter"/>
      <w:lvlText w:val="%5."/>
      <w:lvlJc w:val="left"/>
      <w:pPr>
        <w:tabs>
          <w:tab w:val="num" w:pos="2739"/>
        </w:tabs>
        <w:ind w:left="2739" w:hanging="360"/>
      </w:pPr>
    </w:lvl>
    <w:lvl w:ilvl="5" w:tplc="0419001B" w:tentative="1">
      <w:start w:val="1"/>
      <w:numFmt w:val="lowerRoman"/>
      <w:lvlText w:val="%6."/>
      <w:lvlJc w:val="right"/>
      <w:pPr>
        <w:tabs>
          <w:tab w:val="num" w:pos="3459"/>
        </w:tabs>
        <w:ind w:left="3459" w:hanging="180"/>
      </w:pPr>
    </w:lvl>
    <w:lvl w:ilvl="6" w:tplc="0419000F" w:tentative="1">
      <w:start w:val="1"/>
      <w:numFmt w:val="decimal"/>
      <w:lvlText w:val="%7."/>
      <w:lvlJc w:val="left"/>
      <w:pPr>
        <w:tabs>
          <w:tab w:val="num" w:pos="4179"/>
        </w:tabs>
        <w:ind w:left="4179" w:hanging="360"/>
      </w:pPr>
    </w:lvl>
    <w:lvl w:ilvl="7" w:tplc="04190019" w:tentative="1">
      <w:start w:val="1"/>
      <w:numFmt w:val="lowerLetter"/>
      <w:lvlText w:val="%8."/>
      <w:lvlJc w:val="left"/>
      <w:pPr>
        <w:tabs>
          <w:tab w:val="num" w:pos="4899"/>
        </w:tabs>
        <w:ind w:left="4899" w:hanging="360"/>
      </w:pPr>
    </w:lvl>
    <w:lvl w:ilvl="8" w:tplc="0419001B" w:tentative="1">
      <w:start w:val="1"/>
      <w:numFmt w:val="lowerRoman"/>
      <w:lvlText w:val="%9."/>
      <w:lvlJc w:val="right"/>
      <w:pPr>
        <w:tabs>
          <w:tab w:val="num" w:pos="5619"/>
        </w:tabs>
        <w:ind w:left="5619" w:hanging="180"/>
      </w:pPr>
    </w:lvl>
  </w:abstractNum>
  <w:abstractNum w:abstractNumId="34" w15:restartNumberingAfterBreak="0">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DD6530C"/>
    <w:multiLevelType w:val="hybridMultilevel"/>
    <w:tmpl w:val="50DC8D88"/>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37" w15:restartNumberingAfterBreak="0">
    <w:nsid w:val="53756F70"/>
    <w:multiLevelType w:val="multilevel"/>
    <w:tmpl w:val="E60E5C2A"/>
    <w:lvl w:ilvl="0">
      <w:start w:val="2"/>
      <w:numFmt w:val="decimal"/>
      <w:lvlText w:val="%1."/>
      <w:lvlJc w:val="left"/>
      <w:pPr>
        <w:ind w:left="927" w:hanging="360"/>
      </w:pPr>
      <w:rPr>
        <w:rFonts w:hint="default"/>
      </w:rPr>
    </w:lvl>
    <w:lvl w:ilvl="1">
      <w:start w:val="3"/>
      <w:numFmt w:val="decimal"/>
      <w:isLgl/>
      <w:lvlText w:val="%1.%2."/>
      <w:lvlJc w:val="left"/>
      <w:pPr>
        <w:ind w:left="927" w:hanging="36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38" w15:restartNumberingAfterBreak="0">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15:restartNumberingAfterBreak="0">
    <w:nsid w:val="559D3D51"/>
    <w:multiLevelType w:val="hybridMultilevel"/>
    <w:tmpl w:val="A7E8D94E"/>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720"/>
        </w:tabs>
        <w:ind w:left="7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0" w15:restartNumberingAfterBreak="0">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15:restartNumberingAfterBreak="0">
    <w:nsid w:val="60C35E2F"/>
    <w:multiLevelType w:val="hybridMultilevel"/>
    <w:tmpl w:val="EBD63728"/>
    <w:name w:val="WW8Num41022"/>
    <w:lvl w:ilvl="0" w:tplc="D492811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15:restartNumberingAfterBreak="0">
    <w:nsid w:val="65D26B72"/>
    <w:multiLevelType w:val="hybridMultilevel"/>
    <w:tmpl w:val="959E6E44"/>
    <w:name w:val="WW8Num72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44" w15:restartNumberingAfterBreak="0">
    <w:nsid w:val="6A307AE1"/>
    <w:multiLevelType w:val="multilevel"/>
    <w:tmpl w:val="DC98422E"/>
    <w:lvl w:ilvl="0">
      <w:start w:val="1"/>
      <w:numFmt w:val="decimal"/>
      <w:lvlText w:val="%1."/>
      <w:lvlJc w:val="left"/>
      <w:pPr>
        <w:ind w:left="1557"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45" w15:restartNumberingAfterBreak="0">
    <w:nsid w:val="6A6C7EEC"/>
    <w:multiLevelType w:val="multilevel"/>
    <w:tmpl w:val="8468F2A0"/>
    <w:lvl w:ilvl="0">
      <w:start w:val="1"/>
      <w:numFmt w:val="decimal"/>
      <w:lvlText w:val="%1."/>
      <w:lvlJc w:val="left"/>
      <w:pPr>
        <w:ind w:left="1377" w:hanging="810"/>
      </w:pPr>
      <w:rPr>
        <w:rFonts w:cs="Times New Roman"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6" w15:restartNumberingAfterBreak="0">
    <w:nsid w:val="6D1B6D86"/>
    <w:multiLevelType w:val="hybridMultilevel"/>
    <w:tmpl w:val="78723032"/>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15:restartNumberingAfterBreak="0">
    <w:nsid w:val="6D5473BB"/>
    <w:multiLevelType w:val="hybridMultilevel"/>
    <w:tmpl w:val="F19EE824"/>
    <w:lvl w:ilvl="0" w:tplc="324CF2C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15:restartNumberingAfterBreak="0">
    <w:nsid w:val="6E8372A2"/>
    <w:multiLevelType w:val="hybridMultilevel"/>
    <w:tmpl w:val="F67211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15:restartNumberingAfterBreak="0">
    <w:nsid w:val="736F3AF1"/>
    <w:multiLevelType w:val="hybridMultilevel"/>
    <w:tmpl w:val="D32A6EA0"/>
    <w:lvl w:ilvl="0" w:tplc="CF5A44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15:restartNumberingAfterBreak="0">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76E864CD"/>
    <w:multiLevelType w:val="hybridMultilevel"/>
    <w:tmpl w:val="72301FA4"/>
    <w:lvl w:ilvl="0" w:tplc="AA2249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15:restartNumberingAfterBreak="0">
    <w:nsid w:val="7A9A29B2"/>
    <w:multiLevelType w:val="hybridMultilevel"/>
    <w:tmpl w:val="3FF4C522"/>
    <w:lvl w:ilvl="0" w:tplc="44643EC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21"/>
  </w:num>
  <w:num w:numId="3">
    <w:abstractNumId w:val="12"/>
  </w:num>
  <w:num w:numId="4">
    <w:abstractNumId w:val="8"/>
  </w:num>
  <w:num w:numId="5">
    <w:abstractNumId w:val="11"/>
  </w:num>
  <w:num w:numId="6">
    <w:abstractNumId w:val="25"/>
  </w:num>
  <w:num w:numId="7">
    <w:abstractNumId w:val="23"/>
  </w:num>
  <w:num w:numId="8">
    <w:abstractNumId w:val="36"/>
  </w:num>
  <w:num w:numId="9">
    <w:abstractNumId w:val="29"/>
  </w:num>
  <w:num w:numId="10">
    <w:abstractNumId w:val="19"/>
  </w:num>
  <w:num w:numId="11">
    <w:abstractNumId w:val="42"/>
  </w:num>
  <w:num w:numId="12">
    <w:abstractNumId w:val="38"/>
  </w:num>
  <w:num w:numId="13">
    <w:abstractNumId w:val="14"/>
  </w:num>
  <w:num w:numId="14">
    <w:abstractNumId w:val="31"/>
  </w:num>
  <w:num w:numId="15">
    <w:abstractNumId w:val="7"/>
  </w:num>
  <w:num w:numId="16">
    <w:abstractNumId w:val="39"/>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49"/>
  </w:num>
  <w:num w:numId="20">
    <w:abstractNumId w:val="47"/>
  </w:num>
  <w:num w:numId="21">
    <w:abstractNumId w:val="15"/>
  </w:num>
  <w:num w:numId="22">
    <w:abstractNumId w:val="9"/>
  </w:num>
  <w:num w:numId="23">
    <w:abstractNumId w:val="37"/>
  </w:num>
  <w:num w:numId="24">
    <w:abstractNumId w:val="45"/>
  </w:num>
  <w:num w:numId="25">
    <w:abstractNumId w:val="5"/>
  </w:num>
  <w:num w:numId="26">
    <w:abstractNumId w:val="52"/>
  </w:num>
  <w:num w:numId="27">
    <w:abstractNumId w:val="44"/>
  </w:num>
  <w:num w:numId="28">
    <w:abstractNumId w:val="17"/>
  </w:num>
  <w:num w:numId="29">
    <w:abstractNumId w:val="18"/>
  </w:num>
  <w:num w:numId="30">
    <w:abstractNumId w:val="10"/>
  </w:num>
  <w:num w:numId="31">
    <w:abstractNumId w:val="22"/>
  </w:num>
  <w:num w:numId="32">
    <w:abstractNumId w:val="28"/>
  </w:num>
  <w:num w:numId="33">
    <w:abstractNumId w:val="51"/>
  </w:num>
  <w:num w:numId="34">
    <w:abstractNumId w:val="46"/>
  </w:num>
  <w:num w:numId="35">
    <w:abstractNumId w:val="35"/>
  </w:num>
  <w:num w:numId="36">
    <w:abstractNumId w:val="30"/>
  </w:num>
  <w:num w:numId="37">
    <w:abstractNumId w:val="27"/>
  </w:num>
  <w:num w:numId="38">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B04E5"/>
    <w:rsid w:val="00001A7D"/>
    <w:rsid w:val="00003187"/>
    <w:rsid w:val="00003432"/>
    <w:rsid w:val="000067A1"/>
    <w:rsid w:val="00006B6D"/>
    <w:rsid w:val="00006BB9"/>
    <w:rsid w:val="00012973"/>
    <w:rsid w:val="00012A8C"/>
    <w:rsid w:val="00015B6C"/>
    <w:rsid w:val="00016564"/>
    <w:rsid w:val="00016638"/>
    <w:rsid w:val="00021AA0"/>
    <w:rsid w:val="00021E2E"/>
    <w:rsid w:val="00022284"/>
    <w:rsid w:val="0002573B"/>
    <w:rsid w:val="000273B3"/>
    <w:rsid w:val="0003188C"/>
    <w:rsid w:val="000327C1"/>
    <w:rsid w:val="00036589"/>
    <w:rsid w:val="000408D9"/>
    <w:rsid w:val="000415B2"/>
    <w:rsid w:val="000421CF"/>
    <w:rsid w:val="00045D18"/>
    <w:rsid w:val="00047DF3"/>
    <w:rsid w:val="000521D2"/>
    <w:rsid w:val="0006088C"/>
    <w:rsid w:val="00061D56"/>
    <w:rsid w:val="00064246"/>
    <w:rsid w:val="0006732A"/>
    <w:rsid w:val="00067591"/>
    <w:rsid w:val="00073C39"/>
    <w:rsid w:val="0008080F"/>
    <w:rsid w:val="00087BA7"/>
    <w:rsid w:val="00092054"/>
    <w:rsid w:val="000935A8"/>
    <w:rsid w:val="00094C8C"/>
    <w:rsid w:val="000A2E0B"/>
    <w:rsid w:val="000A5358"/>
    <w:rsid w:val="000A7501"/>
    <w:rsid w:val="000A7D3C"/>
    <w:rsid w:val="000B1406"/>
    <w:rsid w:val="000B164C"/>
    <w:rsid w:val="000B1904"/>
    <w:rsid w:val="000B3208"/>
    <w:rsid w:val="000B3D9D"/>
    <w:rsid w:val="000B4A00"/>
    <w:rsid w:val="000C0ABC"/>
    <w:rsid w:val="000C15EB"/>
    <w:rsid w:val="000C1F36"/>
    <w:rsid w:val="000C3518"/>
    <w:rsid w:val="000C4806"/>
    <w:rsid w:val="000C7D6C"/>
    <w:rsid w:val="000C7DC9"/>
    <w:rsid w:val="000D05B8"/>
    <w:rsid w:val="000D2AD7"/>
    <w:rsid w:val="000D51B4"/>
    <w:rsid w:val="000E09BE"/>
    <w:rsid w:val="000E37B5"/>
    <w:rsid w:val="000E5A4A"/>
    <w:rsid w:val="000E68F8"/>
    <w:rsid w:val="000F0EBC"/>
    <w:rsid w:val="000F2A5B"/>
    <w:rsid w:val="000F4D48"/>
    <w:rsid w:val="00100260"/>
    <w:rsid w:val="0010076F"/>
    <w:rsid w:val="001014FF"/>
    <w:rsid w:val="001019BB"/>
    <w:rsid w:val="00102ED7"/>
    <w:rsid w:val="00105FB0"/>
    <w:rsid w:val="00106ED7"/>
    <w:rsid w:val="00112D0E"/>
    <w:rsid w:val="00113420"/>
    <w:rsid w:val="001143DC"/>
    <w:rsid w:val="00115D33"/>
    <w:rsid w:val="00116AFE"/>
    <w:rsid w:val="00122E71"/>
    <w:rsid w:val="00126072"/>
    <w:rsid w:val="00127DE9"/>
    <w:rsid w:val="00132603"/>
    <w:rsid w:val="001342AD"/>
    <w:rsid w:val="001349E9"/>
    <w:rsid w:val="00136CD3"/>
    <w:rsid w:val="00137A78"/>
    <w:rsid w:val="00142504"/>
    <w:rsid w:val="001430E8"/>
    <w:rsid w:val="0014435E"/>
    <w:rsid w:val="001445A7"/>
    <w:rsid w:val="0015136F"/>
    <w:rsid w:val="001529D9"/>
    <w:rsid w:val="001533DF"/>
    <w:rsid w:val="001544C7"/>
    <w:rsid w:val="00155A1D"/>
    <w:rsid w:val="00155C75"/>
    <w:rsid w:val="00160E51"/>
    <w:rsid w:val="00161782"/>
    <w:rsid w:val="00161918"/>
    <w:rsid w:val="00163298"/>
    <w:rsid w:val="00164349"/>
    <w:rsid w:val="001660F7"/>
    <w:rsid w:val="0016657A"/>
    <w:rsid w:val="0017038D"/>
    <w:rsid w:val="00185D43"/>
    <w:rsid w:val="00186577"/>
    <w:rsid w:val="00194B01"/>
    <w:rsid w:val="00197DBD"/>
    <w:rsid w:val="00197E22"/>
    <w:rsid w:val="001A4007"/>
    <w:rsid w:val="001A4CEF"/>
    <w:rsid w:val="001A65D7"/>
    <w:rsid w:val="001A7077"/>
    <w:rsid w:val="001B04E5"/>
    <w:rsid w:val="001B0EA9"/>
    <w:rsid w:val="001B1D61"/>
    <w:rsid w:val="001B3BDE"/>
    <w:rsid w:val="001B7571"/>
    <w:rsid w:val="001C040A"/>
    <w:rsid w:val="001C0D0E"/>
    <w:rsid w:val="001C26E5"/>
    <w:rsid w:val="001C3059"/>
    <w:rsid w:val="001C3215"/>
    <w:rsid w:val="001C335C"/>
    <w:rsid w:val="001C343E"/>
    <w:rsid w:val="001C3BDF"/>
    <w:rsid w:val="001C46AA"/>
    <w:rsid w:val="001C4FD9"/>
    <w:rsid w:val="001D32DB"/>
    <w:rsid w:val="001D3446"/>
    <w:rsid w:val="001D4830"/>
    <w:rsid w:val="001D48C6"/>
    <w:rsid w:val="001D5C74"/>
    <w:rsid w:val="001E043F"/>
    <w:rsid w:val="001E055A"/>
    <w:rsid w:val="001E2A8A"/>
    <w:rsid w:val="001E2EBD"/>
    <w:rsid w:val="001E6EAB"/>
    <w:rsid w:val="001F0195"/>
    <w:rsid w:val="001F03B2"/>
    <w:rsid w:val="001F0E3F"/>
    <w:rsid w:val="001F24F7"/>
    <w:rsid w:val="001F2C0D"/>
    <w:rsid w:val="001F364A"/>
    <w:rsid w:val="001F5563"/>
    <w:rsid w:val="00200635"/>
    <w:rsid w:val="00201777"/>
    <w:rsid w:val="002045A8"/>
    <w:rsid w:val="00205AB8"/>
    <w:rsid w:val="00210724"/>
    <w:rsid w:val="00211754"/>
    <w:rsid w:val="00211B2D"/>
    <w:rsid w:val="00211DFE"/>
    <w:rsid w:val="002165F0"/>
    <w:rsid w:val="00217241"/>
    <w:rsid w:val="0022043B"/>
    <w:rsid w:val="0022091E"/>
    <w:rsid w:val="00220BC6"/>
    <w:rsid w:val="00221312"/>
    <w:rsid w:val="00221F31"/>
    <w:rsid w:val="002233DC"/>
    <w:rsid w:val="00224269"/>
    <w:rsid w:val="00224439"/>
    <w:rsid w:val="00230BB1"/>
    <w:rsid w:val="002317A7"/>
    <w:rsid w:val="00237B58"/>
    <w:rsid w:val="00247F2C"/>
    <w:rsid w:val="002508A9"/>
    <w:rsid w:val="00252D01"/>
    <w:rsid w:val="00253496"/>
    <w:rsid w:val="0025395F"/>
    <w:rsid w:val="00253D46"/>
    <w:rsid w:val="00254179"/>
    <w:rsid w:val="00254E8A"/>
    <w:rsid w:val="0025575F"/>
    <w:rsid w:val="0025588B"/>
    <w:rsid w:val="00262093"/>
    <w:rsid w:val="002627C5"/>
    <w:rsid w:val="00264BAB"/>
    <w:rsid w:val="00266BEA"/>
    <w:rsid w:val="0027054A"/>
    <w:rsid w:val="00270F8A"/>
    <w:rsid w:val="00273549"/>
    <w:rsid w:val="00273B47"/>
    <w:rsid w:val="00274EE8"/>
    <w:rsid w:val="00274FA9"/>
    <w:rsid w:val="0027605F"/>
    <w:rsid w:val="00281888"/>
    <w:rsid w:val="00281ED7"/>
    <w:rsid w:val="00286148"/>
    <w:rsid w:val="00290897"/>
    <w:rsid w:val="002922EB"/>
    <w:rsid w:val="002937E9"/>
    <w:rsid w:val="00294418"/>
    <w:rsid w:val="0029532C"/>
    <w:rsid w:val="00295D2B"/>
    <w:rsid w:val="002A0AF5"/>
    <w:rsid w:val="002A5544"/>
    <w:rsid w:val="002A5E25"/>
    <w:rsid w:val="002B7F66"/>
    <w:rsid w:val="002C1546"/>
    <w:rsid w:val="002C2475"/>
    <w:rsid w:val="002C32DA"/>
    <w:rsid w:val="002C47E2"/>
    <w:rsid w:val="002C5C0A"/>
    <w:rsid w:val="002C722A"/>
    <w:rsid w:val="002E1E7C"/>
    <w:rsid w:val="002E6E89"/>
    <w:rsid w:val="002F0397"/>
    <w:rsid w:val="002F0F90"/>
    <w:rsid w:val="002F186D"/>
    <w:rsid w:val="002F3134"/>
    <w:rsid w:val="002F3DF6"/>
    <w:rsid w:val="003027F0"/>
    <w:rsid w:val="00304A4B"/>
    <w:rsid w:val="003117AD"/>
    <w:rsid w:val="00311DC4"/>
    <w:rsid w:val="00312069"/>
    <w:rsid w:val="00316B53"/>
    <w:rsid w:val="00317847"/>
    <w:rsid w:val="00320A06"/>
    <w:rsid w:val="00321114"/>
    <w:rsid w:val="00323136"/>
    <w:rsid w:val="00323B3A"/>
    <w:rsid w:val="00323D29"/>
    <w:rsid w:val="00325E80"/>
    <w:rsid w:val="003276F7"/>
    <w:rsid w:val="003329D6"/>
    <w:rsid w:val="0033582E"/>
    <w:rsid w:val="00337C3D"/>
    <w:rsid w:val="00340832"/>
    <w:rsid w:val="00342473"/>
    <w:rsid w:val="00343652"/>
    <w:rsid w:val="00343FDD"/>
    <w:rsid w:val="00344C69"/>
    <w:rsid w:val="00351329"/>
    <w:rsid w:val="00351D35"/>
    <w:rsid w:val="00355A9A"/>
    <w:rsid w:val="00356AFE"/>
    <w:rsid w:val="003607CA"/>
    <w:rsid w:val="003714B5"/>
    <w:rsid w:val="00371ECE"/>
    <w:rsid w:val="003722BA"/>
    <w:rsid w:val="003729DB"/>
    <w:rsid w:val="00374B5A"/>
    <w:rsid w:val="00374DE6"/>
    <w:rsid w:val="00382189"/>
    <w:rsid w:val="003822B4"/>
    <w:rsid w:val="003854B8"/>
    <w:rsid w:val="003855EE"/>
    <w:rsid w:val="00391357"/>
    <w:rsid w:val="003921E6"/>
    <w:rsid w:val="0039330B"/>
    <w:rsid w:val="003933AE"/>
    <w:rsid w:val="003947F8"/>
    <w:rsid w:val="00396765"/>
    <w:rsid w:val="00397987"/>
    <w:rsid w:val="00397C71"/>
    <w:rsid w:val="00397E7C"/>
    <w:rsid w:val="003A06F9"/>
    <w:rsid w:val="003A078E"/>
    <w:rsid w:val="003A0DBE"/>
    <w:rsid w:val="003A50D7"/>
    <w:rsid w:val="003B1271"/>
    <w:rsid w:val="003B17E3"/>
    <w:rsid w:val="003B4674"/>
    <w:rsid w:val="003B53D6"/>
    <w:rsid w:val="003B76DC"/>
    <w:rsid w:val="003C1D2C"/>
    <w:rsid w:val="003C262C"/>
    <w:rsid w:val="003C3059"/>
    <w:rsid w:val="003C3502"/>
    <w:rsid w:val="003D04E0"/>
    <w:rsid w:val="003D1716"/>
    <w:rsid w:val="003D486D"/>
    <w:rsid w:val="003D6FF9"/>
    <w:rsid w:val="003E199D"/>
    <w:rsid w:val="003E2E61"/>
    <w:rsid w:val="003E6330"/>
    <w:rsid w:val="003F0073"/>
    <w:rsid w:val="003F0402"/>
    <w:rsid w:val="003F041A"/>
    <w:rsid w:val="003F0D32"/>
    <w:rsid w:val="003F218C"/>
    <w:rsid w:val="003F41B9"/>
    <w:rsid w:val="003F5905"/>
    <w:rsid w:val="004019C4"/>
    <w:rsid w:val="00403E6B"/>
    <w:rsid w:val="004049BC"/>
    <w:rsid w:val="00404E01"/>
    <w:rsid w:val="00405F59"/>
    <w:rsid w:val="00406EEC"/>
    <w:rsid w:val="00406F10"/>
    <w:rsid w:val="0040727D"/>
    <w:rsid w:val="0041103B"/>
    <w:rsid w:val="00411741"/>
    <w:rsid w:val="00411E64"/>
    <w:rsid w:val="00416DC8"/>
    <w:rsid w:val="004207CF"/>
    <w:rsid w:val="00420FDD"/>
    <w:rsid w:val="00422973"/>
    <w:rsid w:val="0042604C"/>
    <w:rsid w:val="004270A7"/>
    <w:rsid w:val="0042745F"/>
    <w:rsid w:val="00433797"/>
    <w:rsid w:val="00433CCA"/>
    <w:rsid w:val="004340A2"/>
    <w:rsid w:val="00435701"/>
    <w:rsid w:val="00435FBC"/>
    <w:rsid w:val="0043601F"/>
    <w:rsid w:val="0043623F"/>
    <w:rsid w:val="00440D18"/>
    <w:rsid w:val="00443BBE"/>
    <w:rsid w:val="0044559C"/>
    <w:rsid w:val="00445727"/>
    <w:rsid w:val="0044676A"/>
    <w:rsid w:val="00452A7C"/>
    <w:rsid w:val="00452B35"/>
    <w:rsid w:val="004530FB"/>
    <w:rsid w:val="00454CFC"/>
    <w:rsid w:val="00457888"/>
    <w:rsid w:val="004578C6"/>
    <w:rsid w:val="00457AFD"/>
    <w:rsid w:val="004644E3"/>
    <w:rsid w:val="00467A32"/>
    <w:rsid w:val="00471462"/>
    <w:rsid w:val="00475094"/>
    <w:rsid w:val="00477143"/>
    <w:rsid w:val="004808C0"/>
    <w:rsid w:val="00481DE7"/>
    <w:rsid w:val="00482751"/>
    <w:rsid w:val="0048303B"/>
    <w:rsid w:val="0048391F"/>
    <w:rsid w:val="004844C2"/>
    <w:rsid w:val="00487844"/>
    <w:rsid w:val="0049026B"/>
    <w:rsid w:val="00490837"/>
    <w:rsid w:val="00495E0D"/>
    <w:rsid w:val="00496843"/>
    <w:rsid w:val="00497FBA"/>
    <w:rsid w:val="004A2FB6"/>
    <w:rsid w:val="004B51C2"/>
    <w:rsid w:val="004B61E7"/>
    <w:rsid w:val="004C07AE"/>
    <w:rsid w:val="004C0F27"/>
    <w:rsid w:val="004C5594"/>
    <w:rsid w:val="004C5D2E"/>
    <w:rsid w:val="004C761D"/>
    <w:rsid w:val="004C77A7"/>
    <w:rsid w:val="004C7A78"/>
    <w:rsid w:val="004D2111"/>
    <w:rsid w:val="004D37B2"/>
    <w:rsid w:val="004D5242"/>
    <w:rsid w:val="004E1F80"/>
    <w:rsid w:val="004E4216"/>
    <w:rsid w:val="004E4434"/>
    <w:rsid w:val="004E500E"/>
    <w:rsid w:val="004E6080"/>
    <w:rsid w:val="004F39D1"/>
    <w:rsid w:val="004F4150"/>
    <w:rsid w:val="005007B7"/>
    <w:rsid w:val="00503336"/>
    <w:rsid w:val="00503E9A"/>
    <w:rsid w:val="005047B2"/>
    <w:rsid w:val="005049DE"/>
    <w:rsid w:val="0051410B"/>
    <w:rsid w:val="00515E6F"/>
    <w:rsid w:val="00520219"/>
    <w:rsid w:val="0052635A"/>
    <w:rsid w:val="005310D2"/>
    <w:rsid w:val="00531BD4"/>
    <w:rsid w:val="0054086F"/>
    <w:rsid w:val="005419EF"/>
    <w:rsid w:val="005435B1"/>
    <w:rsid w:val="00550264"/>
    <w:rsid w:val="00550A7F"/>
    <w:rsid w:val="00552A61"/>
    <w:rsid w:val="005556F6"/>
    <w:rsid w:val="005603BB"/>
    <w:rsid w:val="0056545E"/>
    <w:rsid w:val="00566FE2"/>
    <w:rsid w:val="00567540"/>
    <w:rsid w:val="00567F3B"/>
    <w:rsid w:val="00570113"/>
    <w:rsid w:val="0057047A"/>
    <w:rsid w:val="00576292"/>
    <w:rsid w:val="00582808"/>
    <w:rsid w:val="00584140"/>
    <w:rsid w:val="0059047B"/>
    <w:rsid w:val="005908E0"/>
    <w:rsid w:val="005911B0"/>
    <w:rsid w:val="005937B0"/>
    <w:rsid w:val="0059789C"/>
    <w:rsid w:val="005A657C"/>
    <w:rsid w:val="005A6B7C"/>
    <w:rsid w:val="005A7AAA"/>
    <w:rsid w:val="005C0884"/>
    <w:rsid w:val="005C21E9"/>
    <w:rsid w:val="005C5749"/>
    <w:rsid w:val="005D058E"/>
    <w:rsid w:val="005D185F"/>
    <w:rsid w:val="005E1BD9"/>
    <w:rsid w:val="005E4C69"/>
    <w:rsid w:val="005E7557"/>
    <w:rsid w:val="005F23EE"/>
    <w:rsid w:val="005F3322"/>
    <w:rsid w:val="00601DAF"/>
    <w:rsid w:val="00602F89"/>
    <w:rsid w:val="00603217"/>
    <w:rsid w:val="00613956"/>
    <w:rsid w:val="00616F61"/>
    <w:rsid w:val="00621740"/>
    <w:rsid w:val="0062211C"/>
    <w:rsid w:val="00622E1E"/>
    <w:rsid w:val="006311D8"/>
    <w:rsid w:val="006324D2"/>
    <w:rsid w:val="00633499"/>
    <w:rsid w:val="0063536A"/>
    <w:rsid w:val="00637F8E"/>
    <w:rsid w:val="00642F20"/>
    <w:rsid w:val="00650684"/>
    <w:rsid w:val="006528B6"/>
    <w:rsid w:val="00655CDC"/>
    <w:rsid w:val="00655F09"/>
    <w:rsid w:val="00656574"/>
    <w:rsid w:val="00656C9F"/>
    <w:rsid w:val="00657780"/>
    <w:rsid w:val="00661B3C"/>
    <w:rsid w:val="006624B1"/>
    <w:rsid w:val="00663D25"/>
    <w:rsid w:val="00664A93"/>
    <w:rsid w:val="00665717"/>
    <w:rsid w:val="0066796C"/>
    <w:rsid w:val="00681E5A"/>
    <w:rsid w:val="00684D4E"/>
    <w:rsid w:val="00690CF4"/>
    <w:rsid w:val="00690F7C"/>
    <w:rsid w:val="006927CE"/>
    <w:rsid w:val="00693B3D"/>
    <w:rsid w:val="00693FB1"/>
    <w:rsid w:val="00695765"/>
    <w:rsid w:val="00697C26"/>
    <w:rsid w:val="006A0631"/>
    <w:rsid w:val="006B2514"/>
    <w:rsid w:val="006B7986"/>
    <w:rsid w:val="006C26E6"/>
    <w:rsid w:val="006C31DF"/>
    <w:rsid w:val="006C65A1"/>
    <w:rsid w:val="006D1247"/>
    <w:rsid w:val="006D175F"/>
    <w:rsid w:val="006D24D5"/>
    <w:rsid w:val="006D5B43"/>
    <w:rsid w:val="006D62B4"/>
    <w:rsid w:val="006D6F4A"/>
    <w:rsid w:val="006E1C46"/>
    <w:rsid w:val="006E3345"/>
    <w:rsid w:val="006E5EEB"/>
    <w:rsid w:val="006F270E"/>
    <w:rsid w:val="006F3D09"/>
    <w:rsid w:val="006F4425"/>
    <w:rsid w:val="006F4610"/>
    <w:rsid w:val="006F4DA2"/>
    <w:rsid w:val="006F4E23"/>
    <w:rsid w:val="006F67A8"/>
    <w:rsid w:val="006F6B4D"/>
    <w:rsid w:val="00703714"/>
    <w:rsid w:val="007061DC"/>
    <w:rsid w:val="00711AAF"/>
    <w:rsid w:val="00712F30"/>
    <w:rsid w:val="00713A3F"/>
    <w:rsid w:val="00713D98"/>
    <w:rsid w:val="007144F0"/>
    <w:rsid w:val="007152C4"/>
    <w:rsid w:val="007156E4"/>
    <w:rsid w:val="00720149"/>
    <w:rsid w:val="00723F8F"/>
    <w:rsid w:val="00726940"/>
    <w:rsid w:val="00731D67"/>
    <w:rsid w:val="007348C1"/>
    <w:rsid w:val="00735B6C"/>
    <w:rsid w:val="00736419"/>
    <w:rsid w:val="00742FB6"/>
    <w:rsid w:val="00743176"/>
    <w:rsid w:val="00746DC3"/>
    <w:rsid w:val="007471E3"/>
    <w:rsid w:val="00751A24"/>
    <w:rsid w:val="00753171"/>
    <w:rsid w:val="007531BC"/>
    <w:rsid w:val="007700DB"/>
    <w:rsid w:val="0077358F"/>
    <w:rsid w:val="00776D1B"/>
    <w:rsid w:val="00782610"/>
    <w:rsid w:val="00783646"/>
    <w:rsid w:val="00783918"/>
    <w:rsid w:val="0078430D"/>
    <w:rsid w:val="00792EF4"/>
    <w:rsid w:val="007953C3"/>
    <w:rsid w:val="007A1147"/>
    <w:rsid w:val="007A1E50"/>
    <w:rsid w:val="007A4F24"/>
    <w:rsid w:val="007B151C"/>
    <w:rsid w:val="007B5954"/>
    <w:rsid w:val="007C154A"/>
    <w:rsid w:val="007C285E"/>
    <w:rsid w:val="007C4FFC"/>
    <w:rsid w:val="007D12E2"/>
    <w:rsid w:val="007D55A7"/>
    <w:rsid w:val="007E0E77"/>
    <w:rsid w:val="007E422C"/>
    <w:rsid w:val="007E48CA"/>
    <w:rsid w:val="007E608F"/>
    <w:rsid w:val="007F3EAE"/>
    <w:rsid w:val="007F6F2C"/>
    <w:rsid w:val="008106B0"/>
    <w:rsid w:val="00811334"/>
    <w:rsid w:val="00813DE8"/>
    <w:rsid w:val="00814EE1"/>
    <w:rsid w:val="008155CA"/>
    <w:rsid w:val="008175FF"/>
    <w:rsid w:val="00817B83"/>
    <w:rsid w:val="00820302"/>
    <w:rsid w:val="00820586"/>
    <w:rsid w:val="00820B5D"/>
    <w:rsid w:val="00825449"/>
    <w:rsid w:val="00832E83"/>
    <w:rsid w:val="00841163"/>
    <w:rsid w:val="008476BC"/>
    <w:rsid w:val="00850A88"/>
    <w:rsid w:val="0085120C"/>
    <w:rsid w:val="00856B0D"/>
    <w:rsid w:val="00856E80"/>
    <w:rsid w:val="00857902"/>
    <w:rsid w:val="008637E0"/>
    <w:rsid w:val="00863CCB"/>
    <w:rsid w:val="00863D25"/>
    <w:rsid w:val="00866111"/>
    <w:rsid w:val="008664DD"/>
    <w:rsid w:val="00866D57"/>
    <w:rsid w:val="00867068"/>
    <w:rsid w:val="00867565"/>
    <w:rsid w:val="00867949"/>
    <w:rsid w:val="00867A2F"/>
    <w:rsid w:val="00871091"/>
    <w:rsid w:val="00872110"/>
    <w:rsid w:val="00877E94"/>
    <w:rsid w:val="008803C0"/>
    <w:rsid w:val="008828F2"/>
    <w:rsid w:val="008832B5"/>
    <w:rsid w:val="0088521A"/>
    <w:rsid w:val="00886CFD"/>
    <w:rsid w:val="0089588E"/>
    <w:rsid w:val="008A14B8"/>
    <w:rsid w:val="008A1D8E"/>
    <w:rsid w:val="008A3652"/>
    <w:rsid w:val="008A4A9F"/>
    <w:rsid w:val="008A7FEA"/>
    <w:rsid w:val="008B121B"/>
    <w:rsid w:val="008B5ED3"/>
    <w:rsid w:val="008C032D"/>
    <w:rsid w:val="008C03D3"/>
    <w:rsid w:val="008C11CC"/>
    <w:rsid w:val="008C16EF"/>
    <w:rsid w:val="008C23B3"/>
    <w:rsid w:val="008C2842"/>
    <w:rsid w:val="008C43B6"/>
    <w:rsid w:val="008C4D7E"/>
    <w:rsid w:val="008C5873"/>
    <w:rsid w:val="008C63D3"/>
    <w:rsid w:val="008C6C86"/>
    <w:rsid w:val="008D5C1B"/>
    <w:rsid w:val="008E1729"/>
    <w:rsid w:val="008E40E4"/>
    <w:rsid w:val="008F102F"/>
    <w:rsid w:val="008F198C"/>
    <w:rsid w:val="008F3941"/>
    <w:rsid w:val="009007FB"/>
    <w:rsid w:val="00901F56"/>
    <w:rsid w:val="00902425"/>
    <w:rsid w:val="009036BA"/>
    <w:rsid w:val="00910041"/>
    <w:rsid w:val="00913E74"/>
    <w:rsid w:val="00914DAC"/>
    <w:rsid w:val="00915D6B"/>
    <w:rsid w:val="00915E04"/>
    <w:rsid w:val="00923590"/>
    <w:rsid w:val="009311AD"/>
    <w:rsid w:val="00932378"/>
    <w:rsid w:val="00933131"/>
    <w:rsid w:val="009333EC"/>
    <w:rsid w:val="0093386E"/>
    <w:rsid w:val="00933AFD"/>
    <w:rsid w:val="00934D54"/>
    <w:rsid w:val="0093522C"/>
    <w:rsid w:val="00936217"/>
    <w:rsid w:val="009370B9"/>
    <w:rsid w:val="00940B45"/>
    <w:rsid w:val="00947ACE"/>
    <w:rsid w:val="00947D54"/>
    <w:rsid w:val="00950272"/>
    <w:rsid w:val="00955AA3"/>
    <w:rsid w:val="0095712E"/>
    <w:rsid w:val="009610DC"/>
    <w:rsid w:val="0096138E"/>
    <w:rsid w:val="0096503C"/>
    <w:rsid w:val="00966BF9"/>
    <w:rsid w:val="00974AD9"/>
    <w:rsid w:val="009815AE"/>
    <w:rsid w:val="009845AD"/>
    <w:rsid w:val="00984BB8"/>
    <w:rsid w:val="0098632C"/>
    <w:rsid w:val="00991895"/>
    <w:rsid w:val="00991ADD"/>
    <w:rsid w:val="009947AF"/>
    <w:rsid w:val="00995C9A"/>
    <w:rsid w:val="00997D0F"/>
    <w:rsid w:val="009A00EB"/>
    <w:rsid w:val="009A1FFC"/>
    <w:rsid w:val="009A714E"/>
    <w:rsid w:val="009B14E1"/>
    <w:rsid w:val="009B206B"/>
    <w:rsid w:val="009B2D79"/>
    <w:rsid w:val="009C1DE6"/>
    <w:rsid w:val="009C2345"/>
    <w:rsid w:val="009C6EC1"/>
    <w:rsid w:val="009D0117"/>
    <w:rsid w:val="009D76CE"/>
    <w:rsid w:val="009E1422"/>
    <w:rsid w:val="009E23E8"/>
    <w:rsid w:val="009E2EE0"/>
    <w:rsid w:val="009E34C7"/>
    <w:rsid w:val="009E36BC"/>
    <w:rsid w:val="009E3FF6"/>
    <w:rsid w:val="009E4242"/>
    <w:rsid w:val="009F0C18"/>
    <w:rsid w:val="00A01211"/>
    <w:rsid w:val="00A02319"/>
    <w:rsid w:val="00A02F24"/>
    <w:rsid w:val="00A04172"/>
    <w:rsid w:val="00A10149"/>
    <w:rsid w:val="00A122F9"/>
    <w:rsid w:val="00A12595"/>
    <w:rsid w:val="00A13A79"/>
    <w:rsid w:val="00A151FB"/>
    <w:rsid w:val="00A157A2"/>
    <w:rsid w:val="00A24398"/>
    <w:rsid w:val="00A24AA6"/>
    <w:rsid w:val="00A366D6"/>
    <w:rsid w:val="00A42C02"/>
    <w:rsid w:val="00A42FA1"/>
    <w:rsid w:val="00A4625A"/>
    <w:rsid w:val="00A46F6B"/>
    <w:rsid w:val="00A50B2F"/>
    <w:rsid w:val="00A55AB4"/>
    <w:rsid w:val="00A64869"/>
    <w:rsid w:val="00A6575B"/>
    <w:rsid w:val="00A832E0"/>
    <w:rsid w:val="00A8526A"/>
    <w:rsid w:val="00A8599A"/>
    <w:rsid w:val="00A879FB"/>
    <w:rsid w:val="00A87CEB"/>
    <w:rsid w:val="00A90560"/>
    <w:rsid w:val="00AA0ACF"/>
    <w:rsid w:val="00AA172E"/>
    <w:rsid w:val="00AA2368"/>
    <w:rsid w:val="00AA4B72"/>
    <w:rsid w:val="00AA7160"/>
    <w:rsid w:val="00AB09F4"/>
    <w:rsid w:val="00AB7E99"/>
    <w:rsid w:val="00AC08F5"/>
    <w:rsid w:val="00AC7C0A"/>
    <w:rsid w:val="00AD5105"/>
    <w:rsid w:val="00AD5804"/>
    <w:rsid w:val="00AD6E4A"/>
    <w:rsid w:val="00AE455D"/>
    <w:rsid w:val="00AE507B"/>
    <w:rsid w:val="00AF11FA"/>
    <w:rsid w:val="00AF2F04"/>
    <w:rsid w:val="00AF6D84"/>
    <w:rsid w:val="00AF708D"/>
    <w:rsid w:val="00B01204"/>
    <w:rsid w:val="00B10940"/>
    <w:rsid w:val="00B10AB2"/>
    <w:rsid w:val="00B10EB7"/>
    <w:rsid w:val="00B11DB9"/>
    <w:rsid w:val="00B1510E"/>
    <w:rsid w:val="00B16F40"/>
    <w:rsid w:val="00B170A5"/>
    <w:rsid w:val="00B20FAD"/>
    <w:rsid w:val="00B23E0E"/>
    <w:rsid w:val="00B24511"/>
    <w:rsid w:val="00B265DC"/>
    <w:rsid w:val="00B26CA6"/>
    <w:rsid w:val="00B33752"/>
    <w:rsid w:val="00B37046"/>
    <w:rsid w:val="00B411E2"/>
    <w:rsid w:val="00B4208C"/>
    <w:rsid w:val="00B427E7"/>
    <w:rsid w:val="00B43212"/>
    <w:rsid w:val="00B44360"/>
    <w:rsid w:val="00B44783"/>
    <w:rsid w:val="00B451AE"/>
    <w:rsid w:val="00B467F8"/>
    <w:rsid w:val="00B468B7"/>
    <w:rsid w:val="00B47E64"/>
    <w:rsid w:val="00B51630"/>
    <w:rsid w:val="00B53067"/>
    <w:rsid w:val="00B53CBB"/>
    <w:rsid w:val="00B57268"/>
    <w:rsid w:val="00B62123"/>
    <w:rsid w:val="00B63543"/>
    <w:rsid w:val="00B65418"/>
    <w:rsid w:val="00B66CC8"/>
    <w:rsid w:val="00B70572"/>
    <w:rsid w:val="00B70817"/>
    <w:rsid w:val="00B74210"/>
    <w:rsid w:val="00B7448B"/>
    <w:rsid w:val="00B74899"/>
    <w:rsid w:val="00B7504D"/>
    <w:rsid w:val="00B77E18"/>
    <w:rsid w:val="00B93D42"/>
    <w:rsid w:val="00BA4D5E"/>
    <w:rsid w:val="00BA56DB"/>
    <w:rsid w:val="00BA61A2"/>
    <w:rsid w:val="00BB0D75"/>
    <w:rsid w:val="00BB5A7E"/>
    <w:rsid w:val="00BB7FD3"/>
    <w:rsid w:val="00BC43DC"/>
    <w:rsid w:val="00BC57BC"/>
    <w:rsid w:val="00BC5D09"/>
    <w:rsid w:val="00BC6DEF"/>
    <w:rsid w:val="00BC7C1F"/>
    <w:rsid w:val="00BD3601"/>
    <w:rsid w:val="00BD45AE"/>
    <w:rsid w:val="00BD4891"/>
    <w:rsid w:val="00BD5610"/>
    <w:rsid w:val="00BE00FC"/>
    <w:rsid w:val="00BE02EE"/>
    <w:rsid w:val="00BE0C8B"/>
    <w:rsid w:val="00BE1281"/>
    <w:rsid w:val="00BE2591"/>
    <w:rsid w:val="00BE585C"/>
    <w:rsid w:val="00BF27A4"/>
    <w:rsid w:val="00BF283F"/>
    <w:rsid w:val="00BF38AB"/>
    <w:rsid w:val="00BF618D"/>
    <w:rsid w:val="00C0190B"/>
    <w:rsid w:val="00C01A37"/>
    <w:rsid w:val="00C0229E"/>
    <w:rsid w:val="00C0254E"/>
    <w:rsid w:val="00C0650A"/>
    <w:rsid w:val="00C0764E"/>
    <w:rsid w:val="00C077C1"/>
    <w:rsid w:val="00C10BDD"/>
    <w:rsid w:val="00C11686"/>
    <w:rsid w:val="00C16147"/>
    <w:rsid w:val="00C20593"/>
    <w:rsid w:val="00C20E52"/>
    <w:rsid w:val="00C227F5"/>
    <w:rsid w:val="00C30D7D"/>
    <w:rsid w:val="00C40C3B"/>
    <w:rsid w:val="00C42FE1"/>
    <w:rsid w:val="00C4303B"/>
    <w:rsid w:val="00C44ECD"/>
    <w:rsid w:val="00C46856"/>
    <w:rsid w:val="00C5022D"/>
    <w:rsid w:val="00C52622"/>
    <w:rsid w:val="00C55C56"/>
    <w:rsid w:val="00C6046F"/>
    <w:rsid w:val="00C62E33"/>
    <w:rsid w:val="00C63199"/>
    <w:rsid w:val="00C64779"/>
    <w:rsid w:val="00C6522A"/>
    <w:rsid w:val="00C66596"/>
    <w:rsid w:val="00C70234"/>
    <w:rsid w:val="00C81912"/>
    <w:rsid w:val="00C819F7"/>
    <w:rsid w:val="00C83BD0"/>
    <w:rsid w:val="00C840EB"/>
    <w:rsid w:val="00C8699A"/>
    <w:rsid w:val="00C9272A"/>
    <w:rsid w:val="00C97151"/>
    <w:rsid w:val="00C977A5"/>
    <w:rsid w:val="00CA4254"/>
    <w:rsid w:val="00CA5D50"/>
    <w:rsid w:val="00CB5557"/>
    <w:rsid w:val="00CC05F5"/>
    <w:rsid w:val="00CC155E"/>
    <w:rsid w:val="00CC1A19"/>
    <w:rsid w:val="00CC2500"/>
    <w:rsid w:val="00CC2F96"/>
    <w:rsid w:val="00CC3C3A"/>
    <w:rsid w:val="00CC7482"/>
    <w:rsid w:val="00CD0E95"/>
    <w:rsid w:val="00CD19A0"/>
    <w:rsid w:val="00CD365D"/>
    <w:rsid w:val="00CD53EE"/>
    <w:rsid w:val="00CD5C55"/>
    <w:rsid w:val="00CD5F12"/>
    <w:rsid w:val="00CD69F1"/>
    <w:rsid w:val="00CD721B"/>
    <w:rsid w:val="00CE278B"/>
    <w:rsid w:val="00CE473F"/>
    <w:rsid w:val="00CE53EA"/>
    <w:rsid w:val="00CE59AB"/>
    <w:rsid w:val="00CF2D1D"/>
    <w:rsid w:val="00CF2E6B"/>
    <w:rsid w:val="00CF43B8"/>
    <w:rsid w:val="00CF6693"/>
    <w:rsid w:val="00CF6F7D"/>
    <w:rsid w:val="00D00DF4"/>
    <w:rsid w:val="00D02C5B"/>
    <w:rsid w:val="00D05EE7"/>
    <w:rsid w:val="00D1249A"/>
    <w:rsid w:val="00D14088"/>
    <w:rsid w:val="00D15E67"/>
    <w:rsid w:val="00D212A5"/>
    <w:rsid w:val="00D22EF6"/>
    <w:rsid w:val="00D252CC"/>
    <w:rsid w:val="00D26E8C"/>
    <w:rsid w:val="00D33D21"/>
    <w:rsid w:val="00D3505D"/>
    <w:rsid w:val="00D406D2"/>
    <w:rsid w:val="00D43450"/>
    <w:rsid w:val="00D4459D"/>
    <w:rsid w:val="00D46034"/>
    <w:rsid w:val="00D56987"/>
    <w:rsid w:val="00D611B9"/>
    <w:rsid w:val="00D626C9"/>
    <w:rsid w:val="00D64424"/>
    <w:rsid w:val="00D67FB1"/>
    <w:rsid w:val="00D71E9B"/>
    <w:rsid w:val="00D7448A"/>
    <w:rsid w:val="00D762C0"/>
    <w:rsid w:val="00D76CE9"/>
    <w:rsid w:val="00D77811"/>
    <w:rsid w:val="00D83E38"/>
    <w:rsid w:val="00D85292"/>
    <w:rsid w:val="00D86825"/>
    <w:rsid w:val="00D87217"/>
    <w:rsid w:val="00D90819"/>
    <w:rsid w:val="00D91852"/>
    <w:rsid w:val="00D919E8"/>
    <w:rsid w:val="00D978B7"/>
    <w:rsid w:val="00DA29A0"/>
    <w:rsid w:val="00DA344B"/>
    <w:rsid w:val="00DA37E8"/>
    <w:rsid w:val="00DA3D62"/>
    <w:rsid w:val="00DA4466"/>
    <w:rsid w:val="00DA7FD7"/>
    <w:rsid w:val="00DB130A"/>
    <w:rsid w:val="00DB45E8"/>
    <w:rsid w:val="00DB700F"/>
    <w:rsid w:val="00DC1526"/>
    <w:rsid w:val="00DC1ECC"/>
    <w:rsid w:val="00DC2DA7"/>
    <w:rsid w:val="00DC6741"/>
    <w:rsid w:val="00DC6CAA"/>
    <w:rsid w:val="00DC7CEE"/>
    <w:rsid w:val="00DD05F9"/>
    <w:rsid w:val="00DD53A2"/>
    <w:rsid w:val="00DD66A5"/>
    <w:rsid w:val="00DE4B43"/>
    <w:rsid w:val="00DF0787"/>
    <w:rsid w:val="00DF2682"/>
    <w:rsid w:val="00E00BB3"/>
    <w:rsid w:val="00E01869"/>
    <w:rsid w:val="00E02858"/>
    <w:rsid w:val="00E05389"/>
    <w:rsid w:val="00E122BE"/>
    <w:rsid w:val="00E14558"/>
    <w:rsid w:val="00E149C6"/>
    <w:rsid w:val="00E207BA"/>
    <w:rsid w:val="00E2111A"/>
    <w:rsid w:val="00E21409"/>
    <w:rsid w:val="00E330C6"/>
    <w:rsid w:val="00E34F32"/>
    <w:rsid w:val="00E46D5C"/>
    <w:rsid w:val="00E52DCD"/>
    <w:rsid w:val="00E52E7A"/>
    <w:rsid w:val="00E535D0"/>
    <w:rsid w:val="00E57C77"/>
    <w:rsid w:val="00E64982"/>
    <w:rsid w:val="00E64F5A"/>
    <w:rsid w:val="00E70ADE"/>
    <w:rsid w:val="00E71187"/>
    <w:rsid w:val="00E72871"/>
    <w:rsid w:val="00E75296"/>
    <w:rsid w:val="00E75E49"/>
    <w:rsid w:val="00E8149B"/>
    <w:rsid w:val="00E84651"/>
    <w:rsid w:val="00E868AD"/>
    <w:rsid w:val="00E9088A"/>
    <w:rsid w:val="00E9128D"/>
    <w:rsid w:val="00E918C5"/>
    <w:rsid w:val="00E91BB2"/>
    <w:rsid w:val="00E932BB"/>
    <w:rsid w:val="00E9394A"/>
    <w:rsid w:val="00E94031"/>
    <w:rsid w:val="00E94AD0"/>
    <w:rsid w:val="00E96F6C"/>
    <w:rsid w:val="00E9742E"/>
    <w:rsid w:val="00E97B86"/>
    <w:rsid w:val="00EA5545"/>
    <w:rsid w:val="00EA6F32"/>
    <w:rsid w:val="00EB67ED"/>
    <w:rsid w:val="00EB69EB"/>
    <w:rsid w:val="00EC13E9"/>
    <w:rsid w:val="00EC773B"/>
    <w:rsid w:val="00ED7E29"/>
    <w:rsid w:val="00EE375C"/>
    <w:rsid w:val="00EE3C66"/>
    <w:rsid w:val="00EE6428"/>
    <w:rsid w:val="00EE7261"/>
    <w:rsid w:val="00EF0C05"/>
    <w:rsid w:val="00EF2EF5"/>
    <w:rsid w:val="00EF3422"/>
    <w:rsid w:val="00EF4C0D"/>
    <w:rsid w:val="00EF5C1F"/>
    <w:rsid w:val="00F01334"/>
    <w:rsid w:val="00F01690"/>
    <w:rsid w:val="00F079B2"/>
    <w:rsid w:val="00F101F2"/>
    <w:rsid w:val="00F102E0"/>
    <w:rsid w:val="00F113D5"/>
    <w:rsid w:val="00F14BAC"/>
    <w:rsid w:val="00F153F7"/>
    <w:rsid w:val="00F209F3"/>
    <w:rsid w:val="00F21361"/>
    <w:rsid w:val="00F21B60"/>
    <w:rsid w:val="00F31C13"/>
    <w:rsid w:val="00F32E19"/>
    <w:rsid w:val="00F35DF4"/>
    <w:rsid w:val="00F37A1F"/>
    <w:rsid w:val="00F410FB"/>
    <w:rsid w:val="00F4137D"/>
    <w:rsid w:val="00F43DAC"/>
    <w:rsid w:val="00F45655"/>
    <w:rsid w:val="00F45FDE"/>
    <w:rsid w:val="00F4799E"/>
    <w:rsid w:val="00F47E11"/>
    <w:rsid w:val="00F512E7"/>
    <w:rsid w:val="00F51571"/>
    <w:rsid w:val="00F60CD5"/>
    <w:rsid w:val="00F61A92"/>
    <w:rsid w:val="00F63C0B"/>
    <w:rsid w:val="00F6715E"/>
    <w:rsid w:val="00F73C57"/>
    <w:rsid w:val="00F73CFD"/>
    <w:rsid w:val="00F74A68"/>
    <w:rsid w:val="00F75543"/>
    <w:rsid w:val="00F825E0"/>
    <w:rsid w:val="00F860D6"/>
    <w:rsid w:val="00F86179"/>
    <w:rsid w:val="00F86D4B"/>
    <w:rsid w:val="00F904A9"/>
    <w:rsid w:val="00F92EAA"/>
    <w:rsid w:val="00FA0283"/>
    <w:rsid w:val="00FA0631"/>
    <w:rsid w:val="00FA1190"/>
    <w:rsid w:val="00FA7DEA"/>
    <w:rsid w:val="00FB1C2E"/>
    <w:rsid w:val="00FB4B12"/>
    <w:rsid w:val="00FB6C9B"/>
    <w:rsid w:val="00FB7411"/>
    <w:rsid w:val="00FD26F2"/>
    <w:rsid w:val="00FD398A"/>
    <w:rsid w:val="00FE4A1D"/>
    <w:rsid w:val="00FE4ED9"/>
    <w:rsid w:val="00FE62AC"/>
    <w:rsid w:val="00FF1526"/>
    <w:rsid w:val="00FF152C"/>
    <w:rsid w:val="00FF1E89"/>
    <w:rsid w:val="00FF3C31"/>
    <w:rsid w:val="00FF5177"/>
    <w:rsid w:val="00FF6F1A"/>
    <w:rsid w:val="00FF7F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ABE35"/>
  <w15:docId w15:val="{0089637E-8139-4507-82BF-F3B5B0B27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389"/>
    <w:rPr>
      <w:sz w:val="22"/>
      <w:szCs w:val="22"/>
      <w:lang w:eastAsia="ar-SA"/>
    </w:rPr>
  </w:style>
  <w:style w:type="paragraph" w:styleId="1">
    <w:name w:val="heading 1"/>
    <w:basedOn w:val="a"/>
    <w:next w:val="a"/>
    <w:link w:val="11"/>
    <w:qFormat/>
    <w:rsid w:val="00947D54"/>
    <w:pPr>
      <w:numPr>
        <w:numId w:val="1"/>
      </w:numPr>
      <w:autoSpaceDE w:val="0"/>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qFormat/>
    <w:rsid w:val="00947D54"/>
    <w:pPr>
      <w:keepNext/>
      <w:widowControl w:val="0"/>
      <w:numPr>
        <w:ilvl w:val="1"/>
        <w:numId w:val="1"/>
      </w:numPr>
      <w:spacing w:before="360" w:after="60"/>
      <w:jc w:val="center"/>
      <w:outlineLvl w:val="1"/>
    </w:pPr>
    <w:rPr>
      <w:rFonts w:ascii="Arial" w:hAnsi="Arial"/>
      <w:b/>
      <w:bCs/>
      <w:color w:val="000000"/>
      <w:sz w:val="28"/>
      <w:szCs w:val="28"/>
      <w:lang w:val="en-US" w:eastAsia="en-US"/>
    </w:rPr>
  </w:style>
  <w:style w:type="paragraph" w:styleId="3">
    <w:name w:val="heading 3"/>
    <w:basedOn w:val="a"/>
    <w:next w:val="a"/>
    <w:link w:val="30"/>
    <w:qFormat/>
    <w:rsid w:val="00947D54"/>
    <w:pPr>
      <w:keepNext/>
      <w:widowControl w:val="0"/>
      <w:numPr>
        <w:ilvl w:val="2"/>
        <w:numId w:val="1"/>
      </w:numPr>
      <w:spacing w:before="360" w:after="60"/>
      <w:jc w:val="center"/>
      <w:outlineLvl w:val="2"/>
    </w:pPr>
    <w:rPr>
      <w:rFonts w:ascii="Arial" w:hAnsi="Arial"/>
      <w:b/>
      <w:bCs/>
      <w:color w:val="000000"/>
      <w:sz w:val="28"/>
      <w:szCs w:val="28"/>
      <w:lang w:val="en-US" w:eastAsia="en-US"/>
    </w:rPr>
  </w:style>
  <w:style w:type="paragraph" w:styleId="4">
    <w:name w:val="heading 4"/>
    <w:basedOn w:val="a"/>
    <w:next w:val="a"/>
    <w:link w:val="40"/>
    <w:qFormat/>
    <w:locked/>
    <w:rsid w:val="00BF618D"/>
    <w:pPr>
      <w:keepNext/>
      <w:spacing w:before="240" w:after="60"/>
      <w:outlineLvl w:val="3"/>
    </w:pPr>
    <w:rPr>
      <w:rFonts w:ascii="Calibri" w:hAnsi="Calibri"/>
      <w:b/>
      <w:bCs/>
      <w:sz w:val="28"/>
      <w:szCs w:val="28"/>
    </w:rPr>
  </w:style>
  <w:style w:type="paragraph" w:styleId="5">
    <w:name w:val="heading 5"/>
    <w:basedOn w:val="a"/>
    <w:next w:val="a"/>
    <w:link w:val="50"/>
    <w:qFormat/>
    <w:locked/>
    <w:rsid w:val="00BF618D"/>
    <w:pPr>
      <w:spacing w:before="240" w:after="60"/>
      <w:outlineLvl w:val="4"/>
    </w:pPr>
    <w:rPr>
      <w:rFonts w:ascii="Calibri" w:hAnsi="Calibri"/>
      <w:b/>
      <w:bCs/>
      <w:i/>
      <w:iCs/>
      <w:sz w:val="26"/>
      <w:szCs w:val="26"/>
    </w:rPr>
  </w:style>
  <w:style w:type="paragraph" w:styleId="6">
    <w:name w:val="heading 6"/>
    <w:basedOn w:val="a"/>
    <w:next w:val="a"/>
    <w:link w:val="60"/>
    <w:qFormat/>
    <w:locked/>
    <w:rsid w:val="00BF618D"/>
    <w:pPr>
      <w:spacing w:before="240" w:after="60"/>
      <w:outlineLvl w:val="5"/>
    </w:pPr>
    <w:rPr>
      <w:rFonts w:ascii="Calibri" w:hAnsi="Calibri"/>
      <w:b/>
      <w:bCs/>
      <w:sz w:val="20"/>
      <w:szCs w:val="20"/>
    </w:rPr>
  </w:style>
  <w:style w:type="paragraph" w:styleId="7">
    <w:name w:val="heading 7"/>
    <w:basedOn w:val="a0"/>
    <w:next w:val="a1"/>
    <w:link w:val="70"/>
    <w:qFormat/>
    <w:locked/>
    <w:rsid w:val="00B24511"/>
    <w:pPr>
      <w:keepNext/>
      <w:widowControl w:val="0"/>
      <w:spacing w:before="240" w:after="120"/>
      <w:ind w:left="5040" w:hanging="360"/>
      <w:contextualSpacing w:val="0"/>
      <w:outlineLvl w:val="6"/>
    </w:pPr>
    <w:rPr>
      <w:rFonts w:ascii="Arial" w:eastAsia="Lucida Sans Unicode" w:hAnsi="Arial" w:cs="Tahoma"/>
      <w:b/>
      <w:bCs/>
      <w:spacing w:val="0"/>
      <w:kern w:val="1"/>
      <w:sz w:val="21"/>
      <w:szCs w:val="21"/>
      <w:lang w:eastAsia="ru-RU"/>
    </w:rPr>
  </w:style>
  <w:style w:type="paragraph" w:styleId="8">
    <w:name w:val="heading 8"/>
    <w:basedOn w:val="a0"/>
    <w:next w:val="a1"/>
    <w:link w:val="80"/>
    <w:qFormat/>
    <w:locked/>
    <w:rsid w:val="00B24511"/>
    <w:pPr>
      <w:keepNext/>
      <w:widowControl w:val="0"/>
      <w:spacing w:before="240" w:after="120"/>
      <w:ind w:left="5760" w:hanging="360"/>
      <w:contextualSpacing w:val="0"/>
      <w:outlineLvl w:val="7"/>
    </w:pPr>
    <w:rPr>
      <w:rFonts w:ascii="Arial" w:eastAsia="Lucida Sans Unicode" w:hAnsi="Arial" w:cs="Tahoma"/>
      <w:b/>
      <w:bCs/>
      <w:spacing w:val="0"/>
      <w:kern w:val="1"/>
      <w:sz w:val="21"/>
      <w:szCs w:val="21"/>
      <w:lang w:eastAsia="ru-RU"/>
    </w:rPr>
  </w:style>
  <w:style w:type="paragraph" w:styleId="9">
    <w:name w:val="heading 9"/>
    <w:basedOn w:val="a0"/>
    <w:next w:val="a1"/>
    <w:link w:val="90"/>
    <w:qFormat/>
    <w:locked/>
    <w:rsid w:val="00B24511"/>
    <w:pPr>
      <w:keepNext/>
      <w:widowControl w:val="0"/>
      <w:spacing w:before="240" w:after="120"/>
      <w:ind w:left="6480" w:hanging="180"/>
      <w:contextualSpacing w:val="0"/>
      <w:outlineLvl w:val="8"/>
    </w:pPr>
    <w:rPr>
      <w:rFonts w:ascii="Arial" w:eastAsia="Lucida Sans Unicode" w:hAnsi="Arial" w:cs="Tahoma"/>
      <w:b/>
      <w:bCs/>
      <w:spacing w:val="0"/>
      <w:kern w:val="1"/>
      <w:sz w:val="21"/>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locked/>
    <w:rsid w:val="00BF618D"/>
    <w:rPr>
      <w:rFonts w:ascii="Arial" w:hAnsi="Arial"/>
      <w:b/>
      <w:bCs/>
      <w:color w:val="000000"/>
      <w:kern w:val="1"/>
      <w:sz w:val="28"/>
      <w:szCs w:val="28"/>
      <w:lang w:val="en-US" w:eastAsia="en-US"/>
    </w:rPr>
  </w:style>
  <w:style w:type="character" w:customStyle="1" w:styleId="20">
    <w:name w:val="Заголовок 2 Знак"/>
    <w:link w:val="2"/>
    <w:locked/>
    <w:rsid w:val="004A2FB6"/>
    <w:rPr>
      <w:rFonts w:ascii="Arial" w:hAnsi="Arial"/>
      <w:b/>
      <w:bCs/>
      <w:color w:val="000000"/>
      <w:sz w:val="28"/>
      <w:szCs w:val="28"/>
      <w:lang w:val="en-US" w:eastAsia="en-US"/>
    </w:rPr>
  </w:style>
  <w:style w:type="character" w:customStyle="1" w:styleId="30">
    <w:name w:val="Заголовок 3 Знак"/>
    <w:link w:val="3"/>
    <w:locked/>
    <w:rsid w:val="004A2FB6"/>
    <w:rPr>
      <w:rFonts w:ascii="Arial" w:hAnsi="Arial"/>
      <w:b/>
      <w:bCs/>
      <w:color w:val="000000"/>
      <w:sz w:val="28"/>
      <w:szCs w:val="28"/>
      <w:lang w:val="en-US" w:eastAsia="en-US"/>
    </w:rPr>
  </w:style>
  <w:style w:type="character" w:customStyle="1" w:styleId="40">
    <w:name w:val="Заголовок 4 Знак"/>
    <w:link w:val="4"/>
    <w:uiPriority w:val="99"/>
    <w:semiHidden/>
    <w:locked/>
    <w:rsid w:val="004A2FB6"/>
    <w:rPr>
      <w:rFonts w:ascii="Calibri" w:hAnsi="Calibri" w:cs="Calibri"/>
      <w:b/>
      <w:bCs/>
      <w:sz w:val="28"/>
      <w:szCs w:val="28"/>
    </w:rPr>
  </w:style>
  <w:style w:type="character" w:customStyle="1" w:styleId="50">
    <w:name w:val="Заголовок 5 Знак"/>
    <w:link w:val="5"/>
    <w:uiPriority w:val="99"/>
    <w:semiHidden/>
    <w:locked/>
    <w:rsid w:val="004A2FB6"/>
    <w:rPr>
      <w:rFonts w:ascii="Calibri" w:hAnsi="Calibri" w:cs="Calibri"/>
      <w:b/>
      <w:bCs/>
      <w:i/>
      <w:iCs/>
      <w:sz w:val="26"/>
      <w:szCs w:val="26"/>
    </w:rPr>
  </w:style>
  <w:style w:type="character" w:customStyle="1" w:styleId="60">
    <w:name w:val="Заголовок 6 Знак"/>
    <w:link w:val="6"/>
    <w:uiPriority w:val="99"/>
    <w:semiHidden/>
    <w:locked/>
    <w:rsid w:val="004A2FB6"/>
    <w:rPr>
      <w:rFonts w:ascii="Calibri" w:hAnsi="Calibri" w:cs="Calibri"/>
      <w:b/>
      <w:bCs/>
    </w:rPr>
  </w:style>
  <w:style w:type="character" w:customStyle="1" w:styleId="Heading1Char">
    <w:name w:val="Heading 1 Char"/>
    <w:uiPriority w:val="99"/>
    <w:locked/>
    <w:rsid w:val="004A2FB6"/>
    <w:rPr>
      <w:rFonts w:ascii="Cambria" w:hAnsi="Cambria" w:cs="Cambria"/>
      <w:b/>
      <w:bCs/>
      <w:kern w:val="32"/>
      <w:sz w:val="32"/>
      <w:szCs w:val="32"/>
    </w:rPr>
  </w:style>
  <w:style w:type="paragraph" w:styleId="a5">
    <w:name w:val="Body Text Indent"/>
    <w:basedOn w:val="a"/>
    <w:link w:val="a6"/>
    <w:uiPriority w:val="99"/>
    <w:semiHidden/>
    <w:rsid w:val="00947D54"/>
    <w:pPr>
      <w:ind w:left="-540" w:firstLine="709"/>
      <w:jc w:val="both"/>
    </w:pPr>
    <w:rPr>
      <w:sz w:val="24"/>
      <w:szCs w:val="24"/>
    </w:rPr>
  </w:style>
  <w:style w:type="character" w:customStyle="1" w:styleId="a6">
    <w:name w:val="Основной текст с отступом Знак"/>
    <w:link w:val="a5"/>
    <w:uiPriority w:val="99"/>
    <w:semiHidden/>
    <w:locked/>
    <w:rsid w:val="004A2FB6"/>
    <w:rPr>
      <w:sz w:val="24"/>
      <w:szCs w:val="24"/>
    </w:rPr>
  </w:style>
  <w:style w:type="paragraph" w:styleId="12">
    <w:name w:val="toc 1"/>
    <w:basedOn w:val="a"/>
    <w:next w:val="a"/>
    <w:autoRedefine/>
    <w:uiPriority w:val="39"/>
    <w:rsid w:val="00CC7482"/>
    <w:rPr>
      <w:sz w:val="24"/>
      <w:szCs w:val="24"/>
      <w:lang w:eastAsia="ru-RU"/>
    </w:rPr>
  </w:style>
  <w:style w:type="paragraph" w:styleId="21">
    <w:name w:val="toc 2"/>
    <w:basedOn w:val="a"/>
    <w:next w:val="a"/>
    <w:autoRedefine/>
    <w:uiPriority w:val="39"/>
    <w:rsid w:val="00CC7482"/>
    <w:pPr>
      <w:ind w:left="240"/>
    </w:pPr>
    <w:rPr>
      <w:sz w:val="24"/>
      <w:szCs w:val="24"/>
      <w:lang w:eastAsia="ru-RU"/>
    </w:rPr>
  </w:style>
  <w:style w:type="paragraph" w:styleId="31">
    <w:name w:val="toc 3"/>
    <w:basedOn w:val="a"/>
    <w:next w:val="a"/>
    <w:autoRedefine/>
    <w:uiPriority w:val="39"/>
    <w:rsid w:val="00CC7482"/>
    <w:pPr>
      <w:ind w:left="480"/>
    </w:pPr>
    <w:rPr>
      <w:sz w:val="24"/>
      <w:szCs w:val="24"/>
      <w:lang w:eastAsia="ru-RU"/>
    </w:rPr>
  </w:style>
  <w:style w:type="character" w:styleId="a7">
    <w:name w:val="Hyperlink"/>
    <w:rsid w:val="00CC7482"/>
    <w:rPr>
      <w:color w:val="0000FF"/>
      <w:u w:val="single"/>
    </w:rPr>
  </w:style>
  <w:style w:type="paragraph" w:customStyle="1" w:styleId="ConsNormal">
    <w:name w:val="ConsNormal"/>
    <w:rsid w:val="00F63C0B"/>
    <w:pPr>
      <w:widowControl w:val="0"/>
      <w:autoSpaceDE w:val="0"/>
      <w:autoSpaceDN w:val="0"/>
      <w:adjustRightInd w:val="0"/>
      <w:ind w:right="19772" w:firstLine="720"/>
    </w:pPr>
    <w:rPr>
      <w:rFonts w:ascii="Arial" w:hAnsi="Arial" w:cs="Arial"/>
    </w:rPr>
  </w:style>
  <w:style w:type="paragraph" w:customStyle="1" w:styleId="ConsPlusNormal">
    <w:name w:val="ConsPlusNormal"/>
    <w:rsid w:val="004B51C2"/>
    <w:pPr>
      <w:widowControl w:val="0"/>
      <w:suppressAutoHyphens/>
      <w:autoSpaceDE w:val="0"/>
      <w:ind w:firstLine="720"/>
    </w:pPr>
    <w:rPr>
      <w:rFonts w:ascii="Arial" w:hAnsi="Arial" w:cs="Arial"/>
      <w:lang w:eastAsia="ar-SA"/>
    </w:rPr>
  </w:style>
  <w:style w:type="paragraph" w:styleId="a8">
    <w:name w:val="Normal (Web)"/>
    <w:basedOn w:val="a"/>
    <w:uiPriority w:val="99"/>
    <w:rsid w:val="008C43B6"/>
    <w:pPr>
      <w:spacing w:before="100" w:beforeAutospacing="1" w:after="100" w:afterAutospacing="1"/>
    </w:pPr>
    <w:rPr>
      <w:sz w:val="24"/>
      <w:szCs w:val="24"/>
      <w:lang w:eastAsia="ru-RU"/>
    </w:rPr>
  </w:style>
  <w:style w:type="paragraph" w:customStyle="1" w:styleId="13">
    <w:name w:val="Без интервала1"/>
    <w:qFormat/>
    <w:rsid w:val="00D83E38"/>
    <w:rPr>
      <w:sz w:val="24"/>
      <w:szCs w:val="24"/>
      <w:lang w:eastAsia="en-US"/>
    </w:rPr>
  </w:style>
  <w:style w:type="paragraph" w:styleId="HTML">
    <w:name w:val="HTML Preformatted"/>
    <w:basedOn w:val="a"/>
    <w:link w:val="HTML0"/>
    <w:uiPriority w:val="99"/>
    <w:rsid w:val="00D8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4A2FB6"/>
    <w:rPr>
      <w:rFonts w:ascii="Courier New" w:hAnsi="Courier New" w:cs="Courier New"/>
      <w:sz w:val="20"/>
      <w:szCs w:val="20"/>
    </w:rPr>
  </w:style>
  <w:style w:type="character" w:styleId="a9">
    <w:name w:val="Strong"/>
    <w:uiPriority w:val="99"/>
    <w:qFormat/>
    <w:rsid w:val="00D83E38"/>
    <w:rPr>
      <w:b/>
      <w:bCs/>
    </w:rPr>
  </w:style>
  <w:style w:type="character" w:customStyle="1" w:styleId="style3">
    <w:name w:val="style3"/>
    <w:basedOn w:val="a2"/>
    <w:uiPriority w:val="99"/>
    <w:rsid w:val="00D83E38"/>
  </w:style>
  <w:style w:type="character" w:styleId="aa">
    <w:name w:val="FollowedHyperlink"/>
    <w:uiPriority w:val="99"/>
    <w:rsid w:val="00BF38AB"/>
    <w:rPr>
      <w:color w:val="800080"/>
      <w:u w:val="single"/>
    </w:rPr>
  </w:style>
  <w:style w:type="paragraph" w:customStyle="1" w:styleId="14">
    <w:name w:val="Абзац списка1"/>
    <w:basedOn w:val="a"/>
    <w:uiPriority w:val="99"/>
    <w:qFormat/>
    <w:rsid w:val="00B01204"/>
    <w:pPr>
      <w:ind w:left="720"/>
    </w:pPr>
    <w:rPr>
      <w:sz w:val="24"/>
      <w:szCs w:val="24"/>
      <w:lang w:eastAsia="ru-RU"/>
    </w:rPr>
  </w:style>
  <w:style w:type="paragraph" w:styleId="ab">
    <w:name w:val="No Spacing"/>
    <w:uiPriority w:val="99"/>
    <w:qFormat/>
    <w:rsid w:val="00BF618D"/>
    <w:rPr>
      <w:sz w:val="24"/>
      <w:szCs w:val="24"/>
      <w:lang w:eastAsia="en-US"/>
    </w:rPr>
  </w:style>
  <w:style w:type="paragraph" w:styleId="ac">
    <w:name w:val="header"/>
    <w:basedOn w:val="a"/>
    <w:link w:val="ad"/>
    <w:uiPriority w:val="99"/>
    <w:rsid w:val="00BF618D"/>
    <w:pPr>
      <w:tabs>
        <w:tab w:val="center" w:pos="4677"/>
        <w:tab w:val="right" w:pos="9355"/>
      </w:tabs>
      <w:spacing w:after="200" w:line="276" w:lineRule="auto"/>
    </w:pPr>
    <w:rPr>
      <w:sz w:val="28"/>
      <w:szCs w:val="28"/>
      <w:lang w:eastAsia="en-US"/>
    </w:rPr>
  </w:style>
  <w:style w:type="character" w:customStyle="1" w:styleId="ad">
    <w:name w:val="Верхний колонтитул Знак"/>
    <w:link w:val="ac"/>
    <w:uiPriority w:val="99"/>
    <w:locked/>
    <w:rsid w:val="00BF618D"/>
    <w:rPr>
      <w:rFonts w:eastAsia="Times New Roman"/>
      <w:sz w:val="28"/>
      <w:szCs w:val="28"/>
      <w:lang w:val="ru-RU" w:eastAsia="en-US"/>
    </w:rPr>
  </w:style>
  <w:style w:type="character" w:customStyle="1" w:styleId="HeaderChar">
    <w:name w:val="Header Char"/>
    <w:uiPriority w:val="99"/>
    <w:semiHidden/>
    <w:locked/>
    <w:rsid w:val="004A2FB6"/>
    <w:rPr>
      <w:sz w:val="24"/>
      <w:szCs w:val="24"/>
    </w:rPr>
  </w:style>
  <w:style w:type="paragraph" w:styleId="ae">
    <w:name w:val="footer"/>
    <w:basedOn w:val="a"/>
    <w:link w:val="af"/>
    <w:uiPriority w:val="99"/>
    <w:rsid w:val="00BF618D"/>
    <w:pPr>
      <w:tabs>
        <w:tab w:val="center" w:pos="4677"/>
        <w:tab w:val="right" w:pos="9355"/>
      </w:tabs>
      <w:spacing w:after="200" w:line="276" w:lineRule="auto"/>
    </w:pPr>
    <w:rPr>
      <w:sz w:val="28"/>
      <w:szCs w:val="28"/>
      <w:lang w:eastAsia="en-US"/>
    </w:rPr>
  </w:style>
  <w:style w:type="character" w:customStyle="1" w:styleId="af">
    <w:name w:val="Нижний колонтитул Знак"/>
    <w:link w:val="ae"/>
    <w:uiPriority w:val="99"/>
    <w:locked/>
    <w:rsid w:val="00BF618D"/>
    <w:rPr>
      <w:rFonts w:eastAsia="Times New Roman"/>
      <w:sz w:val="28"/>
      <w:szCs w:val="28"/>
      <w:lang w:val="ru-RU" w:eastAsia="en-US"/>
    </w:rPr>
  </w:style>
  <w:style w:type="character" w:customStyle="1" w:styleId="FooterChar">
    <w:name w:val="Footer Char"/>
    <w:uiPriority w:val="99"/>
    <w:semiHidden/>
    <w:locked/>
    <w:rsid w:val="004A2FB6"/>
    <w:rPr>
      <w:sz w:val="24"/>
      <w:szCs w:val="24"/>
    </w:rPr>
  </w:style>
  <w:style w:type="paragraph" w:customStyle="1" w:styleId="S">
    <w:name w:val="S_Обычный"/>
    <w:basedOn w:val="a"/>
    <w:link w:val="S0"/>
    <w:rsid w:val="00BF618D"/>
    <w:pPr>
      <w:spacing w:before="120" w:line="360" w:lineRule="auto"/>
      <w:ind w:firstLine="709"/>
      <w:jc w:val="both"/>
    </w:pPr>
    <w:rPr>
      <w:color w:val="000000"/>
      <w:sz w:val="24"/>
      <w:szCs w:val="24"/>
    </w:rPr>
  </w:style>
  <w:style w:type="character" w:customStyle="1" w:styleId="S0">
    <w:name w:val="S_Обычный Знак"/>
    <w:link w:val="S"/>
    <w:locked/>
    <w:rsid w:val="00BF618D"/>
    <w:rPr>
      <w:color w:val="000000"/>
      <w:sz w:val="24"/>
      <w:szCs w:val="24"/>
      <w:lang w:val="ru-RU" w:eastAsia="ar-SA" w:bidi="ar-SA"/>
    </w:rPr>
  </w:style>
  <w:style w:type="character" w:styleId="af0">
    <w:name w:val="page number"/>
    <w:basedOn w:val="a2"/>
    <w:uiPriority w:val="99"/>
    <w:rsid w:val="00BF618D"/>
  </w:style>
  <w:style w:type="paragraph" w:styleId="41">
    <w:name w:val="toc 4"/>
    <w:basedOn w:val="a"/>
    <w:next w:val="a"/>
    <w:autoRedefine/>
    <w:uiPriority w:val="39"/>
    <w:rsid w:val="00BF618D"/>
    <w:pPr>
      <w:ind w:left="720"/>
    </w:pPr>
    <w:rPr>
      <w:sz w:val="24"/>
      <w:szCs w:val="24"/>
      <w:lang w:eastAsia="ru-RU"/>
    </w:rPr>
  </w:style>
  <w:style w:type="paragraph" w:styleId="51">
    <w:name w:val="toc 5"/>
    <w:basedOn w:val="a"/>
    <w:next w:val="a"/>
    <w:autoRedefine/>
    <w:uiPriority w:val="39"/>
    <w:rsid w:val="00BF618D"/>
    <w:pPr>
      <w:ind w:left="960"/>
    </w:pPr>
    <w:rPr>
      <w:sz w:val="24"/>
      <w:szCs w:val="24"/>
      <w:lang w:eastAsia="ru-RU"/>
    </w:rPr>
  </w:style>
  <w:style w:type="paragraph" w:styleId="61">
    <w:name w:val="toc 6"/>
    <w:basedOn w:val="a"/>
    <w:next w:val="a"/>
    <w:autoRedefine/>
    <w:uiPriority w:val="39"/>
    <w:rsid w:val="00BF618D"/>
    <w:pPr>
      <w:ind w:left="1200"/>
    </w:pPr>
    <w:rPr>
      <w:sz w:val="24"/>
      <w:szCs w:val="24"/>
      <w:lang w:eastAsia="ru-RU"/>
    </w:rPr>
  </w:style>
  <w:style w:type="paragraph" w:styleId="71">
    <w:name w:val="toc 7"/>
    <w:basedOn w:val="a"/>
    <w:next w:val="a"/>
    <w:autoRedefine/>
    <w:uiPriority w:val="39"/>
    <w:rsid w:val="00BF618D"/>
    <w:pPr>
      <w:ind w:left="1440"/>
    </w:pPr>
    <w:rPr>
      <w:sz w:val="24"/>
      <w:szCs w:val="24"/>
      <w:lang w:eastAsia="ru-RU"/>
    </w:rPr>
  </w:style>
  <w:style w:type="paragraph" w:styleId="81">
    <w:name w:val="toc 8"/>
    <w:basedOn w:val="a"/>
    <w:next w:val="a"/>
    <w:autoRedefine/>
    <w:uiPriority w:val="39"/>
    <w:rsid w:val="00BF618D"/>
    <w:pPr>
      <w:ind w:left="1680"/>
    </w:pPr>
    <w:rPr>
      <w:sz w:val="24"/>
      <w:szCs w:val="24"/>
      <w:lang w:eastAsia="ru-RU"/>
    </w:rPr>
  </w:style>
  <w:style w:type="paragraph" w:styleId="91">
    <w:name w:val="toc 9"/>
    <w:basedOn w:val="a"/>
    <w:next w:val="a"/>
    <w:autoRedefine/>
    <w:uiPriority w:val="39"/>
    <w:rsid w:val="00BF618D"/>
    <w:pPr>
      <w:ind w:left="1920"/>
    </w:pPr>
    <w:rPr>
      <w:sz w:val="24"/>
      <w:szCs w:val="24"/>
      <w:lang w:eastAsia="ru-RU"/>
    </w:rPr>
  </w:style>
  <w:style w:type="paragraph" w:customStyle="1" w:styleId="ConsPlusNonformat">
    <w:name w:val="ConsPlusNonformat"/>
    <w:uiPriority w:val="99"/>
    <w:rsid w:val="00BF618D"/>
    <w:pPr>
      <w:autoSpaceDE w:val="0"/>
      <w:autoSpaceDN w:val="0"/>
      <w:adjustRightInd w:val="0"/>
    </w:pPr>
    <w:rPr>
      <w:rFonts w:ascii="Courier New" w:hAnsi="Courier New" w:cs="Courier New"/>
    </w:rPr>
  </w:style>
  <w:style w:type="paragraph" w:customStyle="1" w:styleId="af1">
    <w:name w:val="Знак Знак Знак Знак"/>
    <w:basedOn w:val="a"/>
    <w:uiPriority w:val="99"/>
    <w:rsid w:val="00BF618D"/>
    <w:pPr>
      <w:spacing w:after="160" w:line="240" w:lineRule="exact"/>
    </w:pPr>
    <w:rPr>
      <w:rFonts w:ascii="Verdana" w:hAnsi="Verdana" w:cs="Verdana"/>
      <w:sz w:val="20"/>
      <w:szCs w:val="20"/>
      <w:lang w:val="en-US" w:eastAsia="en-US"/>
    </w:rPr>
  </w:style>
  <w:style w:type="paragraph" w:styleId="a1">
    <w:name w:val="Body Text"/>
    <w:basedOn w:val="a"/>
    <w:link w:val="af2"/>
    <w:uiPriority w:val="99"/>
    <w:rsid w:val="00BF618D"/>
    <w:pPr>
      <w:spacing w:after="120"/>
    </w:pPr>
    <w:rPr>
      <w:sz w:val="24"/>
      <w:szCs w:val="24"/>
    </w:rPr>
  </w:style>
  <w:style w:type="character" w:customStyle="1" w:styleId="af2">
    <w:name w:val="Основной текст Знак"/>
    <w:link w:val="a1"/>
    <w:uiPriority w:val="99"/>
    <w:semiHidden/>
    <w:locked/>
    <w:rsid w:val="004A2FB6"/>
    <w:rPr>
      <w:sz w:val="24"/>
      <w:szCs w:val="24"/>
    </w:rPr>
  </w:style>
  <w:style w:type="paragraph" w:customStyle="1" w:styleId="Normal10-022">
    <w:name w:val="Стиль Normal + 10 пт полужирный По центру Слева:  -02 см Справ...2"/>
    <w:basedOn w:val="a"/>
    <w:uiPriority w:val="99"/>
    <w:rsid w:val="00BF618D"/>
    <w:pPr>
      <w:ind w:left="-113" w:right="-113"/>
      <w:jc w:val="center"/>
    </w:pPr>
    <w:rPr>
      <w:b/>
      <w:bCs/>
      <w:sz w:val="20"/>
      <w:szCs w:val="20"/>
    </w:rPr>
  </w:style>
  <w:style w:type="paragraph" w:customStyle="1" w:styleId="ConsPlusCell">
    <w:name w:val="ConsPlusCell"/>
    <w:uiPriority w:val="99"/>
    <w:rsid w:val="00BF618D"/>
    <w:pPr>
      <w:widowControl w:val="0"/>
      <w:suppressAutoHyphens/>
      <w:autoSpaceDE w:val="0"/>
    </w:pPr>
    <w:rPr>
      <w:rFonts w:ascii="Arial" w:hAnsi="Arial" w:cs="Arial"/>
      <w:lang w:eastAsia="ar-SA"/>
    </w:rPr>
  </w:style>
  <w:style w:type="character" w:customStyle="1" w:styleId="S1">
    <w:name w:val="S_Таблица Знак"/>
    <w:link w:val="S2"/>
    <w:uiPriority w:val="99"/>
    <w:locked/>
    <w:rsid w:val="00BF618D"/>
    <w:rPr>
      <w:sz w:val="24"/>
      <w:szCs w:val="24"/>
      <w:lang w:val="ru-RU" w:eastAsia="en-US" w:bidi="ar-SA"/>
    </w:rPr>
  </w:style>
  <w:style w:type="paragraph" w:customStyle="1" w:styleId="S2">
    <w:name w:val="S_Таблица"/>
    <w:basedOn w:val="a"/>
    <w:link w:val="S1"/>
    <w:uiPriority w:val="99"/>
    <w:rsid w:val="00BF618D"/>
    <w:pPr>
      <w:tabs>
        <w:tab w:val="num" w:pos="1429"/>
      </w:tabs>
      <w:spacing w:before="120"/>
      <w:ind w:left="1429" w:right="-284" w:hanging="360"/>
      <w:jc w:val="right"/>
    </w:pPr>
    <w:rPr>
      <w:sz w:val="24"/>
      <w:szCs w:val="24"/>
      <w:lang w:eastAsia="en-US"/>
    </w:rPr>
  </w:style>
  <w:style w:type="paragraph" w:customStyle="1" w:styleId="Iauiue">
    <w:name w:val="Iau?iue"/>
    <w:uiPriority w:val="99"/>
    <w:rsid w:val="00BF618D"/>
    <w:pPr>
      <w:widowControl w:val="0"/>
      <w:suppressAutoHyphens/>
    </w:pPr>
    <w:rPr>
      <w:lang w:eastAsia="ar-SA"/>
    </w:rPr>
  </w:style>
  <w:style w:type="paragraph" w:styleId="af3">
    <w:name w:val="List Bullet"/>
    <w:basedOn w:val="a"/>
    <w:uiPriority w:val="99"/>
    <w:rsid w:val="00BF618D"/>
    <w:pPr>
      <w:tabs>
        <w:tab w:val="num" w:pos="1429"/>
      </w:tabs>
      <w:spacing w:before="100" w:beforeAutospacing="1" w:after="100" w:afterAutospacing="1"/>
      <w:ind w:left="360" w:hanging="360"/>
    </w:pPr>
    <w:rPr>
      <w:sz w:val="24"/>
      <w:szCs w:val="24"/>
      <w:lang w:val="uk-UA" w:eastAsia="uk-UA"/>
    </w:rPr>
  </w:style>
  <w:style w:type="paragraph" w:customStyle="1" w:styleId="text3cl">
    <w:name w:val="text3cl"/>
    <w:basedOn w:val="a"/>
    <w:uiPriority w:val="99"/>
    <w:rsid w:val="00BF618D"/>
    <w:pPr>
      <w:spacing w:before="100" w:beforeAutospacing="1" w:after="100" w:afterAutospacing="1"/>
    </w:pPr>
    <w:rPr>
      <w:sz w:val="24"/>
      <w:szCs w:val="24"/>
      <w:lang w:eastAsia="ru-RU"/>
    </w:rPr>
  </w:style>
  <w:style w:type="paragraph" w:customStyle="1" w:styleId="ConsNonformat">
    <w:name w:val="ConsNonformat"/>
    <w:uiPriority w:val="99"/>
    <w:rsid w:val="00BF618D"/>
    <w:pPr>
      <w:widowControl w:val="0"/>
      <w:autoSpaceDE w:val="0"/>
      <w:autoSpaceDN w:val="0"/>
      <w:adjustRightInd w:val="0"/>
      <w:ind w:right="19772"/>
    </w:pPr>
    <w:rPr>
      <w:rFonts w:ascii="Courier New" w:hAnsi="Courier New" w:cs="Courier New"/>
    </w:rPr>
  </w:style>
  <w:style w:type="paragraph" w:customStyle="1" w:styleId="ConsPlusTitle">
    <w:name w:val="ConsPlusTitle"/>
    <w:rsid w:val="00731D67"/>
    <w:pPr>
      <w:widowControl w:val="0"/>
      <w:autoSpaceDE w:val="0"/>
      <w:autoSpaceDN w:val="0"/>
      <w:adjustRightInd w:val="0"/>
    </w:pPr>
    <w:rPr>
      <w:rFonts w:ascii="Arial" w:hAnsi="Arial" w:cs="Arial"/>
      <w:b/>
      <w:bCs/>
    </w:rPr>
  </w:style>
  <w:style w:type="paragraph" w:customStyle="1" w:styleId="15">
    <w:name w:val="Обычный1"/>
    <w:rsid w:val="00731D67"/>
    <w:pPr>
      <w:suppressAutoHyphens/>
      <w:snapToGrid w:val="0"/>
    </w:pPr>
    <w:rPr>
      <w:sz w:val="22"/>
      <w:lang w:eastAsia="ar-SA"/>
    </w:rPr>
  </w:style>
  <w:style w:type="paragraph" w:customStyle="1" w:styleId="22">
    <w:name w:val="Знак2"/>
    <w:basedOn w:val="a"/>
    <w:rsid w:val="00731D67"/>
    <w:pPr>
      <w:spacing w:after="160" w:line="240" w:lineRule="exact"/>
    </w:pPr>
    <w:rPr>
      <w:rFonts w:ascii="Verdana" w:hAnsi="Verdana"/>
      <w:sz w:val="20"/>
      <w:szCs w:val="20"/>
      <w:lang w:val="en-US" w:eastAsia="en-US"/>
    </w:rPr>
  </w:style>
  <w:style w:type="character" w:styleId="af4">
    <w:name w:val="annotation reference"/>
    <w:semiHidden/>
    <w:rsid w:val="00D212A5"/>
    <w:rPr>
      <w:sz w:val="16"/>
      <w:szCs w:val="16"/>
    </w:rPr>
  </w:style>
  <w:style w:type="paragraph" w:styleId="af5">
    <w:name w:val="annotation text"/>
    <w:basedOn w:val="a"/>
    <w:semiHidden/>
    <w:rsid w:val="00D212A5"/>
    <w:rPr>
      <w:sz w:val="20"/>
      <w:szCs w:val="20"/>
    </w:rPr>
  </w:style>
  <w:style w:type="paragraph" w:styleId="af6">
    <w:name w:val="Balloon Text"/>
    <w:basedOn w:val="a"/>
    <w:link w:val="af7"/>
    <w:semiHidden/>
    <w:rsid w:val="00D212A5"/>
    <w:rPr>
      <w:rFonts w:ascii="Tahoma" w:hAnsi="Tahoma" w:cs="Tahoma"/>
      <w:sz w:val="16"/>
      <w:szCs w:val="16"/>
    </w:rPr>
  </w:style>
  <w:style w:type="character" w:customStyle="1" w:styleId="af7">
    <w:name w:val="Текст выноски Знак"/>
    <w:link w:val="af6"/>
    <w:semiHidden/>
    <w:locked/>
    <w:rsid w:val="001019BB"/>
    <w:rPr>
      <w:rFonts w:ascii="Tahoma" w:hAnsi="Tahoma" w:cs="Tahoma"/>
      <w:sz w:val="16"/>
      <w:szCs w:val="16"/>
      <w:lang w:val="ru-RU" w:eastAsia="ar-SA" w:bidi="ar-SA"/>
    </w:rPr>
  </w:style>
  <w:style w:type="table" w:styleId="af8">
    <w:name w:val="Table Grid"/>
    <w:basedOn w:val="a3"/>
    <w:locked/>
    <w:rsid w:val="00A12595"/>
    <w:pPr>
      <w:suppressAutoHyphen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12595"/>
    <w:pPr>
      <w:spacing w:before="100" w:beforeAutospacing="1" w:after="100" w:afterAutospacing="1"/>
    </w:pPr>
    <w:rPr>
      <w:sz w:val="24"/>
      <w:szCs w:val="24"/>
      <w:lang w:eastAsia="ru-RU"/>
    </w:rPr>
  </w:style>
  <w:style w:type="character" w:customStyle="1" w:styleId="highlighthighlightactive">
    <w:name w:val="highlight highlight_active"/>
    <w:basedOn w:val="a2"/>
    <w:rsid w:val="00A12595"/>
  </w:style>
  <w:style w:type="paragraph" w:customStyle="1" w:styleId="textn">
    <w:name w:val="textn"/>
    <w:basedOn w:val="a"/>
    <w:rsid w:val="00A12595"/>
    <w:pPr>
      <w:spacing w:before="100" w:beforeAutospacing="1" w:after="100" w:afterAutospacing="1"/>
    </w:pPr>
    <w:rPr>
      <w:sz w:val="24"/>
      <w:szCs w:val="24"/>
      <w:lang w:eastAsia="ru-RU"/>
    </w:rPr>
  </w:style>
  <w:style w:type="paragraph" w:customStyle="1" w:styleId="u">
    <w:name w:val="u"/>
    <w:basedOn w:val="a"/>
    <w:rsid w:val="00A12595"/>
    <w:pPr>
      <w:spacing w:before="100" w:beforeAutospacing="1" w:after="100" w:afterAutospacing="1"/>
    </w:pPr>
    <w:rPr>
      <w:sz w:val="24"/>
      <w:szCs w:val="24"/>
      <w:lang w:eastAsia="ru-RU"/>
    </w:rPr>
  </w:style>
  <w:style w:type="paragraph" w:styleId="af9">
    <w:name w:val="Document Map"/>
    <w:basedOn w:val="a"/>
    <w:link w:val="afa"/>
    <w:semiHidden/>
    <w:rsid w:val="000521D2"/>
    <w:pPr>
      <w:shd w:val="clear" w:color="auto" w:fill="000080"/>
    </w:pPr>
    <w:rPr>
      <w:rFonts w:ascii="Tahoma" w:hAnsi="Tahoma" w:cs="Tahoma"/>
      <w:sz w:val="20"/>
      <w:szCs w:val="20"/>
    </w:rPr>
  </w:style>
  <w:style w:type="character" w:customStyle="1" w:styleId="afa">
    <w:name w:val="Схема документа Знак"/>
    <w:link w:val="af9"/>
    <w:semiHidden/>
    <w:locked/>
    <w:rsid w:val="001019BB"/>
    <w:rPr>
      <w:rFonts w:ascii="Tahoma" w:hAnsi="Tahoma" w:cs="Tahoma"/>
      <w:lang w:val="ru-RU" w:eastAsia="ar-SA" w:bidi="ar-SA"/>
    </w:rPr>
  </w:style>
  <w:style w:type="character" w:customStyle="1" w:styleId="apple-converted-space">
    <w:name w:val="apple-converted-space"/>
    <w:basedOn w:val="a2"/>
    <w:rsid w:val="007953C3"/>
  </w:style>
  <w:style w:type="character" w:customStyle="1" w:styleId="120">
    <w:name w:val="Знак Знак12"/>
    <w:locked/>
    <w:rsid w:val="001019BB"/>
    <w:rPr>
      <w:rFonts w:ascii="Arial" w:eastAsia="Times New Roman" w:hAnsi="Arial" w:cs="Arial"/>
      <w:b/>
      <w:bCs/>
      <w:color w:val="000000"/>
      <w:sz w:val="28"/>
      <w:szCs w:val="28"/>
      <w:lang w:val="en-US" w:eastAsia="en-US"/>
    </w:rPr>
  </w:style>
  <w:style w:type="character" w:customStyle="1" w:styleId="110">
    <w:name w:val="Знак Знак11"/>
    <w:locked/>
    <w:rsid w:val="001019BB"/>
    <w:rPr>
      <w:rFonts w:ascii="Arial" w:eastAsia="Times New Roman" w:hAnsi="Arial" w:cs="Arial"/>
      <w:b/>
      <w:bCs/>
      <w:color w:val="000000"/>
      <w:sz w:val="28"/>
      <w:szCs w:val="28"/>
      <w:lang w:val="en-US" w:eastAsia="en-US"/>
    </w:rPr>
  </w:style>
  <w:style w:type="character" w:customStyle="1" w:styleId="130">
    <w:name w:val="Знак Знак13"/>
    <w:locked/>
    <w:rsid w:val="001019BB"/>
    <w:rPr>
      <w:rFonts w:ascii="Arial" w:eastAsia="Times New Roman" w:hAnsi="Arial" w:cs="Arial"/>
      <w:b/>
      <w:bCs/>
      <w:color w:val="000000"/>
      <w:kern w:val="1"/>
      <w:sz w:val="28"/>
      <w:szCs w:val="28"/>
      <w:lang w:val="en-US" w:eastAsia="en-US"/>
    </w:rPr>
  </w:style>
  <w:style w:type="paragraph" w:customStyle="1" w:styleId="16">
    <w:name w:val="Без интервала1"/>
    <w:rsid w:val="001019BB"/>
    <w:rPr>
      <w:sz w:val="24"/>
      <w:szCs w:val="24"/>
      <w:lang w:eastAsia="en-US"/>
    </w:rPr>
  </w:style>
  <w:style w:type="paragraph" w:customStyle="1" w:styleId="17">
    <w:name w:val="Абзац списка1"/>
    <w:basedOn w:val="a"/>
    <w:rsid w:val="001019BB"/>
    <w:pPr>
      <w:ind w:left="720"/>
    </w:pPr>
    <w:rPr>
      <w:sz w:val="24"/>
      <w:szCs w:val="24"/>
      <w:lang w:eastAsia="ru-RU"/>
    </w:rPr>
  </w:style>
  <w:style w:type="paragraph" w:customStyle="1" w:styleId="18">
    <w:name w:val="Обычный1"/>
    <w:rsid w:val="001019BB"/>
    <w:pPr>
      <w:suppressAutoHyphens/>
      <w:snapToGrid w:val="0"/>
    </w:pPr>
    <w:rPr>
      <w:sz w:val="22"/>
      <w:szCs w:val="22"/>
      <w:lang w:eastAsia="ar-SA"/>
    </w:rPr>
  </w:style>
  <w:style w:type="paragraph" w:customStyle="1" w:styleId="23">
    <w:name w:val="Без интервала2"/>
    <w:rsid w:val="001019BB"/>
    <w:rPr>
      <w:rFonts w:eastAsia="Calibri"/>
      <w:sz w:val="24"/>
      <w:szCs w:val="24"/>
      <w:lang w:eastAsia="en-US"/>
    </w:rPr>
  </w:style>
  <w:style w:type="character" w:customStyle="1" w:styleId="160">
    <w:name w:val="Знак Знак16"/>
    <w:locked/>
    <w:rsid w:val="00D77811"/>
    <w:rPr>
      <w:rFonts w:ascii="Arial" w:hAnsi="Arial"/>
      <w:b/>
      <w:bCs/>
      <w:color w:val="000000"/>
      <w:kern w:val="1"/>
      <w:sz w:val="28"/>
      <w:szCs w:val="28"/>
      <w:lang w:val="en-US" w:eastAsia="en-US"/>
    </w:rPr>
  </w:style>
  <w:style w:type="character" w:customStyle="1" w:styleId="Heading2Char">
    <w:name w:val="Heading 2 Char"/>
    <w:locked/>
    <w:rsid w:val="00D77811"/>
    <w:rPr>
      <w:rFonts w:ascii="Arial" w:eastAsia="Calibri" w:hAnsi="Arial" w:cs="Arial"/>
      <w:b/>
      <w:bCs/>
      <w:color w:val="000000"/>
      <w:sz w:val="28"/>
      <w:szCs w:val="28"/>
      <w:lang w:val="en-US" w:eastAsia="en-US" w:bidi="ar-SA"/>
    </w:rPr>
  </w:style>
  <w:style w:type="character" w:customStyle="1" w:styleId="Heading3Char">
    <w:name w:val="Heading 3 Char"/>
    <w:locked/>
    <w:rsid w:val="00D77811"/>
    <w:rPr>
      <w:rFonts w:ascii="Arial" w:eastAsia="Calibri" w:hAnsi="Arial" w:cs="Arial"/>
      <w:b/>
      <w:bCs/>
      <w:color w:val="000000"/>
      <w:sz w:val="28"/>
      <w:szCs w:val="28"/>
      <w:lang w:val="en-US" w:eastAsia="en-US" w:bidi="ar-SA"/>
    </w:rPr>
  </w:style>
  <w:style w:type="character" w:customStyle="1" w:styleId="Heading4Char">
    <w:name w:val="Heading 4 Char"/>
    <w:locked/>
    <w:rsid w:val="00D77811"/>
    <w:rPr>
      <w:rFonts w:ascii="Calibri" w:hAnsi="Calibri" w:cs="Calibri"/>
      <w:b/>
      <w:bCs/>
      <w:sz w:val="28"/>
      <w:szCs w:val="28"/>
    </w:rPr>
  </w:style>
  <w:style w:type="character" w:customStyle="1" w:styleId="Heading5Char">
    <w:name w:val="Heading 5 Char"/>
    <w:locked/>
    <w:rsid w:val="00D77811"/>
    <w:rPr>
      <w:rFonts w:ascii="Calibri" w:hAnsi="Calibri" w:cs="Calibri"/>
      <w:b/>
      <w:bCs/>
      <w:i/>
      <w:iCs/>
      <w:sz w:val="26"/>
      <w:szCs w:val="26"/>
    </w:rPr>
  </w:style>
  <w:style w:type="character" w:customStyle="1" w:styleId="Heading6Char">
    <w:name w:val="Heading 6 Char"/>
    <w:locked/>
    <w:rsid w:val="00D77811"/>
    <w:rPr>
      <w:rFonts w:ascii="Calibri" w:hAnsi="Calibri" w:cs="Calibri"/>
      <w:b/>
      <w:bCs/>
      <w:sz w:val="20"/>
      <w:szCs w:val="20"/>
    </w:rPr>
  </w:style>
  <w:style w:type="character" w:customStyle="1" w:styleId="Heading1Char1">
    <w:name w:val="Heading 1 Char1"/>
    <w:locked/>
    <w:rsid w:val="00D77811"/>
    <w:rPr>
      <w:rFonts w:ascii="Arial" w:eastAsia="Calibri" w:hAnsi="Arial" w:cs="Arial"/>
      <w:b/>
      <w:bCs/>
      <w:color w:val="000000"/>
      <w:kern w:val="1"/>
      <w:sz w:val="28"/>
      <w:szCs w:val="28"/>
      <w:lang w:val="en-US" w:eastAsia="en-US" w:bidi="ar-SA"/>
    </w:rPr>
  </w:style>
  <w:style w:type="paragraph" w:customStyle="1" w:styleId="NoSpacing1">
    <w:name w:val="No Spacing1"/>
    <w:rsid w:val="00D77811"/>
    <w:rPr>
      <w:rFonts w:eastAsia="Calibri"/>
      <w:sz w:val="24"/>
      <w:szCs w:val="24"/>
      <w:lang w:eastAsia="en-US"/>
    </w:rPr>
  </w:style>
  <w:style w:type="character" w:customStyle="1" w:styleId="HTMLPreformattedChar">
    <w:name w:val="HTML Preformatted Char"/>
    <w:locked/>
    <w:rsid w:val="00D77811"/>
    <w:rPr>
      <w:rFonts w:ascii="Courier New" w:hAnsi="Courier New" w:cs="Courier New"/>
      <w:sz w:val="20"/>
      <w:szCs w:val="20"/>
    </w:rPr>
  </w:style>
  <w:style w:type="paragraph" w:customStyle="1" w:styleId="ListParagraph1">
    <w:name w:val="List Paragraph1"/>
    <w:basedOn w:val="a"/>
    <w:rsid w:val="00D77811"/>
    <w:pPr>
      <w:ind w:left="720"/>
    </w:pPr>
    <w:rPr>
      <w:rFonts w:eastAsia="Calibri"/>
      <w:sz w:val="24"/>
      <w:szCs w:val="24"/>
      <w:lang w:eastAsia="ru-RU"/>
    </w:rPr>
  </w:style>
  <w:style w:type="character" w:customStyle="1" w:styleId="HeaderChar1">
    <w:name w:val="Header Char1"/>
    <w:locked/>
    <w:rsid w:val="00D77811"/>
    <w:rPr>
      <w:rFonts w:ascii="Times New Roman" w:hAnsi="Times New Roman" w:cs="Times New Roman"/>
      <w:sz w:val="28"/>
      <w:szCs w:val="28"/>
    </w:rPr>
  </w:style>
  <w:style w:type="character" w:customStyle="1" w:styleId="FooterChar1">
    <w:name w:val="Footer Char1"/>
    <w:locked/>
    <w:rsid w:val="00D77811"/>
    <w:rPr>
      <w:rFonts w:ascii="Times New Roman" w:hAnsi="Times New Roman" w:cs="Times New Roman"/>
      <w:sz w:val="28"/>
      <w:szCs w:val="28"/>
    </w:rPr>
  </w:style>
  <w:style w:type="character" w:customStyle="1" w:styleId="BodyTextChar">
    <w:name w:val="Body Text Char"/>
    <w:locked/>
    <w:rsid w:val="00D77811"/>
    <w:rPr>
      <w:rFonts w:ascii="Times New Roman" w:hAnsi="Times New Roman" w:cs="Times New Roman"/>
      <w:sz w:val="24"/>
      <w:szCs w:val="24"/>
    </w:rPr>
  </w:style>
  <w:style w:type="paragraph" w:customStyle="1" w:styleId="Normal1">
    <w:name w:val="Normal1"/>
    <w:rsid w:val="00D77811"/>
    <w:pPr>
      <w:suppressAutoHyphens/>
      <w:snapToGrid w:val="0"/>
    </w:pPr>
    <w:rPr>
      <w:rFonts w:eastAsia="Calibri"/>
      <w:sz w:val="22"/>
      <w:szCs w:val="22"/>
      <w:lang w:eastAsia="ar-SA"/>
    </w:rPr>
  </w:style>
  <w:style w:type="character" w:customStyle="1" w:styleId="121">
    <w:name w:val="Знак Знак12"/>
    <w:locked/>
    <w:rsid w:val="00D77811"/>
    <w:rPr>
      <w:rFonts w:ascii="Arial" w:hAnsi="Arial" w:cs="Arial"/>
      <w:b/>
      <w:bCs/>
      <w:color w:val="000000"/>
      <w:sz w:val="28"/>
      <w:szCs w:val="28"/>
      <w:lang w:val="en-US" w:eastAsia="en-US"/>
    </w:rPr>
  </w:style>
  <w:style w:type="character" w:customStyle="1" w:styleId="111">
    <w:name w:val="Знак Знак11"/>
    <w:locked/>
    <w:rsid w:val="00D77811"/>
    <w:rPr>
      <w:rFonts w:ascii="Arial" w:hAnsi="Arial" w:cs="Arial"/>
      <w:b/>
      <w:bCs/>
      <w:color w:val="000000"/>
      <w:sz w:val="28"/>
      <w:szCs w:val="28"/>
      <w:lang w:val="en-US" w:eastAsia="en-US"/>
    </w:rPr>
  </w:style>
  <w:style w:type="character" w:customStyle="1" w:styleId="131">
    <w:name w:val="Знак Знак13"/>
    <w:locked/>
    <w:rsid w:val="00D77811"/>
    <w:rPr>
      <w:rFonts w:ascii="Arial" w:hAnsi="Arial" w:cs="Arial"/>
      <w:b/>
      <w:bCs/>
      <w:color w:val="000000"/>
      <w:kern w:val="1"/>
      <w:sz w:val="28"/>
      <w:szCs w:val="28"/>
      <w:lang w:val="en-US" w:eastAsia="en-US"/>
    </w:rPr>
  </w:style>
  <w:style w:type="character" w:customStyle="1" w:styleId="r">
    <w:name w:val="r"/>
    <w:basedOn w:val="a2"/>
    <w:rsid w:val="00220BC6"/>
  </w:style>
  <w:style w:type="paragraph" w:customStyle="1" w:styleId="19">
    <w:name w:val="основной 1"/>
    <w:basedOn w:val="a"/>
    <w:link w:val="1a"/>
    <w:qFormat/>
    <w:rsid w:val="007156E4"/>
    <w:pPr>
      <w:spacing w:before="80" w:after="40"/>
      <w:ind w:firstLine="567"/>
      <w:jc w:val="both"/>
    </w:pPr>
    <w:rPr>
      <w:sz w:val="28"/>
      <w:szCs w:val="28"/>
    </w:rPr>
  </w:style>
  <w:style w:type="character" w:customStyle="1" w:styleId="1a">
    <w:name w:val="основной 1 Знак"/>
    <w:link w:val="19"/>
    <w:rsid w:val="007156E4"/>
    <w:rPr>
      <w:sz w:val="28"/>
      <w:szCs w:val="28"/>
    </w:rPr>
  </w:style>
  <w:style w:type="paragraph" w:customStyle="1" w:styleId="afb">
    <w:name w:val="Основной"/>
    <w:basedOn w:val="a1"/>
    <w:link w:val="afc"/>
    <w:uiPriority w:val="99"/>
    <w:qFormat/>
    <w:rsid w:val="007156E4"/>
    <w:pPr>
      <w:ind w:right="-57" w:firstLine="709"/>
      <w:jc w:val="both"/>
    </w:pPr>
    <w:rPr>
      <w:spacing w:val="1"/>
      <w:sz w:val="28"/>
      <w:szCs w:val="28"/>
    </w:rPr>
  </w:style>
  <w:style w:type="character" w:customStyle="1" w:styleId="afc">
    <w:name w:val="Основной Знак"/>
    <w:link w:val="afb"/>
    <w:uiPriority w:val="99"/>
    <w:rsid w:val="007156E4"/>
    <w:rPr>
      <w:spacing w:val="1"/>
      <w:sz w:val="28"/>
      <w:szCs w:val="28"/>
    </w:rPr>
  </w:style>
  <w:style w:type="paragraph" w:styleId="afd">
    <w:name w:val="List Paragraph"/>
    <w:basedOn w:val="a"/>
    <w:qFormat/>
    <w:rsid w:val="007156E4"/>
    <w:pPr>
      <w:ind w:left="720"/>
      <w:contextualSpacing/>
    </w:pPr>
    <w:rPr>
      <w:sz w:val="20"/>
      <w:szCs w:val="20"/>
      <w:lang w:eastAsia="ru-RU"/>
    </w:rPr>
  </w:style>
  <w:style w:type="character" w:customStyle="1" w:styleId="70">
    <w:name w:val="Заголовок 7 Знак"/>
    <w:basedOn w:val="a2"/>
    <w:link w:val="7"/>
    <w:rsid w:val="00B24511"/>
    <w:rPr>
      <w:rFonts w:ascii="Arial" w:eastAsia="Lucida Sans Unicode" w:hAnsi="Arial" w:cs="Tahoma"/>
      <w:b/>
      <w:bCs/>
      <w:kern w:val="1"/>
      <w:sz w:val="21"/>
      <w:szCs w:val="21"/>
    </w:rPr>
  </w:style>
  <w:style w:type="character" w:customStyle="1" w:styleId="80">
    <w:name w:val="Заголовок 8 Знак"/>
    <w:basedOn w:val="a2"/>
    <w:link w:val="8"/>
    <w:rsid w:val="00B24511"/>
    <w:rPr>
      <w:rFonts w:ascii="Arial" w:eastAsia="Lucida Sans Unicode" w:hAnsi="Arial" w:cs="Tahoma"/>
      <w:b/>
      <w:bCs/>
      <w:kern w:val="1"/>
      <w:sz w:val="21"/>
      <w:szCs w:val="21"/>
    </w:rPr>
  </w:style>
  <w:style w:type="character" w:customStyle="1" w:styleId="90">
    <w:name w:val="Заголовок 9 Знак"/>
    <w:basedOn w:val="a2"/>
    <w:link w:val="9"/>
    <w:rsid w:val="00B24511"/>
    <w:rPr>
      <w:rFonts w:ascii="Arial" w:eastAsia="Lucida Sans Unicode" w:hAnsi="Arial" w:cs="Tahoma"/>
      <w:b/>
      <w:bCs/>
      <w:kern w:val="1"/>
      <w:sz w:val="21"/>
      <w:szCs w:val="21"/>
    </w:rPr>
  </w:style>
  <w:style w:type="paragraph" w:styleId="a0">
    <w:name w:val="Title"/>
    <w:basedOn w:val="a"/>
    <w:next w:val="a"/>
    <w:link w:val="afe"/>
    <w:qFormat/>
    <w:locked/>
    <w:rsid w:val="00B24511"/>
    <w:pPr>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2"/>
    <w:link w:val="a0"/>
    <w:rsid w:val="00B24511"/>
    <w:rPr>
      <w:rFonts w:asciiTheme="majorHAnsi" w:eastAsiaTheme="majorEastAsia" w:hAnsiTheme="majorHAnsi" w:cstheme="majorBidi"/>
      <w:spacing w:val="-10"/>
      <w:kern w:val="28"/>
      <w:sz w:val="56"/>
      <w:szCs w:val="56"/>
      <w:lang w:eastAsia="ar-SA"/>
    </w:rPr>
  </w:style>
  <w:style w:type="character" w:customStyle="1" w:styleId="blk">
    <w:name w:val="blk"/>
    <w:rsid w:val="00CD365D"/>
  </w:style>
  <w:style w:type="paragraph" w:customStyle="1" w:styleId="24">
    <w:name w:val="Абзац списка2"/>
    <w:basedOn w:val="a"/>
    <w:rsid w:val="00CD365D"/>
    <w:pPr>
      <w:contextualSpacing/>
      <w:jc w:val="both"/>
    </w:pPr>
    <w:rPr>
      <w:rFonts w:cs="Calibri"/>
      <w:color w:val="000000"/>
      <w:sz w:val="24"/>
      <w:lang w:eastAsia="ru-RU"/>
    </w:rPr>
  </w:style>
  <w:style w:type="paragraph" w:customStyle="1" w:styleId="10">
    <w:name w:val="Заголовок 10"/>
    <w:basedOn w:val="a0"/>
    <w:next w:val="a1"/>
    <w:rsid w:val="008D5C1B"/>
    <w:pPr>
      <w:keepNext/>
      <w:widowControl w:val="0"/>
      <w:numPr>
        <w:numId w:val="28"/>
      </w:numPr>
      <w:spacing w:before="240" w:after="120"/>
      <w:contextualSpacing w:val="0"/>
    </w:pPr>
    <w:rPr>
      <w:rFonts w:ascii="Arial" w:eastAsia="Lucida Sans Unicode" w:hAnsi="Arial" w:cs="Tahoma"/>
      <w:b/>
      <w:bCs/>
      <w:spacing w:val="0"/>
      <w:kern w:val="1"/>
      <w:sz w:val="21"/>
      <w:szCs w:val="21"/>
      <w:lang w:eastAsia="ru-RU"/>
    </w:rPr>
  </w:style>
  <w:style w:type="paragraph" w:customStyle="1" w:styleId="aff">
    <w:name w:val="ролполр"/>
    <w:rsid w:val="008D5C1B"/>
    <w:pPr>
      <w:widowControl w:val="0"/>
      <w:autoSpaceDE w:val="0"/>
      <w:autoSpaceDN w:val="0"/>
      <w:adjustRightInd w:val="0"/>
    </w:pPr>
    <w:rPr>
      <w:rFonts w:ascii="Arial" w:hAnsi="Arial" w:cs="Arial"/>
    </w:rPr>
  </w:style>
  <w:style w:type="paragraph" w:customStyle="1" w:styleId="s10">
    <w:name w:val="s_1"/>
    <w:basedOn w:val="a"/>
    <w:rsid w:val="008D5C1B"/>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434034">
      <w:bodyDiv w:val="1"/>
      <w:marLeft w:val="0"/>
      <w:marRight w:val="0"/>
      <w:marTop w:val="0"/>
      <w:marBottom w:val="0"/>
      <w:divBdr>
        <w:top w:val="none" w:sz="0" w:space="0" w:color="auto"/>
        <w:left w:val="none" w:sz="0" w:space="0" w:color="auto"/>
        <w:bottom w:val="none" w:sz="0" w:space="0" w:color="auto"/>
        <w:right w:val="none" w:sz="0" w:space="0" w:color="auto"/>
      </w:divBdr>
      <w:divsChild>
        <w:div w:id="248852990">
          <w:marLeft w:val="0"/>
          <w:marRight w:val="0"/>
          <w:marTop w:val="0"/>
          <w:marBottom w:val="0"/>
          <w:divBdr>
            <w:top w:val="none" w:sz="0" w:space="0" w:color="auto"/>
            <w:left w:val="none" w:sz="0" w:space="0" w:color="auto"/>
            <w:bottom w:val="none" w:sz="0" w:space="0" w:color="auto"/>
            <w:right w:val="none" w:sz="0" w:space="0" w:color="auto"/>
          </w:divBdr>
        </w:div>
        <w:div w:id="324551376">
          <w:marLeft w:val="0"/>
          <w:marRight w:val="0"/>
          <w:marTop w:val="0"/>
          <w:marBottom w:val="0"/>
          <w:divBdr>
            <w:top w:val="none" w:sz="0" w:space="0" w:color="auto"/>
            <w:left w:val="none" w:sz="0" w:space="0" w:color="auto"/>
            <w:bottom w:val="none" w:sz="0" w:space="0" w:color="auto"/>
            <w:right w:val="none" w:sz="0" w:space="0" w:color="auto"/>
          </w:divBdr>
        </w:div>
        <w:div w:id="490414668">
          <w:marLeft w:val="0"/>
          <w:marRight w:val="0"/>
          <w:marTop w:val="0"/>
          <w:marBottom w:val="0"/>
          <w:divBdr>
            <w:top w:val="none" w:sz="0" w:space="0" w:color="auto"/>
            <w:left w:val="none" w:sz="0" w:space="0" w:color="auto"/>
            <w:bottom w:val="none" w:sz="0" w:space="0" w:color="auto"/>
            <w:right w:val="none" w:sz="0" w:space="0" w:color="auto"/>
          </w:divBdr>
        </w:div>
        <w:div w:id="941179672">
          <w:marLeft w:val="0"/>
          <w:marRight w:val="0"/>
          <w:marTop w:val="0"/>
          <w:marBottom w:val="0"/>
          <w:divBdr>
            <w:top w:val="none" w:sz="0" w:space="0" w:color="auto"/>
            <w:left w:val="none" w:sz="0" w:space="0" w:color="auto"/>
            <w:bottom w:val="none" w:sz="0" w:space="0" w:color="auto"/>
            <w:right w:val="none" w:sz="0" w:space="0" w:color="auto"/>
          </w:divBdr>
        </w:div>
        <w:div w:id="1235553448">
          <w:marLeft w:val="0"/>
          <w:marRight w:val="0"/>
          <w:marTop w:val="0"/>
          <w:marBottom w:val="0"/>
          <w:divBdr>
            <w:top w:val="none" w:sz="0" w:space="0" w:color="auto"/>
            <w:left w:val="none" w:sz="0" w:space="0" w:color="auto"/>
            <w:bottom w:val="none" w:sz="0" w:space="0" w:color="auto"/>
            <w:right w:val="none" w:sz="0" w:space="0" w:color="auto"/>
          </w:divBdr>
        </w:div>
        <w:div w:id="1551764573">
          <w:marLeft w:val="0"/>
          <w:marRight w:val="0"/>
          <w:marTop w:val="0"/>
          <w:marBottom w:val="0"/>
          <w:divBdr>
            <w:top w:val="none" w:sz="0" w:space="0" w:color="auto"/>
            <w:left w:val="none" w:sz="0" w:space="0" w:color="auto"/>
            <w:bottom w:val="none" w:sz="0" w:space="0" w:color="auto"/>
            <w:right w:val="none" w:sz="0" w:space="0" w:color="auto"/>
          </w:divBdr>
        </w:div>
        <w:div w:id="1575891074">
          <w:marLeft w:val="0"/>
          <w:marRight w:val="0"/>
          <w:marTop w:val="0"/>
          <w:marBottom w:val="0"/>
          <w:divBdr>
            <w:top w:val="none" w:sz="0" w:space="0" w:color="auto"/>
            <w:left w:val="none" w:sz="0" w:space="0" w:color="auto"/>
            <w:bottom w:val="none" w:sz="0" w:space="0" w:color="auto"/>
            <w:right w:val="none" w:sz="0" w:space="0" w:color="auto"/>
          </w:divBdr>
        </w:div>
        <w:div w:id="1750535372">
          <w:marLeft w:val="0"/>
          <w:marRight w:val="0"/>
          <w:marTop w:val="0"/>
          <w:marBottom w:val="0"/>
          <w:divBdr>
            <w:top w:val="none" w:sz="0" w:space="0" w:color="auto"/>
            <w:left w:val="none" w:sz="0" w:space="0" w:color="auto"/>
            <w:bottom w:val="none" w:sz="0" w:space="0" w:color="auto"/>
            <w:right w:val="none" w:sz="0" w:space="0" w:color="auto"/>
          </w:divBdr>
        </w:div>
        <w:div w:id="2018995051">
          <w:marLeft w:val="0"/>
          <w:marRight w:val="0"/>
          <w:marTop w:val="0"/>
          <w:marBottom w:val="0"/>
          <w:divBdr>
            <w:top w:val="none" w:sz="0" w:space="0" w:color="auto"/>
            <w:left w:val="none" w:sz="0" w:space="0" w:color="auto"/>
            <w:bottom w:val="none" w:sz="0" w:space="0" w:color="auto"/>
            <w:right w:val="none" w:sz="0" w:space="0" w:color="auto"/>
          </w:divBdr>
        </w:div>
        <w:div w:id="2020964833">
          <w:marLeft w:val="0"/>
          <w:marRight w:val="0"/>
          <w:marTop w:val="0"/>
          <w:marBottom w:val="0"/>
          <w:divBdr>
            <w:top w:val="none" w:sz="0" w:space="0" w:color="auto"/>
            <w:left w:val="none" w:sz="0" w:space="0" w:color="auto"/>
            <w:bottom w:val="none" w:sz="0" w:space="0" w:color="auto"/>
            <w:right w:val="none" w:sz="0" w:space="0" w:color="auto"/>
          </w:divBdr>
        </w:div>
        <w:div w:id="2099399325">
          <w:marLeft w:val="0"/>
          <w:marRight w:val="0"/>
          <w:marTop w:val="0"/>
          <w:marBottom w:val="0"/>
          <w:divBdr>
            <w:top w:val="none" w:sz="0" w:space="0" w:color="auto"/>
            <w:left w:val="none" w:sz="0" w:space="0" w:color="auto"/>
            <w:bottom w:val="none" w:sz="0" w:space="0" w:color="auto"/>
            <w:right w:val="none" w:sz="0" w:space="0" w:color="auto"/>
          </w:divBdr>
        </w:div>
        <w:div w:id="2124880602">
          <w:marLeft w:val="0"/>
          <w:marRight w:val="0"/>
          <w:marTop w:val="0"/>
          <w:marBottom w:val="0"/>
          <w:divBdr>
            <w:top w:val="none" w:sz="0" w:space="0" w:color="auto"/>
            <w:left w:val="none" w:sz="0" w:space="0" w:color="auto"/>
            <w:bottom w:val="none" w:sz="0" w:space="0" w:color="auto"/>
            <w:right w:val="none" w:sz="0" w:space="0" w:color="auto"/>
          </w:divBdr>
        </w:div>
      </w:divsChild>
    </w:div>
    <w:div w:id="1372535405">
      <w:bodyDiv w:val="1"/>
      <w:marLeft w:val="0"/>
      <w:marRight w:val="0"/>
      <w:marTop w:val="0"/>
      <w:marBottom w:val="0"/>
      <w:divBdr>
        <w:top w:val="none" w:sz="0" w:space="0" w:color="auto"/>
        <w:left w:val="none" w:sz="0" w:space="0" w:color="auto"/>
        <w:bottom w:val="none" w:sz="0" w:space="0" w:color="auto"/>
        <w:right w:val="none" w:sz="0" w:space="0" w:color="auto"/>
      </w:divBdr>
    </w:div>
    <w:div w:id="1620260599">
      <w:bodyDiv w:val="1"/>
      <w:marLeft w:val="0"/>
      <w:marRight w:val="0"/>
      <w:marTop w:val="0"/>
      <w:marBottom w:val="0"/>
      <w:divBdr>
        <w:top w:val="none" w:sz="0" w:space="0" w:color="auto"/>
        <w:left w:val="none" w:sz="0" w:space="0" w:color="auto"/>
        <w:bottom w:val="none" w:sz="0" w:space="0" w:color="auto"/>
        <w:right w:val="none" w:sz="0" w:space="0" w:color="auto"/>
      </w:divBdr>
    </w:div>
    <w:div w:id="1751999400">
      <w:bodyDiv w:val="1"/>
      <w:marLeft w:val="0"/>
      <w:marRight w:val="0"/>
      <w:marTop w:val="0"/>
      <w:marBottom w:val="0"/>
      <w:divBdr>
        <w:top w:val="none" w:sz="0" w:space="0" w:color="auto"/>
        <w:left w:val="none" w:sz="0" w:space="0" w:color="auto"/>
        <w:bottom w:val="none" w:sz="0" w:space="0" w:color="auto"/>
        <w:right w:val="none" w:sz="0" w:space="0" w:color="auto"/>
      </w:divBdr>
    </w:div>
    <w:div w:id="19070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136218/" TargetMode="External"/><Relationship Id="rId18" Type="http://schemas.openxmlformats.org/officeDocument/2006/relationships/hyperlink" Target="http://www.consultant.ru/cons/cgi/online.cgi?req=doc&amp;base=LAW&amp;n=201379&amp;rnd=244973.2464329085&amp;dst=1345&amp;fld=134"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onsultant.ru/document/cons_doc_LAW_220377/5ad6c60017e521021aa981ba4bf4cdbf59242fde/" TargetMode="External"/><Relationship Id="rId17" Type="http://schemas.openxmlformats.org/officeDocument/2006/relationships/hyperlink" Target="http://www.consultant.ru/cons/cgi/online.cgi?req=query&amp;REFDOC=201379&amp;REFBASE=LAW&amp;REFPAGE=0&amp;REFTYPE=CDLT_CHILDLESS_CONTENTS_ITEM_MAIN_BACKREFS&amp;ts=32005148734627331101&amp;lst=0&amp;REFDST=1363&amp;rmark=1" TargetMode="External"/><Relationship Id="rId2" Type="http://schemas.openxmlformats.org/officeDocument/2006/relationships/numbering" Target="numbering.xml"/><Relationship Id="rId16" Type="http://schemas.openxmlformats.org/officeDocument/2006/relationships/hyperlink" Target="http://www.consultant.ru/cons/cgi/online.cgi?req=query&amp;REFDOC=201379&amp;REFBASE=LAW&amp;REFPAGE=0&amp;REFTYPE=CDLT_CHILDLESS_CONTENTS_ITEM_MAIN_BACKREFS&amp;ts=1651814873462736274&amp;lst=0&amp;REFDST=1362&amp;rmark=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21324/2f2f19d786e4d18472d3508871a9af6e482ad9ca/"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201379&amp;rnd=244973.624231468&amp;dst=1362&amp;fld=134" TargetMode="External"/><Relationship Id="rId23" Type="http://schemas.openxmlformats.org/officeDocument/2006/relationships/theme" Target="theme/theme1.xml"/><Relationship Id="rId10" Type="http://schemas.openxmlformats.org/officeDocument/2006/relationships/hyperlink" Target="http://www.consultant.ru/document/cons_doc_LAW_220377/" TargetMode="External"/><Relationship Id="rId19"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www.consultant.ru/document/cons_doc_LAW_304294/a2d44013e12a0ad5697ee11f08686b38a6587ed8/" TargetMode="External"/><Relationship Id="rId14" Type="http://schemas.openxmlformats.org/officeDocument/2006/relationships/hyperlink" Target="http://www.consultant.ru/document/cons_doc_LAW_292231/0121a9879c49d18f404be7d784e1e9b5a089c8f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C03E4-B7AB-4D91-BD02-8206C4C11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40683</Words>
  <Characters>231894</Characters>
  <Application>Microsoft Office Word</Application>
  <DocSecurity>0</DocSecurity>
  <Lines>1932</Lines>
  <Paragraphs>544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272033</CharactersWithSpaces>
  <SharedDoc>false</SharedDoc>
  <HLinks>
    <vt:vector size="360" baseType="variant">
      <vt:variant>
        <vt:i4>1245244</vt:i4>
      </vt:variant>
      <vt:variant>
        <vt:i4>353</vt:i4>
      </vt:variant>
      <vt:variant>
        <vt:i4>0</vt:i4>
      </vt:variant>
      <vt:variant>
        <vt:i4>5</vt:i4>
      </vt:variant>
      <vt:variant>
        <vt:lpwstr/>
      </vt:variant>
      <vt:variant>
        <vt:lpwstr>_Toc469646525</vt:lpwstr>
      </vt:variant>
      <vt:variant>
        <vt:i4>1245244</vt:i4>
      </vt:variant>
      <vt:variant>
        <vt:i4>347</vt:i4>
      </vt:variant>
      <vt:variant>
        <vt:i4>0</vt:i4>
      </vt:variant>
      <vt:variant>
        <vt:i4>5</vt:i4>
      </vt:variant>
      <vt:variant>
        <vt:lpwstr/>
      </vt:variant>
      <vt:variant>
        <vt:lpwstr>_Toc469646524</vt:lpwstr>
      </vt:variant>
      <vt:variant>
        <vt:i4>1245244</vt:i4>
      </vt:variant>
      <vt:variant>
        <vt:i4>341</vt:i4>
      </vt:variant>
      <vt:variant>
        <vt:i4>0</vt:i4>
      </vt:variant>
      <vt:variant>
        <vt:i4>5</vt:i4>
      </vt:variant>
      <vt:variant>
        <vt:lpwstr/>
      </vt:variant>
      <vt:variant>
        <vt:lpwstr>_Toc469646523</vt:lpwstr>
      </vt:variant>
      <vt:variant>
        <vt:i4>1245244</vt:i4>
      </vt:variant>
      <vt:variant>
        <vt:i4>335</vt:i4>
      </vt:variant>
      <vt:variant>
        <vt:i4>0</vt:i4>
      </vt:variant>
      <vt:variant>
        <vt:i4>5</vt:i4>
      </vt:variant>
      <vt:variant>
        <vt:lpwstr/>
      </vt:variant>
      <vt:variant>
        <vt:lpwstr>_Toc469646522</vt:lpwstr>
      </vt:variant>
      <vt:variant>
        <vt:i4>1245244</vt:i4>
      </vt:variant>
      <vt:variant>
        <vt:i4>329</vt:i4>
      </vt:variant>
      <vt:variant>
        <vt:i4>0</vt:i4>
      </vt:variant>
      <vt:variant>
        <vt:i4>5</vt:i4>
      </vt:variant>
      <vt:variant>
        <vt:lpwstr/>
      </vt:variant>
      <vt:variant>
        <vt:lpwstr>_Toc469646521</vt:lpwstr>
      </vt:variant>
      <vt:variant>
        <vt:i4>1245244</vt:i4>
      </vt:variant>
      <vt:variant>
        <vt:i4>323</vt:i4>
      </vt:variant>
      <vt:variant>
        <vt:i4>0</vt:i4>
      </vt:variant>
      <vt:variant>
        <vt:i4>5</vt:i4>
      </vt:variant>
      <vt:variant>
        <vt:lpwstr/>
      </vt:variant>
      <vt:variant>
        <vt:lpwstr>_Toc469646520</vt:lpwstr>
      </vt:variant>
      <vt:variant>
        <vt:i4>1048636</vt:i4>
      </vt:variant>
      <vt:variant>
        <vt:i4>317</vt:i4>
      </vt:variant>
      <vt:variant>
        <vt:i4>0</vt:i4>
      </vt:variant>
      <vt:variant>
        <vt:i4>5</vt:i4>
      </vt:variant>
      <vt:variant>
        <vt:lpwstr/>
      </vt:variant>
      <vt:variant>
        <vt:lpwstr>_Toc469646519</vt:lpwstr>
      </vt:variant>
      <vt:variant>
        <vt:i4>1048636</vt:i4>
      </vt:variant>
      <vt:variant>
        <vt:i4>311</vt:i4>
      </vt:variant>
      <vt:variant>
        <vt:i4>0</vt:i4>
      </vt:variant>
      <vt:variant>
        <vt:i4>5</vt:i4>
      </vt:variant>
      <vt:variant>
        <vt:lpwstr/>
      </vt:variant>
      <vt:variant>
        <vt:lpwstr>_Toc469646518</vt:lpwstr>
      </vt:variant>
      <vt:variant>
        <vt:i4>1048636</vt:i4>
      </vt:variant>
      <vt:variant>
        <vt:i4>305</vt:i4>
      </vt:variant>
      <vt:variant>
        <vt:i4>0</vt:i4>
      </vt:variant>
      <vt:variant>
        <vt:i4>5</vt:i4>
      </vt:variant>
      <vt:variant>
        <vt:lpwstr/>
      </vt:variant>
      <vt:variant>
        <vt:lpwstr>_Toc469646517</vt:lpwstr>
      </vt:variant>
      <vt:variant>
        <vt:i4>1048636</vt:i4>
      </vt:variant>
      <vt:variant>
        <vt:i4>299</vt:i4>
      </vt:variant>
      <vt:variant>
        <vt:i4>0</vt:i4>
      </vt:variant>
      <vt:variant>
        <vt:i4>5</vt:i4>
      </vt:variant>
      <vt:variant>
        <vt:lpwstr/>
      </vt:variant>
      <vt:variant>
        <vt:lpwstr>_Toc469646516</vt:lpwstr>
      </vt:variant>
      <vt:variant>
        <vt:i4>1048636</vt:i4>
      </vt:variant>
      <vt:variant>
        <vt:i4>293</vt:i4>
      </vt:variant>
      <vt:variant>
        <vt:i4>0</vt:i4>
      </vt:variant>
      <vt:variant>
        <vt:i4>5</vt:i4>
      </vt:variant>
      <vt:variant>
        <vt:lpwstr/>
      </vt:variant>
      <vt:variant>
        <vt:lpwstr>_Toc469646515</vt:lpwstr>
      </vt:variant>
      <vt:variant>
        <vt:i4>1048636</vt:i4>
      </vt:variant>
      <vt:variant>
        <vt:i4>287</vt:i4>
      </vt:variant>
      <vt:variant>
        <vt:i4>0</vt:i4>
      </vt:variant>
      <vt:variant>
        <vt:i4>5</vt:i4>
      </vt:variant>
      <vt:variant>
        <vt:lpwstr/>
      </vt:variant>
      <vt:variant>
        <vt:lpwstr>_Toc469646514</vt:lpwstr>
      </vt:variant>
      <vt:variant>
        <vt:i4>1048636</vt:i4>
      </vt:variant>
      <vt:variant>
        <vt:i4>281</vt:i4>
      </vt:variant>
      <vt:variant>
        <vt:i4>0</vt:i4>
      </vt:variant>
      <vt:variant>
        <vt:i4>5</vt:i4>
      </vt:variant>
      <vt:variant>
        <vt:lpwstr/>
      </vt:variant>
      <vt:variant>
        <vt:lpwstr>_Toc469646513</vt:lpwstr>
      </vt:variant>
      <vt:variant>
        <vt:i4>1048636</vt:i4>
      </vt:variant>
      <vt:variant>
        <vt:i4>275</vt:i4>
      </vt:variant>
      <vt:variant>
        <vt:i4>0</vt:i4>
      </vt:variant>
      <vt:variant>
        <vt:i4>5</vt:i4>
      </vt:variant>
      <vt:variant>
        <vt:lpwstr/>
      </vt:variant>
      <vt:variant>
        <vt:lpwstr>_Toc469646512</vt:lpwstr>
      </vt:variant>
      <vt:variant>
        <vt:i4>1048636</vt:i4>
      </vt:variant>
      <vt:variant>
        <vt:i4>269</vt:i4>
      </vt:variant>
      <vt:variant>
        <vt:i4>0</vt:i4>
      </vt:variant>
      <vt:variant>
        <vt:i4>5</vt:i4>
      </vt:variant>
      <vt:variant>
        <vt:lpwstr/>
      </vt:variant>
      <vt:variant>
        <vt:lpwstr>_Toc469646511</vt:lpwstr>
      </vt:variant>
      <vt:variant>
        <vt:i4>1048636</vt:i4>
      </vt:variant>
      <vt:variant>
        <vt:i4>263</vt:i4>
      </vt:variant>
      <vt:variant>
        <vt:i4>0</vt:i4>
      </vt:variant>
      <vt:variant>
        <vt:i4>5</vt:i4>
      </vt:variant>
      <vt:variant>
        <vt:lpwstr/>
      </vt:variant>
      <vt:variant>
        <vt:lpwstr>_Toc469646510</vt:lpwstr>
      </vt:variant>
      <vt:variant>
        <vt:i4>1114172</vt:i4>
      </vt:variant>
      <vt:variant>
        <vt:i4>257</vt:i4>
      </vt:variant>
      <vt:variant>
        <vt:i4>0</vt:i4>
      </vt:variant>
      <vt:variant>
        <vt:i4>5</vt:i4>
      </vt:variant>
      <vt:variant>
        <vt:lpwstr/>
      </vt:variant>
      <vt:variant>
        <vt:lpwstr>_Toc469646509</vt:lpwstr>
      </vt:variant>
      <vt:variant>
        <vt:i4>1114172</vt:i4>
      </vt:variant>
      <vt:variant>
        <vt:i4>251</vt:i4>
      </vt:variant>
      <vt:variant>
        <vt:i4>0</vt:i4>
      </vt:variant>
      <vt:variant>
        <vt:i4>5</vt:i4>
      </vt:variant>
      <vt:variant>
        <vt:lpwstr/>
      </vt:variant>
      <vt:variant>
        <vt:lpwstr>_Toc469646508</vt:lpwstr>
      </vt:variant>
      <vt:variant>
        <vt:i4>1114172</vt:i4>
      </vt:variant>
      <vt:variant>
        <vt:i4>245</vt:i4>
      </vt:variant>
      <vt:variant>
        <vt:i4>0</vt:i4>
      </vt:variant>
      <vt:variant>
        <vt:i4>5</vt:i4>
      </vt:variant>
      <vt:variant>
        <vt:lpwstr/>
      </vt:variant>
      <vt:variant>
        <vt:lpwstr>_Toc469646507</vt:lpwstr>
      </vt:variant>
      <vt:variant>
        <vt:i4>1114172</vt:i4>
      </vt:variant>
      <vt:variant>
        <vt:i4>239</vt:i4>
      </vt:variant>
      <vt:variant>
        <vt:i4>0</vt:i4>
      </vt:variant>
      <vt:variant>
        <vt:i4>5</vt:i4>
      </vt:variant>
      <vt:variant>
        <vt:lpwstr/>
      </vt:variant>
      <vt:variant>
        <vt:lpwstr>_Toc469646506</vt:lpwstr>
      </vt:variant>
      <vt:variant>
        <vt:i4>1114172</vt:i4>
      </vt:variant>
      <vt:variant>
        <vt:i4>233</vt:i4>
      </vt:variant>
      <vt:variant>
        <vt:i4>0</vt:i4>
      </vt:variant>
      <vt:variant>
        <vt:i4>5</vt:i4>
      </vt:variant>
      <vt:variant>
        <vt:lpwstr/>
      </vt:variant>
      <vt:variant>
        <vt:lpwstr>_Toc469646505</vt:lpwstr>
      </vt:variant>
      <vt:variant>
        <vt:i4>1114172</vt:i4>
      </vt:variant>
      <vt:variant>
        <vt:i4>227</vt:i4>
      </vt:variant>
      <vt:variant>
        <vt:i4>0</vt:i4>
      </vt:variant>
      <vt:variant>
        <vt:i4>5</vt:i4>
      </vt:variant>
      <vt:variant>
        <vt:lpwstr/>
      </vt:variant>
      <vt:variant>
        <vt:lpwstr>_Toc469646504</vt:lpwstr>
      </vt:variant>
      <vt:variant>
        <vt:i4>1114172</vt:i4>
      </vt:variant>
      <vt:variant>
        <vt:i4>221</vt:i4>
      </vt:variant>
      <vt:variant>
        <vt:i4>0</vt:i4>
      </vt:variant>
      <vt:variant>
        <vt:i4>5</vt:i4>
      </vt:variant>
      <vt:variant>
        <vt:lpwstr/>
      </vt:variant>
      <vt:variant>
        <vt:lpwstr>_Toc469646503</vt:lpwstr>
      </vt:variant>
      <vt:variant>
        <vt:i4>1114172</vt:i4>
      </vt:variant>
      <vt:variant>
        <vt:i4>215</vt:i4>
      </vt:variant>
      <vt:variant>
        <vt:i4>0</vt:i4>
      </vt:variant>
      <vt:variant>
        <vt:i4>5</vt:i4>
      </vt:variant>
      <vt:variant>
        <vt:lpwstr/>
      </vt:variant>
      <vt:variant>
        <vt:lpwstr>_Toc469646502</vt:lpwstr>
      </vt:variant>
      <vt:variant>
        <vt:i4>1114172</vt:i4>
      </vt:variant>
      <vt:variant>
        <vt:i4>209</vt:i4>
      </vt:variant>
      <vt:variant>
        <vt:i4>0</vt:i4>
      </vt:variant>
      <vt:variant>
        <vt:i4>5</vt:i4>
      </vt:variant>
      <vt:variant>
        <vt:lpwstr/>
      </vt:variant>
      <vt:variant>
        <vt:lpwstr>_Toc469646501</vt:lpwstr>
      </vt:variant>
      <vt:variant>
        <vt:i4>1114172</vt:i4>
      </vt:variant>
      <vt:variant>
        <vt:i4>203</vt:i4>
      </vt:variant>
      <vt:variant>
        <vt:i4>0</vt:i4>
      </vt:variant>
      <vt:variant>
        <vt:i4>5</vt:i4>
      </vt:variant>
      <vt:variant>
        <vt:lpwstr/>
      </vt:variant>
      <vt:variant>
        <vt:lpwstr>_Toc469646500</vt:lpwstr>
      </vt:variant>
      <vt:variant>
        <vt:i4>1572925</vt:i4>
      </vt:variant>
      <vt:variant>
        <vt:i4>197</vt:i4>
      </vt:variant>
      <vt:variant>
        <vt:i4>0</vt:i4>
      </vt:variant>
      <vt:variant>
        <vt:i4>5</vt:i4>
      </vt:variant>
      <vt:variant>
        <vt:lpwstr/>
      </vt:variant>
      <vt:variant>
        <vt:lpwstr>_Toc469646499</vt:lpwstr>
      </vt:variant>
      <vt:variant>
        <vt:i4>1572925</vt:i4>
      </vt:variant>
      <vt:variant>
        <vt:i4>191</vt:i4>
      </vt:variant>
      <vt:variant>
        <vt:i4>0</vt:i4>
      </vt:variant>
      <vt:variant>
        <vt:i4>5</vt:i4>
      </vt:variant>
      <vt:variant>
        <vt:lpwstr/>
      </vt:variant>
      <vt:variant>
        <vt:lpwstr>_Toc469646498</vt:lpwstr>
      </vt:variant>
      <vt:variant>
        <vt:i4>1572925</vt:i4>
      </vt:variant>
      <vt:variant>
        <vt:i4>185</vt:i4>
      </vt:variant>
      <vt:variant>
        <vt:i4>0</vt:i4>
      </vt:variant>
      <vt:variant>
        <vt:i4>5</vt:i4>
      </vt:variant>
      <vt:variant>
        <vt:lpwstr/>
      </vt:variant>
      <vt:variant>
        <vt:lpwstr>_Toc469646497</vt:lpwstr>
      </vt:variant>
      <vt:variant>
        <vt:i4>1572925</vt:i4>
      </vt:variant>
      <vt:variant>
        <vt:i4>179</vt:i4>
      </vt:variant>
      <vt:variant>
        <vt:i4>0</vt:i4>
      </vt:variant>
      <vt:variant>
        <vt:i4>5</vt:i4>
      </vt:variant>
      <vt:variant>
        <vt:lpwstr/>
      </vt:variant>
      <vt:variant>
        <vt:lpwstr>_Toc469646496</vt:lpwstr>
      </vt:variant>
      <vt:variant>
        <vt:i4>1572925</vt:i4>
      </vt:variant>
      <vt:variant>
        <vt:i4>173</vt:i4>
      </vt:variant>
      <vt:variant>
        <vt:i4>0</vt:i4>
      </vt:variant>
      <vt:variant>
        <vt:i4>5</vt:i4>
      </vt:variant>
      <vt:variant>
        <vt:lpwstr/>
      </vt:variant>
      <vt:variant>
        <vt:lpwstr>_Toc469646495</vt:lpwstr>
      </vt:variant>
      <vt:variant>
        <vt:i4>1572925</vt:i4>
      </vt:variant>
      <vt:variant>
        <vt:i4>167</vt:i4>
      </vt:variant>
      <vt:variant>
        <vt:i4>0</vt:i4>
      </vt:variant>
      <vt:variant>
        <vt:i4>5</vt:i4>
      </vt:variant>
      <vt:variant>
        <vt:lpwstr/>
      </vt:variant>
      <vt:variant>
        <vt:lpwstr>_Toc469646494</vt:lpwstr>
      </vt:variant>
      <vt:variant>
        <vt:i4>1572925</vt:i4>
      </vt:variant>
      <vt:variant>
        <vt:i4>161</vt:i4>
      </vt:variant>
      <vt:variant>
        <vt:i4>0</vt:i4>
      </vt:variant>
      <vt:variant>
        <vt:i4>5</vt:i4>
      </vt:variant>
      <vt:variant>
        <vt:lpwstr/>
      </vt:variant>
      <vt:variant>
        <vt:lpwstr>_Toc469646493</vt:lpwstr>
      </vt:variant>
      <vt:variant>
        <vt:i4>1572925</vt:i4>
      </vt:variant>
      <vt:variant>
        <vt:i4>155</vt:i4>
      </vt:variant>
      <vt:variant>
        <vt:i4>0</vt:i4>
      </vt:variant>
      <vt:variant>
        <vt:i4>5</vt:i4>
      </vt:variant>
      <vt:variant>
        <vt:lpwstr/>
      </vt:variant>
      <vt:variant>
        <vt:lpwstr>_Toc469646492</vt:lpwstr>
      </vt:variant>
      <vt:variant>
        <vt:i4>1572925</vt:i4>
      </vt:variant>
      <vt:variant>
        <vt:i4>149</vt:i4>
      </vt:variant>
      <vt:variant>
        <vt:i4>0</vt:i4>
      </vt:variant>
      <vt:variant>
        <vt:i4>5</vt:i4>
      </vt:variant>
      <vt:variant>
        <vt:lpwstr/>
      </vt:variant>
      <vt:variant>
        <vt:lpwstr>_Toc469646491</vt:lpwstr>
      </vt:variant>
      <vt:variant>
        <vt:i4>1572925</vt:i4>
      </vt:variant>
      <vt:variant>
        <vt:i4>143</vt:i4>
      </vt:variant>
      <vt:variant>
        <vt:i4>0</vt:i4>
      </vt:variant>
      <vt:variant>
        <vt:i4>5</vt:i4>
      </vt:variant>
      <vt:variant>
        <vt:lpwstr/>
      </vt:variant>
      <vt:variant>
        <vt:lpwstr>_Toc469646490</vt:lpwstr>
      </vt:variant>
      <vt:variant>
        <vt:i4>1638461</vt:i4>
      </vt:variant>
      <vt:variant>
        <vt:i4>137</vt:i4>
      </vt:variant>
      <vt:variant>
        <vt:i4>0</vt:i4>
      </vt:variant>
      <vt:variant>
        <vt:i4>5</vt:i4>
      </vt:variant>
      <vt:variant>
        <vt:lpwstr/>
      </vt:variant>
      <vt:variant>
        <vt:lpwstr>_Toc469646489</vt:lpwstr>
      </vt:variant>
      <vt:variant>
        <vt:i4>1638461</vt:i4>
      </vt:variant>
      <vt:variant>
        <vt:i4>131</vt:i4>
      </vt:variant>
      <vt:variant>
        <vt:i4>0</vt:i4>
      </vt:variant>
      <vt:variant>
        <vt:i4>5</vt:i4>
      </vt:variant>
      <vt:variant>
        <vt:lpwstr/>
      </vt:variant>
      <vt:variant>
        <vt:lpwstr>_Toc469646488</vt:lpwstr>
      </vt:variant>
      <vt:variant>
        <vt:i4>1638461</vt:i4>
      </vt:variant>
      <vt:variant>
        <vt:i4>125</vt:i4>
      </vt:variant>
      <vt:variant>
        <vt:i4>0</vt:i4>
      </vt:variant>
      <vt:variant>
        <vt:i4>5</vt:i4>
      </vt:variant>
      <vt:variant>
        <vt:lpwstr/>
      </vt:variant>
      <vt:variant>
        <vt:lpwstr>_Toc469646487</vt:lpwstr>
      </vt:variant>
      <vt:variant>
        <vt:i4>1638461</vt:i4>
      </vt:variant>
      <vt:variant>
        <vt:i4>119</vt:i4>
      </vt:variant>
      <vt:variant>
        <vt:i4>0</vt:i4>
      </vt:variant>
      <vt:variant>
        <vt:i4>5</vt:i4>
      </vt:variant>
      <vt:variant>
        <vt:lpwstr/>
      </vt:variant>
      <vt:variant>
        <vt:lpwstr>_Toc469646486</vt:lpwstr>
      </vt:variant>
      <vt:variant>
        <vt:i4>1638461</vt:i4>
      </vt:variant>
      <vt:variant>
        <vt:i4>113</vt:i4>
      </vt:variant>
      <vt:variant>
        <vt:i4>0</vt:i4>
      </vt:variant>
      <vt:variant>
        <vt:i4>5</vt:i4>
      </vt:variant>
      <vt:variant>
        <vt:lpwstr/>
      </vt:variant>
      <vt:variant>
        <vt:lpwstr>_Toc469646485</vt:lpwstr>
      </vt:variant>
      <vt:variant>
        <vt:i4>1638461</vt:i4>
      </vt:variant>
      <vt:variant>
        <vt:i4>107</vt:i4>
      </vt:variant>
      <vt:variant>
        <vt:i4>0</vt:i4>
      </vt:variant>
      <vt:variant>
        <vt:i4>5</vt:i4>
      </vt:variant>
      <vt:variant>
        <vt:lpwstr/>
      </vt:variant>
      <vt:variant>
        <vt:lpwstr>_Toc469646484</vt:lpwstr>
      </vt:variant>
      <vt:variant>
        <vt:i4>1638461</vt:i4>
      </vt:variant>
      <vt:variant>
        <vt:i4>101</vt:i4>
      </vt:variant>
      <vt:variant>
        <vt:i4>0</vt:i4>
      </vt:variant>
      <vt:variant>
        <vt:i4>5</vt:i4>
      </vt:variant>
      <vt:variant>
        <vt:lpwstr/>
      </vt:variant>
      <vt:variant>
        <vt:lpwstr>_Toc469646483</vt:lpwstr>
      </vt:variant>
      <vt:variant>
        <vt:i4>1638461</vt:i4>
      </vt:variant>
      <vt:variant>
        <vt:i4>95</vt:i4>
      </vt:variant>
      <vt:variant>
        <vt:i4>0</vt:i4>
      </vt:variant>
      <vt:variant>
        <vt:i4>5</vt:i4>
      </vt:variant>
      <vt:variant>
        <vt:lpwstr/>
      </vt:variant>
      <vt:variant>
        <vt:lpwstr>_Toc469646482</vt:lpwstr>
      </vt:variant>
      <vt:variant>
        <vt:i4>1638461</vt:i4>
      </vt:variant>
      <vt:variant>
        <vt:i4>89</vt:i4>
      </vt:variant>
      <vt:variant>
        <vt:i4>0</vt:i4>
      </vt:variant>
      <vt:variant>
        <vt:i4>5</vt:i4>
      </vt:variant>
      <vt:variant>
        <vt:lpwstr/>
      </vt:variant>
      <vt:variant>
        <vt:lpwstr>_Toc469646481</vt:lpwstr>
      </vt:variant>
      <vt:variant>
        <vt:i4>1638461</vt:i4>
      </vt:variant>
      <vt:variant>
        <vt:i4>83</vt:i4>
      </vt:variant>
      <vt:variant>
        <vt:i4>0</vt:i4>
      </vt:variant>
      <vt:variant>
        <vt:i4>5</vt:i4>
      </vt:variant>
      <vt:variant>
        <vt:lpwstr/>
      </vt:variant>
      <vt:variant>
        <vt:lpwstr>_Toc469646480</vt:lpwstr>
      </vt:variant>
      <vt:variant>
        <vt:i4>1441853</vt:i4>
      </vt:variant>
      <vt:variant>
        <vt:i4>77</vt:i4>
      </vt:variant>
      <vt:variant>
        <vt:i4>0</vt:i4>
      </vt:variant>
      <vt:variant>
        <vt:i4>5</vt:i4>
      </vt:variant>
      <vt:variant>
        <vt:lpwstr/>
      </vt:variant>
      <vt:variant>
        <vt:lpwstr>_Toc469646479</vt:lpwstr>
      </vt:variant>
      <vt:variant>
        <vt:i4>1441853</vt:i4>
      </vt:variant>
      <vt:variant>
        <vt:i4>71</vt:i4>
      </vt:variant>
      <vt:variant>
        <vt:i4>0</vt:i4>
      </vt:variant>
      <vt:variant>
        <vt:i4>5</vt:i4>
      </vt:variant>
      <vt:variant>
        <vt:lpwstr/>
      </vt:variant>
      <vt:variant>
        <vt:lpwstr>_Toc469646478</vt:lpwstr>
      </vt:variant>
      <vt:variant>
        <vt:i4>1441853</vt:i4>
      </vt:variant>
      <vt:variant>
        <vt:i4>65</vt:i4>
      </vt:variant>
      <vt:variant>
        <vt:i4>0</vt:i4>
      </vt:variant>
      <vt:variant>
        <vt:i4>5</vt:i4>
      </vt:variant>
      <vt:variant>
        <vt:lpwstr/>
      </vt:variant>
      <vt:variant>
        <vt:lpwstr>_Toc469646477</vt:lpwstr>
      </vt:variant>
      <vt:variant>
        <vt:i4>1441853</vt:i4>
      </vt:variant>
      <vt:variant>
        <vt:i4>59</vt:i4>
      </vt:variant>
      <vt:variant>
        <vt:i4>0</vt:i4>
      </vt:variant>
      <vt:variant>
        <vt:i4>5</vt:i4>
      </vt:variant>
      <vt:variant>
        <vt:lpwstr/>
      </vt:variant>
      <vt:variant>
        <vt:lpwstr>_Toc469646476</vt:lpwstr>
      </vt:variant>
      <vt:variant>
        <vt:i4>1441853</vt:i4>
      </vt:variant>
      <vt:variant>
        <vt:i4>53</vt:i4>
      </vt:variant>
      <vt:variant>
        <vt:i4>0</vt:i4>
      </vt:variant>
      <vt:variant>
        <vt:i4>5</vt:i4>
      </vt:variant>
      <vt:variant>
        <vt:lpwstr/>
      </vt:variant>
      <vt:variant>
        <vt:lpwstr>_Toc469646475</vt:lpwstr>
      </vt:variant>
      <vt:variant>
        <vt:i4>1441853</vt:i4>
      </vt:variant>
      <vt:variant>
        <vt:i4>47</vt:i4>
      </vt:variant>
      <vt:variant>
        <vt:i4>0</vt:i4>
      </vt:variant>
      <vt:variant>
        <vt:i4>5</vt:i4>
      </vt:variant>
      <vt:variant>
        <vt:lpwstr/>
      </vt:variant>
      <vt:variant>
        <vt:lpwstr>_Toc469646474</vt:lpwstr>
      </vt:variant>
      <vt:variant>
        <vt:i4>1441853</vt:i4>
      </vt:variant>
      <vt:variant>
        <vt:i4>41</vt:i4>
      </vt:variant>
      <vt:variant>
        <vt:i4>0</vt:i4>
      </vt:variant>
      <vt:variant>
        <vt:i4>5</vt:i4>
      </vt:variant>
      <vt:variant>
        <vt:lpwstr/>
      </vt:variant>
      <vt:variant>
        <vt:lpwstr>_Toc469646473</vt:lpwstr>
      </vt:variant>
      <vt:variant>
        <vt:i4>1441853</vt:i4>
      </vt:variant>
      <vt:variant>
        <vt:i4>35</vt:i4>
      </vt:variant>
      <vt:variant>
        <vt:i4>0</vt:i4>
      </vt:variant>
      <vt:variant>
        <vt:i4>5</vt:i4>
      </vt:variant>
      <vt:variant>
        <vt:lpwstr/>
      </vt:variant>
      <vt:variant>
        <vt:lpwstr>_Toc469646472</vt:lpwstr>
      </vt:variant>
      <vt:variant>
        <vt:i4>1441853</vt:i4>
      </vt:variant>
      <vt:variant>
        <vt:i4>29</vt:i4>
      </vt:variant>
      <vt:variant>
        <vt:i4>0</vt:i4>
      </vt:variant>
      <vt:variant>
        <vt:i4>5</vt:i4>
      </vt:variant>
      <vt:variant>
        <vt:lpwstr/>
      </vt:variant>
      <vt:variant>
        <vt:lpwstr>_Toc469646471</vt:lpwstr>
      </vt:variant>
      <vt:variant>
        <vt:i4>1441853</vt:i4>
      </vt:variant>
      <vt:variant>
        <vt:i4>23</vt:i4>
      </vt:variant>
      <vt:variant>
        <vt:i4>0</vt:i4>
      </vt:variant>
      <vt:variant>
        <vt:i4>5</vt:i4>
      </vt:variant>
      <vt:variant>
        <vt:lpwstr/>
      </vt:variant>
      <vt:variant>
        <vt:lpwstr>_Toc469646470</vt:lpwstr>
      </vt:variant>
      <vt:variant>
        <vt:i4>1507389</vt:i4>
      </vt:variant>
      <vt:variant>
        <vt:i4>17</vt:i4>
      </vt:variant>
      <vt:variant>
        <vt:i4>0</vt:i4>
      </vt:variant>
      <vt:variant>
        <vt:i4>5</vt:i4>
      </vt:variant>
      <vt:variant>
        <vt:lpwstr/>
      </vt:variant>
      <vt:variant>
        <vt:lpwstr>_Toc469646469</vt:lpwstr>
      </vt:variant>
      <vt:variant>
        <vt:i4>1507389</vt:i4>
      </vt:variant>
      <vt:variant>
        <vt:i4>11</vt:i4>
      </vt:variant>
      <vt:variant>
        <vt:i4>0</vt:i4>
      </vt:variant>
      <vt:variant>
        <vt:i4>5</vt:i4>
      </vt:variant>
      <vt:variant>
        <vt:lpwstr/>
      </vt:variant>
      <vt:variant>
        <vt:lpwstr>_Toc469646468</vt:lpwstr>
      </vt:variant>
      <vt:variant>
        <vt:i4>1507389</vt:i4>
      </vt:variant>
      <vt:variant>
        <vt:i4>5</vt:i4>
      </vt:variant>
      <vt:variant>
        <vt:i4>0</vt:i4>
      </vt:variant>
      <vt:variant>
        <vt:i4>5</vt:i4>
      </vt:variant>
      <vt:variant>
        <vt:lpwstr/>
      </vt:variant>
      <vt:variant>
        <vt:lpwstr>_Toc469646467</vt:lpwstr>
      </vt:variant>
      <vt:variant>
        <vt:i4>2162739</vt:i4>
      </vt:variant>
      <vt:variant>
        <vt:i4>0</vt:i4>
      </vt:variant>
      <vt:variant>
        <vt:i4>0</vt:i4>
      </vt:variant>
      <vt:variant>
        <vt:i4>5</vt:i4>
      </vt:variant>
      <vt:variant>
        <vt:lpwstr>consultantplus://offline/ref=2E56815D4B98B5619090C921293EF2227B609EBF4F12045FC84A820BABCAFD088DFBD836C7EA401DACDB9F85R3y4F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Линка</dc:creator>
  <cp:keywords/>
  <cp:lastModifiedBy>Пользователь</cp:lastModifiedBy>
  <cp:revision>13</cp:revision>
  <cp:lastPrinted>2016-12-16T03:38:00Z</cp:lastPrinted>
  <dcterms:created xsi:type="dcterms:W3CDTF">2018-10-15T12:20:00Z</dcterms:created>
  <dcterms:modified xsi:type="dcterms:W3CDTF">2018-11-02T04:06:00Z</dcterms:modified>
</cp:coreProperties>
</file>